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66" w:rsidRPr="00CD35B5" w:rsidRDefault="00377166" w:rsidP="008778FF">
      <w:pPr>
        <w:jc w:val="center"/>
        <w:rPr>
          <w:sz w:val="28"/>
          <w:szCs w:val="28"/>
        </w:rPr>
      </w:pPr>
      <w:r w:rsidRPr="00CD35B5">
        <w:rPr>
          <w:sz w:val="28"/>
          <w:szCs w:val="28"/>
        </w:rPr>
        <w:t>Совет муниципального района Давлекановский район</w:t>
      </w:r>
    </w:p>
    <w:p w:rsidR="00377166" w:rsidRPr="00CD35B5" w:rsidRDefault="00377166" w:rsidP="008223AC">
      <w:pPr>
        <w:ind w:firstLine="709"/>
        <w:jc w:val="center"/>
        <w:rPr>
          <w:sz w:val="28"/>
          <w:szCs w:val="28"/>
        </w:rPr>
      </w:pPr>
      <w:r w:rsidRPr="00CD35B5">
        <w:rPr>
          <w:sz w:val="28"/>
          <w:szCs w:val="28"/>
        </w:rPr>
        <w:t xml:space="preserve">Республики Башкортостан </w:t>
      </w:r>
    </w:p>
    <w:p w:rsidR="00377166" w:rsidRPr="00CD35B5" w:rsidRDefault="00377166" w:rsidP="008223AC">
      <w:pPr>
        <w:ind w:firstLine="709"/>
        <w:jc w:val="center"/>
        <w:rPr>
          <w:sz w:val="28"/>
          <w:szCs w:val="28"/>
        </w:rPr>
      </w:pPr>
    </w:p>
    <w:p w:rsidR="00377166" w:rsidRDefault="00377166" w:rsidP="008223AC">
      <w:pPr>
        <w:ind w:firstLine="709"/>
        <w:jc w:val="center"/>
        <w:rPr>
          <w:sz w:val="28"/>
          <w:szCs w:val="28"/>
        </w:rPr>
      </w:pPr>
      <w:r w:rsidRPr="00CD35B5">
        <w:rPr>
          <w:sz w:val="28"/>
          <w:szCs w:val="28"/>
        </w:rPr>
        <w:t>РЕШЕНИЕ</w:t>
      </w:r>
    </w:p>
    <w:p w:rsidR="00377166" w:rsidRPr="00CD35B5" w:rsidRDefault="00377166" w:rsidP="008223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29 июня 2016 года 33/91-65</w:t>
      </w:r>
    </w:p>
    <w:p w:rsidR="00377166" w:rsidRPr="00CD35B5" w:rsidRDefault="00377166" w:rsidP="008223AC">
      <w:pPr>
        <w:ind w:firstLine="709"/>
        <w:jc w:val="center"/>
        <w:rPr>
          <w:sz w:val="28"/>
          <w:szCs w:val="28"/>
        </w:rPr>
      </w:pPr>
    </w:p>
    <w:p w:rsidR="00377166" w:rsidRDefault="00377166" w:rsidP="00470951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муниципальной программы</w:t>
      </w:r>
    </w:p>
    <w:p w:rsidR="00377166" w:rsidRDefault="00377166" w:rsidP="00470951">
      <w:pPr>
        <w:jc w:val="center"/>
        <w:rPr>
          <w:sz w:val="28"/>
          <w:szCs w:val="28"/>
        </w:rPr>
      </w:pPr>
      <w:r w:rsidRPr="00646510">
        <w:rPr>
          <w:sz w:val="28"/>
          <w:szCs w:val="28"/>
        </w:rPr>
        <w:t xml:space="preserve">«Развитие системы образования муниципального района </w:t>
      </w:r>
    </w:p>
    <w:p w:rsidR="00377166" w:rsidRDefault="00377166" w:rsidP="00470951">
      <w:pPr>
        <w:jc w:val="center"/>
        <w:rPr>
          <w:sz w:val="28"/>
          <w:szCs w:val="28"/>
        </w:rPr>
      </w:pPr>
      <w:r w:rsidRPr="00646510">
        <w:rPr>
          <w:sz w:val="28"/>
          <w:szCs w:val="28"/>
        </w:rPr>
        <w:t xml:space="preserve">Давлекановский район Республики </w:t>
      </w:r>
      <w:r>
        <w:rPr>
          <w:sz w:val="28"/>
          <w:szCs w:val="28"/>
        </w:rPr>
        <w:t xml:space="preserve">Башкортостан на 2015-2017 годы» </w:t>
      </w:r>
    </w:p>
    <w:p w:rsidR="00377166" w:rsidRDefault="00377166" w:rsidP="00470951">
      <w:pPr>
        <w:jc w:val="center"/>
        <w:rPr>
          <w:sz w:val="28"/>
          <w:szCs w:val="28"/>
        </w:rPr>
      </w:pPr>
      <w:r>
        <w:rPr>
          <w:sz w:val="28"/>
          <w:szCs w:val="28"/>
        </w:rPr>
        <w:t>в части организации</w:t>
      </w:r>
      <w:r w:rsidRPr="00646510">
        <w:rPr>
          <w:sz w:val="28"/>
          <w:szCs w:val="28"/>
        </w:rPr>
        <w:t xml:space="preserve"> досуга, летнего отдыха и оздоровления детей, подростков, учащейся молодежи</w:t>
      </w:r>
    </w:p>
    <w:p w:rsidR="00377166" w:rsidRPr="00CD35B5" w:rsidRDefault="00377166" w:rsidP="008223AC">
      <w:pPr>
        <w:jc w:val="both"/>
        <w:rPr>
          <w:sz w:val="28"/>
          <w:szCs w:val="28"/>
        </w:rPr>
      </w:pPr>
    </w:p>
    <w:p w:rsidR="00377166" w:rsidRPr="00CD35B5" w:rsidRDefault="00377166" w:rsidP="00BC2329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 xml:space="preserve">В соответствии с подпунктом 11 пункта 1 статьи 15 Федерального закона от 6 октября 2003 года № 131-ФЗ «Об общих принципах организации местного самоуправления в Российской Федерации», в рамках реализации «Национальной стратегии действий в интересах детей на 2012-2017 годы», подпрограммы «Организация досуга, отдыха, оздоровления и занятости детей, подростков, учащейся молодежи Республики Башкортостан», государственной программы «Развитие образования Республики Башкортостан», </w:t>
      </w:r>
      <w:r>
        <w:rPr>
          <w:sz w:val="28"/>
          <w:szCs w:val="28"/>
        </w:rPr>
        <w:t xml:space="preserve">решением Совета </w:t>
      </w:r>
      <w:r w:rsidRPr="00CD35B5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от 10 июля 2015 года №3/71-94 « Об организации </w:t>
      </w:r>
      <w:r w:rsidRPr="00CD35B5">
        <w:rPr>
          <w:sz w:val="28"/>
          <w:szCs w:val="28"/>
        </w:rPr>
        <w:t>летнего оздоровительного отдыха детей в муниципальном районе Давлекановский район Республики Башкортостан в 201</w:t>
      </w:r>
      <w:r>
        <w:rPr>
          <w:sz w:val="28"/>
          <w:szCs w:val="28"/>
        </w:rPr>
        <w:t>5</w:t>
      </w:r>
      <w:r w:rsidRPr="00CD35B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», </w:t>
      </w:r>
      <w:r w:rsidRPr="00CD35B5">
        <w:rPr>
          <w:sz w:val="28"/>
          <w:szCs w:val="28"/>
        </w:rPr>
        <w:t>в целях создания условий для летнего оздоровительного отдыха детей в муниципальном районе Давлекановский район Республики Башкортостан, 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р е ш и л</w:t>
      </w:r>
      <w:r w:rsidRPr="00CD35B5">
        <w:rPr>
          <w:sz w:val="28"/>
          <w:szCs w:val="28"/>
        </w:rPr>
        <w:t>: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 xml:space="preserve">1. Информацию  заместителя главы администрации по социальной </w:t>
      </w:r>
      <w:r>
        <w:rPr>
          <w:sz w:val="28"/>
          <w:szCs w:val="28"/>
        </w:rPr>
        <w:t xml:space="preserve">и кадровой </w:t>
      </w:r>
      <w:r w:rsidRPr="00CD35B5">
        <w:rPr>
          <w:sz w:val="28"/>
          <w:szCs w:val="28"/>
        </w:rPr>
        <w:t xml:space="preserve">политике </w:t>
      </w:r>
      <w:r>
        <w:rPr>
          <w:sz w:val="28"/>
          <w:szCs w:val="28"/>
        </w:rPr>
        <w:t xml:space="preserve">Курмаева С.В., руководителя рабочей группы по изучению вопроса </w:t>
      </w:r>
      <w:r w:rsidRPr="00CD35B5">
        <w:rPr>
          <w:sz w:val="28"/>
          <w:szCs w:val="28"/>
        </w:rPr>
        <w:t xml:space="preserve">организации </w:t>
      </w:r>
      <w:r w:rsidRPr="00646510">
        <w:rPr>
          <w:sz w:val="28"/>
          <w:szCs w:val="28"/>
        </w:rPr>
        <w:t>досуга, летнего отдыха и оздоровления детей, подростков, учащейся молодежи</w:t>
      </w:r>
      <w:r>
        <w:rPr>
          <w:sz w:val="28"/>
          <w:szCs w:val="28"/>
        </w:rPr>
        <w:t xml:space="preserve">  в 2016 году Исламовой Л.И. </w:t>
      </w:r>
      <w:r w:rsidRPr="00CD35B5">
        <w:rPr>
          <w:sz w:val="28"/>
          <w:szCs w:val="28"/>
        </w:rPr>
        <w:t>принять к сведению.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2. Рекомендовать: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 xml:space="preserve">2.1. Заместителю главы администрации по социальной </w:t>
      </w:r>
      <w:r>
        <w:rPr>
          <w:sz w:val="28"/>
          <w:szCs w:val="28"/>
        </w:rPr>
        <w:t xml:space="preserve">и кадровой политике Курмаеву С.В. </w:t>
      </w:r>
      <w:r w:rsidRPr="00CD35B5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работу координационной комиссии по организации летней оздоровительной работы с детьми и подростками в 2016 году и принять меры по укомплектованию штата сотрудников квалифицированными кадрами в соответствии со штатным расписанием.</w:t>
      </w:r>
    </w:p>
    <w:p w:rsidR="00377166" w:rsidRDefault="00377166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Начальнику </w:t>
      </w:r>
      <w:r w:rsidRPr="00CD35B5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CD35B5">
        <w:rPr>
          <w:sz w:val="28"/>
          <w:szCs w:val="28"/>
        </w:rPr>
        <w:t xml:space="preserve"> образования 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Иванко Ю.А.</w:t>
      </w:r>
      <w:r w:rsidRPr="00CD35B5">
        <w:rPr>
          <w:sz w:val="28"/>
          <w:szCs w:val="28"/>
        </w:rPr>
        <w:t xml:space="preserve">, главному специалисту по физической культуре и спорту администрации муниципального района Давлекановский район Республики Башкортостан района </w:t>
      </w:r>
      <w:r>
        <w:rPr>
          <w:sz w:val="28"/>
          <w:szCs w:val="28"/>
        </w:rPr>
        <w:t>Хасанову А.М.</w:t>
      </w:r>
      <w:r w:rsidRPr="00CD35B5">
        <w:rPr>
          <w:sz w:val="28"/>
          <w:szCs w:val="28"/>
        </w:rPr>
        <w:t xml:space="preserve">, главному специалисту по делам молодежи администрации муниципального района Давлекановский район Республики Башкортостан Сахабутдинову Ж.Р., </w:t>
      </w:r>
      <w:r>
        <w:rPr>
          <w:sz w:val="28"/>
          <w:szCs w:val="28"/>
        </w:rPr>
        <w:t>начальнику Управления</w:t>
      </w:r>
      <w:r w:rsidRPr="00CD35B5">
        <w:rPr>
          <w:sz w:val="28"/>
          <w:szCs w:val="28"/>
        </w:rPr>
        <w:t xml:space="preserve"> культуры муниципального района Давлекановский </w:t>
      </w:r>
      <w:r>
        <w:rPr>
          <w:sz w:val="28"/>
          <w:szCs w:val="28"/>
        </w:rPr>
        <w:t xml:space="preserve">район Республики Башкортостан  </w:t>
      </w:r>
      <w:r w:rsidRPr="00CD35B5">
        <w:rPr>
          <w:sz w:val="28"/>
          <w:szCs w:val="28"/>
        </w:rPr>
        <w:t>Ахмадрахимов</w:t>
      </w:r>
      <w:r>
        <w:rPr>
          <w:sz w:val="28"/>
          <w:szCs w:val="28"/>
        </w:rPr>
        <w:t>у Р.В.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начальнику отдела</w:t>
      </w:r>
      <w:r w:rsidRPr="00CD35B5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ГКУ</w:t>
      </w:r>
      <w:r w:rsidRPr="00CD35B5">
        <w:rPr>
          <w:sz w:val="28"/>
          <w:szCs w:val="28"/>
        </w:rPr>
        <w:t xml:space="preserve"> Республиканский центр социальной поддержки населения по </w:t>
      </w:r>
      <w:r>
        <w:rPr>
          <w:sz w:val="28"/>
          <w:szCs w:val="28"/>
        </w:rPr>
        <w:t xml:space="preserve">Белебеевскому району и г.Белебею РБ в </w:t>
      </w:r>
      <w:r w:rsidRPr="00CD35B5">
        <w:rPr>
          <w:sz w:val="28"/>
          <w:szCs w:val="28"/>
        </w:rPr>
        <w:t>Давлекановском район</w:t>
      </w:r>
      <w:r>
        <w:rPr>
          <w:sz w:val="28"/>
          <w:szCs w:val="28"/>
        </w:rPr>
        <w:t>е и г.Давлеканово Тепикиной Н.Н.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директору ГКУ Центр занятости населения Давлекановского района </w:t>
      </w:r>
      <w:r w:rsidRPr="00CD35B5">
        <w:rPr>
          <w:sz w:val="28"/>
          <w:szCs w:val="28"/>
        </w:rPr>
        <w:t>Гареев</w:t>
      </w:r>
      <w:r>
        <w:rPr>
          <w:sz w:val="28"/>
          <w:szCs w:val="28"/>
        </w:rPr>
        <w:t>у А.М.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секретарю </w:t>
      </w:r>
      <w:r w:rsidRPr="00CD35B5">
        <w:rPr>
          <w:sz w:val="28"/>
          <w:szCs w:val="28"/>
        </w:rPr>
        <w:t>комиссии по делам несов</w:t>
      </w:r>
      <w:r>
        <w:rPr>
          <w:sz w:val="28"/>
          <w:szCs w:val="28"/>
        </w:rPr>
        <w:t>ершеннолетних и защите их прав Зайнетдиновой Л.Я.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>и.о. начальника отдела</w:t>
      </w:r>
      <w:r w:rsidRPr="00CD35B5">
        <w:rPr>
          <w:sz w:val="28"/>
          <w:szCs w:val="28"/>
        </w:rPr>
        <w:t xml:space="preserve"> МВД Ро</w:t>
      </w:r>
      <w:r>
        <w:rPr>
          <w:sz w:val="28"/>
          <w:szCs w:val="28"/>
        </w:rPr>
        <w:t>ссии по Давлекановскому району Тимохину А.В.</w:t>
      </w:r>
      <w:r w:rsidRPr="00CD35B5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главному врачу ГБУЗ «Давлекановская ЦРБ» Исламовой Л.И.</w:t>
      </w:r>
      <w:r w:rsidRPr="00CD35B5">
        <w:rPr>
          <w:sz w:val="28"/>
          <w:szCs w:val="28"/>
        </w:rPr>
        <w:t xml:space="preserve"> продолжить работу по </w:t>
      </w:r>
      <w:r>
        <w:rPr>
          <w:sz w:val="28"/>
          <w:szCs w:val="28"/>
        </w:rPr>
        <w:t>организации</w:t>
      </w:r>
      <w:r w:rsidRPr="00CD35B5">
        <w:rPr>
          <w:sz w:val="28"/>
          <w:szCs w:val="28"/>
        </w:rPr>
        <w:t xml:space="preserve"> летнего оздоровительного отдыха детей в рамках </w:t>
      </w:r>
      <w:r>
        <w:rPr>
          <w:sz w:val="28"/>
          <w:szCs w:val="28"/>
        </w:rPr>
        <w:t xml:space="preserve">исполнения постановления администрации муниципального района Давлекановский район от 15 апреля 2016 года №223. </w:t>
      </w:r>
    </w:p>
    <w:p w:rsidR="00377166" w:rsidRDefault="00377166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 xml:space="preserve">2.3. Заместителю </w:t>
      </w:r>
      <w:r>
        <w:rPr>
          <w:sz w:val="28"/>
          <w:szCs w:val="28"/>
        </w:rPr>
        <w:t xml:space="preserve">начальника Чишминского территориального отдела Управления Роспотребнадзора по Республике Башкортостан </w:t>
      </w:r>
      <w:r w:rsidRPr="00CD35B5">
        <w:rPr>
          <w:sz w:val="28"/>
          <w:szCs w:val="28"/>
        </w:rPr>
        <w:t>Мухаметзянову Х.М. обеспечить осуществление государственного санитарно-эпидемиологического н</w:t>
      </w:r>
      <w:r>
        <w:rPr>
          <w:sz w:val="28"/>
          <w:szCs w:val="28"/>
        </w:rPr>
        <w:t>адзора за соблюдением санитарно-эпидемиологических требований к размещению, содержанию и организации режима работы в учреждениях отдыха и оздоровления детей.</w:t>
      </w:r>
    </w:p>
    <w:p w:rsidR="00377166" w:rsidRPr="00CD35B5" w:rsidRDefault="00377166" w:rsidP="00873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Начальнику Давлекановского межрайонного отдела надзорной деятельности и профилактической работы ГУ МЧС России по Республике Башкортостан Нургалиеву Р.Х.,  начальнику пожарной части №</w:t>
      </w:r>
      <w:r w:rsidRPr="000C55D1">
        <w:rPr>
          <w:sz w:val="28"/>
          <w:szCs w:val="28"/>
        </w:rPr>
        <w:t xml:space="preserve">117 </w:t>
      </w:r>
      <w:r>
        <w:rPr>
          <w:sz w:val="28"/>
          <w:szCs w:val="28"/>
        </w:rPr>
        <w:t>ФГК</w:t>
      </w:r>
      <w:r w:rsidRPr="000C55D1">
        <w:rPr>
          <w:sz w:val="28"/>
          <w:szCs w:val="28"/>
        </w:rPr>
        <w:t>У «16 Отдел федеральной пожарной служ</w:t>
      </w:r>
      <w:r>
        <w:rPr>
          <w:sz w:val="28"/>
          <w:szCs w:val="28"/>
        </w:rPr>
        <w:t>бы по Республике Башкортостан» Гарипову А.Г. совершенствовать противопожарную пропаганду и информационное обеспечение</w:t>
      </w:r>
      <w:r w:rsidRPr="009B5D88">
        <w:rPr>
          <w:sz w:val="28"/>
          <w:szCs w:val="28"/>
        </w:rPr>
        <w:t xml:space="preserve"> по вопросам пожарной безопасности, </w:t>
      </w:r>
      <w:r>
        <w:rPr>
          <w:sz w:val="28"/>
          <w:szCs w:val="28"/>
        </w:rPr>
        <w:t>постоянно проводить инструктаж по действиям персонала и воспитанников при чрезвычайных ситуациях</w:t>
      </w:r>
      <w:r w:rsidRPr="009B5D88">
        <w:rPr>
          <w:sz w:val="28"/>
          <w:szCs w:val="28"/>
        </w:rPr>
        <w:t>.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Н</w:t>
      </w:r>
      <w:r w:rsidRPr="00CD35B5">
        <w:rPr>
          <w:sz w:val="28"/>
          <w:szCs w:val="28"/>
        </w:rPr>
        <w:t>ачальнику отдел</w:t>
      </w:r>
      <w:r>
        <w:rPr>
          <w:sz w:val="28"/>
          <w:szCs w:val="28"/>
        </w:rPr>
        <w:t>а</w:t>
      </w:r>
      <w:r w:rsidRPr="00CD35B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администрации </w:t>
      </w:r>
      <w:r w:rsidRPr="00CD35B5">
        <w:rPr>
          <w:sz w:val="28"/>
          <w:szCs w:val="28"/>
        </w:rPr>
        <w:t xml:space="preserve">муниципального района Давлекановский район Республике Башкортостан </w:t>
      </w:r>
      <w:r>
        <w:rPr>
          <w:sz w:val="28"/>
          <w:szCs w:val="28"/>
        </w:rPr>
        <w:t>Иванко Ю.А., руководителям общеобразовательных организаций охватить различными видами отдыха детей-сирот, детей из малообеспеченных, многодетных семей, детей-инвалидов, детей, находящихся на патронатном воспитании и других категорий, нуждающихся государственной поддержке.</w:t>
      </w:r>
    </w:p>
    <w:p w:rsidR="00377166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D35B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D35B5">
        <w:rPr>
          <w:sz w:val="28"/>
          <w:szCs w:val="28"/>
        </w:rPr>
        <w:t>ачальнику отдел</w:t>
      </w:r>
      <w:r>
        <w:rPr>
          <w:sz w:val="28"/>
          <w:szCs w:val="28"/>
        </w:rPr>
        <w:t>а</w:t>
      </w:r>
      <w:r w:rsidRPr="00CD35B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администрации </w:t>
      </w:r>
      <w:r w:rsidRPr="00CD35B5">
        <w:rPr>
          <w:sz w:val="28"/>
          <w:szCs w:val="28"/>
        </w:rPr>
        <w:t xml:space="preserve">муниципального района Давлекановский район Республике Башкортостан </w:t>
      </w:r>
      <w:r>
        <w:rPr>
          <w:sz w:val="28"/>
          <w:szCs w:val="28"/>
        </w:rPr>
        <w:t>Иванко Ю.А., руководителю детской оздоровительно-воспитательной организации «Друг природы» Рахматуллину Ф.Р.:</w:t>
      </w:r>
    </w:p>
    <w:p w:rsidR="00377166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осуществлению </w:t>
      </w:r>
      <w:r w:rsidRPr="0080688F">
        <w:rPr>
          <w:sz w:val="28"/>
          <w:szCs w:val="28"/>
        </w:rPr>
        <w:t>д</w:t>
      </w:r>
      <w:r>
        <w:rPr>
          <w:sz w:val="28"/>
          <w:szCs w:val="28"/>
        </w:rPr>
        <w:t>еятельности</w:t>
      </w:r>
      <w:r w:rsidRPr="0080688F">
        <w:rPr>
          <w:sz w:val="28"/>
          <w:szCs w:val="28"/>
        </w:rPr>
        <w:t xml:space="preserve"> детской оздоровительно-воспитательной  организации «Друг природы» </w:t>
      </w:r>
      <w:r>
        <w:rPr>
          <w:sz w:val="28"/>
          <w:szCs w:val="28"/>
        </w:rPr>
        <w:t xml:space="preserve">в соответствии </w:t>
      </w:r>
      <w:r w:rsidRPr="0080688F">
        <w:rPr>
          <w:sz w:val="28"/>
          <w:szCs w:val="28"/>
        </w:rPr>
        <w:t>требованиям санитарных правил</w:t>
      </w:r>
      <w:r>
        <w:rPr>
          <w:bCs/>
          <w:kern w:val="36"/>
          <w:sz w:val="28"/>
          <w:szCs w:val="28"/>
        </w:rPr>
        <w:t>;</w:t>
      </w:r>
    </w:p>
    <w:p w:rsidR="00377166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рамках исполнения Постановления Правительства Республики Башкортостан от 17 июня 2013 года №246 «Об утверждении Правил охраны жизни людей на водных объектах Республики Башкортостан и Правил пользования водными объектами для плавания на маломерных судах в Республике Башкортостан» обеспечить выполнение требований в целях безопасности детей на воде при организации купания в детской оздоровительно-воспитательной  организации «Друг природы»;</w:t>
      </w:r>
    </w:p>
    <w:p w:rsidR="00377166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обеспечению пищеблока детской оздоровительно-воспитательной  организации «Друг природы» необходимым инвентарем, оборудованием, а также по строительству дороги с твердым покрытием от пищеблока до жилых корпусов;</w:t>
      </w:r>
    </w:p>
    <w:p w:rsidR="00377166" w:rsidRPr="009D33A8" w:rsidRDefault="00377166" w:rsidP="00DC1E5C">
      <w:pPr>
        <w:ind w:firstLine="708"/>
        <w:jc w:val="both"/>
        <w:rPr>
          <w:sz w:val="28"/>
          <w:szCs w:val="28"/>
        </w:rPr>
      </w:pPr>
      <w:r w:rsidRPr="00DC1E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при </w:t>
      </w:r>
      <w:r w:rsidRPr="00DC1E5C">
        <w:rPr>
          <w:sz w:val="28"/>
          <w:szCs w:val="28"/>
        </w:rPr>
        <w:t xml:space="preserve">реконструкции </w:t>
      </w:r>
      <w:r>
        <w:rPr>
          <w:sz w:val="28"/>
          <w:szCs w:val="28"/>
        </w:rPr>
        <w:t xml:space="preserve">детской оздоровительно-воспитательной  организации «Друг природы» в 2017 году </w:t>
      </w:r>
      <w:r w:rsidRPr="00DC1E5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предусмотреть отдельные помещения для отдыха, занятий, </w:t>
      </w:r>
      <w:r w:rsidRPr="009D33A8">
        <w:rPr>
          <w:sz w:val="28"/>
          <w:szCs w:val="28"/>
        </w:rPr>
        <w:t>санитарно-бытового назначения</w:t>
      </w:r>
      <w:r>
        <w:rPr>
          <w:sz w:val="28"/>
          <w:szCs w:val="28"/>
        </w:rPr>
        <w:t xml:space="preserve"> согласно </w:t>
      </w:r>
      <w:r>
        <w:rPr>
          <w:bCs/>
          <w:kern w:val="36"/>
          <w:sz w:val="28"/>
          <w:szCs w:val="28"/>
        </w:rPr>
        <w:t>СанПиНа 2.4.4.3155-13 «</w:t>
      </w:r>
      <w:r w:rsidRPr="004C55A0">
        <w:rPr>
          <w:bCs/>
          <w:kern w:val="36"/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</w:t>
      </w:r>
      <w:r>
        <w:rPr>
          <w:bCs/>
          <w:kern w:val="36"/>
          <w:sz w:val="28"/>
          <w:szCs w:val="28"/>
        </w:rPr>
        <w:t>ций отдыха и оздоровления детей».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CD35B5">
        <w:rPr>
          <w:sz w:val="28"/>
          <w:szCs w:val="28"/>
        </w:rPr>
        <w:t>Отделу участковых уполномоченных полиции и группы по делам несовершеннолетних отдела МВД России по Давлекановскому району (</w:t>
      </w:r>
      <w:r>
        <w:rPr>
          <w:sz w:val="28"/>
          <w:szCs w:val="28"/>
        </w:rPr>
        <w:t>Габидуллин Р.З</w:t>
      </w:r>
      <w:r w:rsidRPr="00CD35B5">
        <w:rPr>
          <w:sz w:val="28"/>
          <w:szCs w:val="28"/>
        </w:rPr>
        <w:t>.), комиссии по делам несовершеннолетних и защите их прав (</w:t>
      </w:r>
      <w:r>
        <w:rPr>
          <w:sz w:val="28"/>
          <w:szCs w:val="28"/>
        </w:rPr>
        <w:t>Зайнетдинова Л.Я</w:t>
      </w:r>
      <w:r w:rsidRPr="00CD35B5">
        <w:rPr>
          <w:sz w:val="28"/>
          <w:szCs w:val="28"/>
        </w:rPr>
        <w:t>.) систематически осуществлять работу, направленную на профилактику преступлений, правонарушений и безнадзорности среди несовершеннолетних в каникулярное время.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D35B5">
        <w:rPr>
          <w:sz w:val="28"/>
          <w:szCs w:val="28"/>
        </w:rPr>
        <w:t>. Директору ГУ Центр занятости населения Давлекановского района Гарееву А.М., начальнику отдел</w:t>
      </w:r>
      <w:r>
        <w:rPr>
          <w:sz w:val="28"/>
          <w:szCs w:val="28"/>
        </w:rPr>
        <w:t>а</w:t>
      </w:r>
      <w:r w:rsidRPr="00CD35B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администрации </w:t>
      </w:r>
      <w:r w:rsidRPr="00CD35B5">
        <w:rPr>
          <w:sz w:val="28"/>
          <w:szCs w:val="28"/>
        </w:rPr>
        <w:t xml:space="preserve">муниципального района Давлекановский район Республике Башкортостан </w:t>
      </w:r>
      <w:r>
        <w:rPr>
          <w:sz w:val="28"/>
          <w:szCs w:val="28"/>
        </w:rPr>
        <w:t>Иванко Ю.А.</w:t>
      </w:r>
      <w:r w:rsidRPr="00CD35B5">
        <w:rPr>
          <w:sz w:val="28"/>
          <w:szCs w:val="28"/>
        </w:rPr>
        <w:t xml:space="preserve"> продолжить работу по выполнению программы по организации временных рабочих мест для подростков в возрасте 14-18 лет, обуча</w:t>
      </w:r>
      <w:r>
        <w:rPr>
          <w:sz w:val="28"/>
          <w:szCs w:val="28"/>
        </w:rPr>
        <w:t>ющихся в общеобразовательных организац</w:t>
      </w:r>
      <w:r w:rsidRPr="00CD35B5">
        <w:rPr>
          <w:sz w:val="28"/>
          <w:szCs w:val="28"/>
        </w:rPr>
        <w:t xml:space="preserve">иях и </w:t>
      </w:r>
      <w:r>
        <w:rPr>
          <w:sz w:val="28"/>
          <w:szCs w:val="28"/>
        </w:rPr>
        <w:t>организациях</w:t>
      </w:r>
      <w:r w:rsidRPr="00CD35B5">
        <w:rPr>
          <w:sz w:val="28"/>
          <w:szCs w:val="28"/>
        </w:rPr>
        <w:t xml:space="preserve"> профессионального образования.</w:t>
      </w:r>
    </w:p>
    <w:p w:rsidR="00377166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D35B5">
        <w:rPr>
          <w:sz w:val="28"/>
          <w:szCs w:val="28"/>
        </w:rPr>
        <w:t>.  Главному врачу ГБУЗ Республики Башкортостан «Давлекановская ЦРБ» Исламовой Л.И.: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снабжение </w:t>
      </w:r>
      <w:r w:rsidRPr="00897B1F">
        <w:rPr>
          <w:sz w:val="28"/>
          <w:szCs w:val="28"/>
        </w:rPr>
        <w:t xml:space="preserve">МБО Детская оздоровительно-воспитательная организация </w:t>
      </w:r>
      <w:r>
        <w:rPr>
          <w:sz w:val="28"/>
          <w:szCs w:val="28"/>
        </w:rPr>
        <w:t>«Друг природы», центры дневного пребывания необходимыми лекарственными препаратами, медицинским оборудованием и медперсоналом.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- обеспечить профилактику заболеваний детей в местах, где орган</w:t>
      </w:r>
      <w:r>
        <w:rPr>
          <w:sz w:val="28"/>
          <w:szCs w:val="28"/>
        </w:rPr>
        <w:t>изованы их отдых и оздоровление.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CD35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(главному редактору) </w:t>
      </w:r>
      <w:r w:rsidRPr="00D24B5E">
        <w:rPr>
          <w:sz w:val="28"/>
          <w:szCs w:val="28"/>
        </w:rPr>
        <w:t>Давлекано</w:t>
      </w:r>
      <w:r>
        <w:rPr>
          <w:sz w:val="28"/>
          <w:szCs w:val="28"/>
        </w:rPr>
        <w:t>вского информационного центра-</w:t>
      </w:r>
      <w:r w:rsidRPr="00D24B5E">
        <w:rPr>
          <w:sz w:val="28"/>
          <w:szCs w:val="28"/>
        </w:rPr>
        <w:t>филиала ГУП Республики Башкортостан Издательский дом «Республика Башкортостан</w:t>
      </w:r>
      <w:r w:rsidRPr="008C211F">
        <w:rPr>
          <w:sz w:val="28"/>
          <w:szCs w:val="28"/>
        </w:rPr>
        <w:t>»</w:t>
      </w:r>
      <w:r>
        <w:t xml:space="preserve"> </w:t>
      </w:r>
      <w:r w:rsidRPr="00CD35B5">
        <w:rPr>
          <w:sz w:val="28"/>
          <w:szCs w:val="28"/>
        </w:rPr>
        <w:t xml:space="preserve">Аккулову И.Ю., директору автономного учреждения муниципального района Давлекановский район Республики Башкортостан телерадиокомпания «Давлеканово» </w:t>
      </w:r>
      <w:r>
        <w:rPr>
          <w:sz w:val="28"/>
          <w:szCs w:val="28"/>
        </w:rPr>
        <w:t>Макиша Е.Д.</w:t>
      </w:r>
      <w:r w:rsidRPr="00CD35B5">
        <w:rPr>
          <w:sz w:val="28"/>
          <w:szCs w:val="28"/>
        </w:rPr>
        <w:t xml:space="preserve"> регулярно освещать тему организации летнего оздоровительного отдыха детей в муниципальном районе Давлекановский район Республики Башкортостан.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 xml:space="preserve">3. Контроль за выполнением настоящего решения возложить на постоянную комиссию по социально-гуманитарным вопросам, охране правопорядка (председатель </w:t>
      </w:r>
      <w:r>
        <w:rPr>
          <w:sz w:val="28"/>
          <w:szCs w:val="28"/>
        </w:rPr>
        <w:t>Ахунзянова Ф.К.</w:t>
      </w:r>
      <w:r w:rsidRPr="00CD35B5">
        <w:rPr>
          <w:sz w:val="28"/>
          <w:szCs w:val="28"/>
        </w:rPr>
        <w:t>).</w:t>
      </w:r>
    </w:p>
    <w:p w:rsidR="00377166" w:rsidRDefault="00377166" w:rsidP="008223AC">
      <w:pPr>
        <w:ind w:firstLine="720"/>
        <w:jc w:val="both"/>
        <w:rPr>
          <w:sz w:val="28"/>
          <w:szCs w:val="28"/>
        </w:rPr>
      </w:pPr>
      <w:r w:rsidRPr="00CD35B5">
        <w:rPr>
          <w:sz w:val="28"/>
          <w:szCs w:val="28"/>
        </w:rPr>
        <w:t>4. Настоящее решение подлежит обнаро</w:t>
      </w:r>
      <w:r>
        <w:rPr>
          <w:sz w:val="28"/>
          <w:szCs w:val="28"/>
        </w:rPr>
        <w:t>дованию в установленном порядке.</w:t>
      </w:r>
    </w:p>
    <w:p w:rsidR="00377166" w:rsidRPr="00CD35B5" w:rsidRDefault="00377166" w:rsidP="008223AC">
      <w:pPr>
        <w:ind w:firstLine="720"/>
        <w:jc w:val="both"/>
        <w:rPr>
          <w:sz w:val="28"/>
          <w:szCs w:val="28"/>
        </w:rPr>
      </w:pPr>
    </w:p>
    <w:p w:rsidR="00377166" w:rsidRPr="008778FF" w:rsidRDefault="00377166" w:rsidP="008C211F">
      <w:pPr>
        <w:jc w:val="right"/>
        <w:rPr>
          <w:sz w:val="28"/>
          <w:szCs w:val="28"/>
        </w:rPr>
      </w:pPr>
      <w:bookmarkStart w:id="0" w:name="_GoBack"/>
      <w:bookmarkEnd w:id="0"/>
      <w:r w:rsidRPr="008778FF">
        <w:rPr>
          <w:sz w:val="28"/>
          <w:szCs w:val="28"/>
        </w:rPr>
        <w:t xml:space="preserve">Председатель Совета </w:t>
      </w:r>
    </w:p>
    <w:p w:rsidR="00377166" w:rsidRPr="008778FF" w:rsidRDefault="00377166" w:rsidP="008C211F">
      <w:pPr>
        <w:jc w:val="right"/>
        <w:rPr>
          <w:sz w:val="28"/>
          <w:szCs w:val="28"/>
        </w:rPr>
      </w:pPr>
      <w:r w:rsidRPr="008778FF">
        <w:rPr>
          <w:sz w:val="28"/>
          <w:szCs w:val="28"/>
        </w:rPr>
        <w:t xml:space="preserve">муниципального района </w:t>
      </w:r>
    </w:p>
    <w:p w:rsidR="00377166" w:rsidRPr="008778FF" w:rsidRDefault="00377166" w:rsidP="008C211F">
      <w:pPr>
        <w:jc w:val="right"/>
        <w:rPr>
          <w:sz w:val="28"/>
          <w:szCs w:val="28"/>
        </w:rPr>
      </w:pPr>
      <w:r w:rsidRPr="008778FF">
        <w:rPr>
          <w:sz w:val="28"/>
          <w:szCs w:val="28"/>
        </w:rPr>
        <w:t xml:space="preserve">Давлекановский район </w:t>
      </w:r>
    </w:p>
    <w:p w:rsidR="00377166" w:rsidRPr="008778FF" w:rsidRDefault="00377166" w:rsidP="008C211F">
      <w:pPr>
        <w:jc w:val="right"/>
        <w:rPr>
          <w:sz w:val="28"/>
          <w:szCs w:val="28"/>
        </w:rPr>
      </w:pPr>
      <w:r w:rsidRPr="008778FF">
        <w:rPr>
          <w:sz w:val="28"/>
          <w:szCs w:val="28"/>
        </w:rPr>
        <w:t xml:space="preserve">Республики Башкортостан </w:t>
      </w:r>
    </w:p>
    <w:p w:rsidR="00377166" w:rsidRPr="008778FF" w:rsidRDefault="00377166" w:rsidP="008C211F">
      <w:pPr>
        <w:jc w:val="right"/>
        <w:rPr>
          <w:sz w:val="28"/>
          <w:szCs w:val="28"/>
        </w:rPr>
      </w:pPr>
      <w:r w:rsidRPr="008778FF">
        <w:rPr>
          <w:sz w:val="28"/>
          <w:szCs w:val="28"/>
        </w:rPr>
        <w:t xml:space="preserve">Г.М. Якушин </w:t>
      </w:r>
    </w:p>
    <w:p w:rsidR="00377166" w:rsidRPr="008778FF" w:rsidRDefault="00377166" w:rsidP="008C211F">
      <w:pPr>
        <w:jc w:val="center"/>
        <w:rPr>
          <w:sz w:val="28"/>
          <w:szCs w:val="28"/>
        </w:rPr>
      </w:pPr>
    </w:p>
    <w:sectPr w:rsidR="00377166" w:rsidRPr="008778FF" w:rsidSect="008778FF">
      <w:pgSz w:w="11906" w:h="16838"/>
      <w:pgMar w:top="761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AC"/>
    <w:rsid w:val="00027F41"/>
    <w:rsid w:val="00084241"/>
    <w:rsid w:val="000C55D1"/>
    <w:rsid w:val="001469E8"/>
    <w:rsid w:val="001956DE"/>
    <w:rsid w:val="001B5DDC"/>
    <w:rsid w:val="001E7ADA"/>
    <w:rsid w:val="001F51AA"/>
    <w:rsid w:val="00223D11"/>
    <w:rsid w:val="002358A0"/>
    <w:rsid w:val="002C70E2"/>
    <w:rsid w:val="002E1EC7"/>
    <w:rsid w:val="00311F72"/>
    <w:rsid w:val="00341AF2"/>
    <w:rsid w:val="00377166"/>
    <w:rsid w:val="003A4B8E"/>
    <w:rsid w:val="003C7707"/>
    <w:rsid w:val="00466FD3"/>
    <w:rsid w:val="00470951"/>
    <w:rsid w:val="00477363"/>
    <w:rsid w:val="004C55A0"/>
    <w:rsid w:val="005300EF"/>
    <w:rsid w:val="0053613E"/>
    <w:rsid w:val="005A6EC4"/>
    <w:rsid w:val="005B2300"/>
    <w:rsid w:val="00623422"/>
    <w:rsid w:val="00636A49"/>
    <w:rsid w:val="00646510"/>
    <w:rsid w:val="00650FC5"/>
    <w:rsid w:val="006A1088"/>
    <w:rsid w:val="006D3904"/>
    <w:rsid w:val="00723D5F"/>
    <w:rsid w:val="00752EE7"/>
    <w:rsid w:val="007974CC"/>
    <w:rsid w:val="007A36C8"/>
    <w:rsid w:val="007C0728"/>
    <w:rsid w:val="0080688F"/>
    <w:rsid w:val="008223AC"/>
    <w:rsid w:val="00840691"/>
    <w:rsid w:val="00873481"/>
    <w:rsid w:val="008778FF"/>
    <w:rsid w:val="00897B1F"/>
    <w:rsid w:val="00897CCA"/>
    <w:rsid w:val="008A3FF1"/>
    <w:rsid w:val="008C211F"/>
    <w:rsid w:val="008D5E1D"/>
    <w:rsid w:val="0090058C"/>
    <w:rsid w:val="00912579"/>
    <w:rsid w:val="00912C07"/>
    <w:rsid w:val="009B5D88"/>
    <w:rsid w:val="009C3291"/>
    <w:rsid w:val="009D33A8"/>
    <w:rsid w:val="00A61263"/>
    <w:rsid w:val="00A839FC"/>
    <w:rsid w:val="00A91EF4"/>
    <w:rsid w:val="00AA1C72"/>
    <w:rsid w:val="00AF33AF"/>
    <w:rsid w:val="00BA4657"/>
    <w:rsid w:val="00BC2329"/>
    <w:rsid w:val="00C86F33"/>
    <w:rsid w:val="00C97E5B"/>
    <w:rsid w:val="00CC7A1B"/>
    <w:rsid w:val="00CD35B5"/>
    <w:rsid w:val="00D11D94"/>
    <w:rsid w:val="00D24B5E"/>
    <w:rsid w:val="00DB0232"/>
    <w:rsid w:val="00DC1E5C"/>
    <w:rsid w:val="00DD5F3E"/>
    <w:rsid w:val="00E000E9"/>
    <w:rsid w:val="00E05D8A"/>
    <w:rsid w:val="00E90316"/>
    <w:rsid w:val="00E93524"/>
    <w:rsid w:val="00F03A5B"/>
    <w:rsid w:val="00F519B6"/>
    <w:rsid w:val="00F52329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1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1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4</Pages>
  <Words>1160</Words>
  <Characters>6617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27</cp:revision>
  <cp:lastPrinted>2016-06-28T05:29:00Z</cp:lastPrinted>
  <dcterms:created xsi:type="dcterms:W3CDTF">2015-07-07T12:10:00Z</dcterms:created>
  <dcterms:modified xsi:type="dcterms:W3CDTF">2016-06-30T11:53:00Z</dcterms:modified>
</cp:coreProperties>
</file>