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85" w:rsidRPr="00A767B1" w:rsidRDefault="00A46685" w:rsidP="00A46685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 xml:space="preserve">Совет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 </w:t>
      </w:r>
    </w:p>
    <w:p w:rsidR="00A46685" w:rsidRPr="00A767B1" w:rsidRDefault="00A46685" w:rsidP="00A46685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Республики Башкортостан</w:t>
      </w:r>
    </w:p>
    <w:p w:rsidR="00A46685" w:rsidRPr="00A767B1" w:rsidRDefault="00A46685" w:rsidP="00A46685">
      <w:pPr>
        <w:ind w:firstLine="720"/>
        <w:jc w:val="center"/>
        <w:rPr>
          <w:sz w:val="28"/>
          <w:szCs w:val="28"/>
        </w:rPr>
      </w:pPr>
    </w:p>
    <w:p w:rsidR="00A46685" w:rsidRPr="00A767B1" w:rsidRDefault="00A46685" w:rsidP="00A46685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6685" w:rsidRPr="00A767B1" w:rsidRDefault="00A46685" w:rsidP="00A46685">
      <w:pPr>
        <w:ind w:firstLine="709"/>
        <w:jc w:val="center"/>
        <w:rPr>
          <w:sz w:val="28"/>
          <w:szCs w:val="28"/>
        </w:rPr>
      </w:pPr>
      <w:r w:rsidRPr="00A767B1">
        <w:rPr>
          <w:rFonts w:hint="eastAsia"/>
          <w:sz w:val="28"/>
          <w:szCs w:val="28"/>
        </w:rPr>
        <w:t>Об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утверждении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стоимости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гарантированного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перечня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услуг</w:t>
      </w:r>
    </w:p>
    <w:p w:rsidR="00A46685" w:rsidRDefault="00A46685" w:rsidP="00A46685">
      <w:pPr>
        <w:ind w:firstLine="709"/>
        <w:jc w:val="center"/>
        <w:rPr>
          <w:sz w:val="28"/>
          <w:szCs w:val="28"/>
        </w:rPr>
      </w:pPr>
      <w:r w:rsidRPr="00A767B1">
        <w:rPr>
          <w:rFonts w:hint="eastAsia"/>
          <w:sz w:val="28"/>
          <w:szCs w:val="28"/>
        </w:rPr>
        <w:t>по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погребению</w:t>
      </w:r>
    </w:p>
    <w:p w:rsidR="008C7358" w:rsidRPr="00A767B1" w:rsidRDefault="008C7358" w:rsidP="00A466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15.02.2019 №4/48-09</w:t>
      </w:r>
    </w:p>
    <w:p w:rsidR="00A46685" w:rsidRPr="00A767B1" w:rsidRDefault="00A46685" w:rsidP="00A46685">
      <w:pPr>
        <w:ind w:firstLine="709"/>
        <w:jc w:val="center"/>
        <w:rPr>
          <w:sz w:val="28"/>
          <w:szCs w:val="28"/>
        </w:rPr>
      </w:pP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соответствии</w:t>
      </w:r>
      <w:r w:rsidRPr="00A767B1">
        <w:rPr>
          <w:sz w:val="28"/>
          <w:szCs w:val="28"/>
        </w:rPr>
        <w:t xml:space="preserve">  </w:t>
      </w:r>
      <w:r w:rsidRPr="00A767B1">
        <w:rPr>
          <w:rFonts w:hint="eastAsia"/>
          <w:sz w:val="28"/>
          <w:szCs w:val="28"/>
        </w:rPr>
        <w:t>с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Федеральным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законом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от</w:t>
      </w:r>
      <w:r w:rsidRPr="00A767B1">
        <w:rPr>
          <w:sz w:val="28"/>
          <w:szCs w:val="28"/>
        </w:rPr>
        <w:t xml:space="preserve"> 12.01.1996 </w:t>
      </w:r>
      <w:r w:rsidRPr="00A767B1">
        <w:rPr>
          <w:rFonts w:hint="eastAsia"/>
          <w:sz w:val="28"/>
          <w:szCs w:val="28"/>
        </w:rPr>
        <w:t>№</w:t>
      </w:r>
      <w:r w:rsidRPr="00A767B1">
        <w:rPr>
          <w:sz w:val="28"/>
          <w:szCs w:val="28"/>
        </w:rPr>
        <w:t xml:space="preserve"> 8-</w:t>
      </w:r>
      <w:r w:rsidRPr="00A767B1">
        <w:rPr>
          <w:rFonts w:hint="eastAsia"/>
          <w:sz w:val="28"/>
          <w:szCs w:val="28"/>
        </w:rPr>
        <w:t>ФЗ</w:t>
      </w:r>
      <w:r w:rsidRPr="00A767B1">
        <w:rPr>
          <w:sz w:val="28"/>
          <w:szCs w:val="28"/>
        </w:rPr>
        <w:t xml:space="preserve"> «</w:t>
      </w:r>
      <w:r w:rsidRPr="00A767B1">
        <w:rPr>
          <w:rFonts w:hint="eastAsia"/>
          <w:sz w:val="28"/>
          <w:szCs w:val="28"/>
        </w:rPr>
        <w:t>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погребении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похоронном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деле»</w:t>
      </w:r>
      <w:r w:rsidRPr="00A767B1">
        <w:rPr>
          <w:sz w:val="28"/>
          <w:szCs w:val="28"/>
        </w:rPr>
        <w:t xml:space="preserve">, Законом Республики Башкортостан от 25.12.1996 №63-з «О погребении и похоронном деле в Республике Башкортостан», </w:t>
      </w:r>
      <w:r w:rsidRPr="00800298">
        <w:rPr>
          <w:sz w:val="28"/>
          <w:szCs w:val="28"/>
        </w:rPr>
        <w:t>п</w:t>
      </w:r>
      <w:r w:rsidRPr="00800298">
        <w:rPr>
          <w:rFonts w:hint="eastAsia"/>
          <w:sz w:val="28"/>
          <w:szCs w:val="28"/>
        </w:rPr>
        <w:t>остановлением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Правительства</w:t>
      </w:r>
      <w:r w:rsidRPr="00800298">
        <w:rPr>
          <w:sz w:val="28"/>
          <w:szCs w:val="28"/>
        </w:rPr>
        <w:t xml:space="preserve"> Российской Федерации </w:t>
      </w:r>
      <w:r w:rsidRPr="00800298">
        <w:rPr>
          <w:rFonts w:hint="eastAsia"/>
          <w:sz w:val="28"/>
          <w:szCs w:val="28"/>
        </w:rPr>
        <w:t>от</w:t>
      </w:r>
      <w:r w:rsidR="00800298" w:rsidRPr="00800298">
        <w:rPr>
          <w:sz w:val="28"/>
          <w:szCs w:val="28"/>
        </w:rPr>
        <w:t xml:space="preserve"> 24.01.2019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№</w:t>
      </w:r>
      <w:r w:rsidRPr="00800298">
        <w:rPr>
          <w:sz w:val="28"/>
          <w:szCs w:val="28"/>
        </w:rPr>
        <w:t xml:space="preserve"> </w:t>
      </w:r>
      <w:r w:rsidR="00800298" w:rsidRPr="00800298">
        <w:rPr>
          <w:sz w:val="28"/>
          <w:szCs w:val="28"/>
        </w:rPr>
        <w:t>32</w:t>
      </w:r>
      <w:r w:rsidRPr="00800298">
        <w:rPr>
          <w:sz w:val="28"/>
          <w:szCs w:val="28"/>
        </w:rPr>
        <w:t xml:space="preserve"> «</w:t>
      </w:r>
      <w:r w:rsidRPr="00800298">
        <w:rPr>
          <w:rFonts w:hint="eastAsia"/>
          <w:sz w:val="28"/>
          <w:szCs w:val="28"/>
        </w:rPr>
        <w:t>Об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утверждении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коэффициента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индексации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выплат</w:t>
      </w:r>
      <w:r w:rsidRPr="00800298">
        <w:rPr>
          <w:sz w:val="28"/>
          <w:szCs w:val="28"/>
        </w:rPr>
        <w:t xml:space="preserve">, </w:t>
      </w:r>
      <w:r w:rsidRPr="00800298">
        <w:rPr>
          <w:rFonts w:hint="eastAsia"/>
          <w:sz w:val="28"/>
          <w:szCs w:val="28"/>
        </w:rPr>
        <w:t>пособий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и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компенсаци</w:t>
      </w:r>
      <w:r w:rsidR="00800298" w:rsidRPr="00800298">
        <w:rPr>
          <w:sz w:val="28"/>
          <w:szCs w:val="28"/>
        </w:rPr>
        <w:t>й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в</w:t>
      </w:r>
      <w:r w:rsidR="00800298" w:rsidRPr="00800298">
        <w:rPr>
          <w:sz w:val="28"/>
          <w:szCs w:val="28"/>
        </w:rPr>
        <w:t xml:space="preserve"> 2019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г</w:t>
      </w:r>
      <w:r w:rsidRPr="00800298">
        <w:rPr>
          <w:sz w:val="28"/>
          <w:szCs w:val="28"/>
        </w:rPr>
        <w:t>оду»</w:t>
      </w:r>
      <w:r w:rsidRPr="00A46685">
        <w:rPr>
          <w:color w:val="FF0000"/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Совет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муниципального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района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Республики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Башкортостан</w:t>
      </w:r>
      <w:r w:rsidRPr="00A767B1">
        <w:rPr>
          <w:sz w:val="28"/>
          <w:szCs w:val="28"/>
        </w:rPr>
        <w:t xml:space="preserve"> </w:t>
      </w:r>
      <w:proofErr w:type="gramStart"/>
      <w:r w:rsidRPr="00A767B1">
        <w:rPr>
          <w:rFonts w:hint="eastAsia"/>
          <w:sz w:val="28"/>
          <w:szCs w:val="28"/>
        </w:rPr>
        <w:t>р</w:t>
      </w:r>
      <w:proofErr w:type="gram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ш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л</w:t>
      </w:r>
      <w:r w:rsidRPr="00A767B1">
        <w:rPr>
          <w:sz w:val="28"/>
          <w:szCs w:val="28"/>
        </w:rPr>
        <w:t>: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1.</w:t>
      </w:r>
      <w:r w:rsidRPr="00A767B1">
        <w:rPr>
          <w:sz w:val="28"/>
          <w:szCs w:val="28"/>
        </w:rPr>
        <w:tab/>
      </w:r>
      <w:r w:rsidRPr="00A767B1">
        <w:rPr>
          <w:rFonts w:hint="eastAsia"/>
          <w:sz w:val="28"/>
          <w:szCs w:val="28"/>
        </w:rPr>
        <w:t>Утвердить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</w:t>
      </w:r>
      <w:r w:rsidRPr="00A767B1">
        <w:rPr>
          <w:sz w:val="28"/>
          <w:szCs w:val="28"/>
        </w:rPr>
        <w:t xml:space="preserve"> 1 </w:t>
      </w:r>
      <w:r w:rsidRPr="00A767B1">
        <w:rPr>
          <w:rFonts w:hint="eastAsia"/>
          <w:sz w:val="28"/>
          <w:szCs w:val="28"/>
        </w:rPr>
        <w:t>февраля</w:t>
      </w:r>
      <w:r>
        <w:rPr>
          <w:sz w:val="28"/>
          <w:szCs w:val="28"/>
        </w:rPr>
        <w:t xml:space="preserve"> 2019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года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стоимость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услуг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гарантированного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перечня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услуг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погребению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муниципальном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районе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Республики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Башкортостан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сумме</w:t>
      </w:r>
      <w:r w:rsidRPr="00A767B1">
        <w:rPr>
          <w:sz w:val="28"/>
          <w:szCs w:val="28"/>
        </w:rPr>
        <w:t xml:space="preserve"> </w:t>
      </w:r>
      <w:r w:rsidRPr="00800298">
        <w:rPr>
          <w:sz w:val="28"/>
          <w:szCs w:val="28"/>
        </w:rPr>
        <w:t xml:space="preserve">6 </w:t>
      </w:r>
      <w:r w:rsidR="00800298" w:rsidRPr="00800298">
        <w:rPr>
          <w:sz w:val="28"/>
          <w:szCs w:val="28"/>
        </w:rPr>
        <w:t>838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рублей</w:t>
      </w:r>
      <w:r w:rsidRPr="00800298">
        <w:rPr>
          <w:sz w:val="28"/>
          <w:szCs w:val="28"/>
        </w:rPr>
        <w:t xml:space="preserve"> </w:t>
      </w:r>
      <w:r w:rsidR="00800298" w:rsidRPr="00800298">
        <w:rPr>
          <w:sz w:val="28"/>
          <w:szCs w:val="28"/>
        </w:rPr>
        <w:t>44</w:t>
      </w:r>
      <w:r w:rsidRPr="00800298">
        <w:rPr>
          <w:sz w:val="28"/>
          <w:szCs w:val="28"/>
        </w:rPr>
        <w:t xml:space="preserve"> </w:t>
      </w:r>
      <w:r w:rsidR="00800298" w:rsidRPr="00800298">
        <w:rPr>
          <w:rFonts w:hint="eastAsia"/>
          <w:sz w:val="28"/>
          <w:szCs w:val="28"/>
        </w:rPr>
        <w:t>копе</w:t>
      </w:r>
      <w:r w:rsidR="00800298" w:rsidRPr="00800298">
        <w:rPr>
          <w:sz w:val="28"/>
          <w:szCs w:val="28"/>
        </w:rPr>
        <w:t>й</w:t>
      </w:r>
      <w:r w:rsidRPr="00800298">
        <w:rPr>
          <w:rFonts w:hint="eastAsia"/>
          <w:sz w:val="28"/>
          <w:szCs w:val="28"/>
        </w:rPr>
        <w:t>к</w:t>
      </w:r>
      <w:r w:rsidR="00800298" w:rsidRPr="00800298">
        <w:rPr>
          <w:sz w:val="28"/>
          <w:szCs w:val="28"/>
        </w:rPr>
        <w:t>и</w:t>
      </w:r>
      <w:r w:rsidRPr="00800298">
        <w:rPr>
          <w:sz w:val="28"/>
          <w:szCs w:val="28"/>
        </w:rPr>
        <w:t xml:space="preserve"> </w:t>
      </w:r>
      <w:r w:rsidRPr="00A767B1">
        <w:rPr>
          <w:sz w:val="28"/>
          <w:szCs w:val="28"/>
        </w:rPr>
        <w:t>(</w:t>
      </w:r>
      <w:r w:rsidRPr="00A767B1">
        <w:rPr>
          <w:rFonts w:hint="eastAsia"/>
          <w:sz w:val="28"/>
          <w:szCs w:val="28"/>
        </w:rPr>
        <w:t>приложение</w:t>
      </w:r>
      <w:r w:rsidRPr="00A767B1">
        <w:rPr>
          <w:sz w:val="28"/>
          <w:szCs w:val="28"/>
        </w:rPr>
        <w:t>).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2.</w:t>
      </w:r>
      <w:r w:rsidRPr="00A767B1">
        <w:rPr>
          <w:sz w:val="28"/>
          <w:szCs w:val="28"/>
        </w:rPr>
        <w:tab/>
      </w:r>
      <w:r w:rsidRPr="00A767B1">
        <w:rPr>
          <w:rFonts w:hint="eastAsia"/>
          <w:sz w:val="28"/>
          <w:szCs w:val="28"/>
        </w:rPr>
        <w:t>Признать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утратившим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силу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решение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Совета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муниципального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района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Республики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Башкортостан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от</w:t>
      </w:r>
      <w:r>
        <w:rPr>
          <w:sz w:val="28"/>
          <w:szCs w:val="28"/>
        </w:rPr>
        <w:t xml:space="preserve"> 19.02.2018 </w:t>
      </w:r>
      <w:r w:rsidRPr="00A767B1">
        <w:rPr>
          <w:sz w:val="28"/>
          <w:szCs w:val="28"/>
        </w:rPr>
        <w:t>№4/29-208 «</w:t>
      </w:r>
      <w:r w:rsidRPr="00A767B1">
        <w:rPr>
          <w:rFonts w:hint="eastAsia"/>
          <w:sz w:val="28"/>
          <w:szCs w:val="28"/>
        </w:rPr>
        <w:t>Об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утверждении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стоимости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гарантированного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перечня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услуг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погребению»</w:t>
      </w:r>
      <w:r w:rsidRPr="00A767B1">
        <w:rPr>
          <w:sz w:val="28"/>
          <w:szCs w:val="28"/>
        </w:rPr>
        <w:t>.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3.</w:t>
      </w:r>
      <w:r w:rsidRPr="00A767B1">
        <w:rPr>
          <w:sz w:val="28"/>
          <w:szCs w:val="28"/>
        </w:rPr>
        <w:tab/>
      </w:r>
      <w:proofErr w:type="gramStart"/>
      <w:r w:rsidRPr="00A767B1">
        <w:rPr>
          <w:rFonts w:hint="eastAsia"/>
          <w:sz w:val="28"/>
          <w:szCs w:val="28"/>
        </w:rPr>
        <w:t>Контроль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за</w:t>
      </w:r>
      <w:proofErr w:type="gram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исполнением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настоящего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решения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возложить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на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постоянную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комиссию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Совета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бюджету</w:t>
      </w:r>
      <w:r w:rsidRPr="00A767B1">
        <w:rPr>
          <w:sz w:val="28"/>
          <w:szCs w:val="28"/>
        </w:rPr>
        <w:t xml:space="preserve">, </w:t>
      </w:r>
      <w:r w:rsidRPr="00A767B1">
        <w:rPr>
          <w:rFonts w:hint="eastAsia"/>
          <w:sz w:val="28"/>
          <w:szCs w:val="28"/>
        </w:rPr>
        <w:t>налогам</w:t>
      </w:r>
      <w:r w:rsidRPr="00A767B1">
        <w:rPr>
          <w:sz w:val="28"/>
          <w:szCs w:val="28"/>
        </w:rPr>
        <w:t xml:space="preserve">, </w:t>
      </w:r>
      <w:r w:rsidRPr="00A767B1">
        <w:rPr>
          <w:rFonts w:hint="eastAsia"/>
          <w:sz w:val="28"/>
          <w:szCs w:val="28"/>
        </w:rPr>
        <w:t>экономическому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развитию</w:t>
      </w:r>
      <w:r w:rsidRPr="00A767B1">
        <w:rPr>
          <w:sz w:val="28"/>
          <w:szCs w:val="28"/>
        </w:rPr>
        <w:t xml:space="preserve">, </w:t>
      </w:r>
      <w:r w:rsidRPr="00A767B1">
        <w:rPr>
          <w:rFonts w:hint="eastAsia"/>
          <w:sz w:val="28"/>
          <w:szCs w:val="28"/>
        </w:rPr>
        <w:t>вопросам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собственности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инвестиционной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политике</w:t>
      </w:r>
      <w:r w:rsidRPr="00A767B1">
        <w:rPr>
          <w:sz w:val="28"/>
          <w:szCs w:val="28"/>
        </w:rPr>
        <w:t xml:space="preserve"> (</w:t>
      </w:r>
      <w:r w:rsidRPr="00A767B1">
        <w:rPr>
          <w:rFonts w:hint="eastAsia"/>
          <w:sz w:val="28"/>
          <w:szCs w:val="28"/>
        </w:rPr>
        <w:t>председатель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ТимченкоТ</w:t>
      </w:r>
      <w:r w:rsidRPr="00A767B1">
        <w:rPr>
          <w:sz w:val="28"/>
          <w:szCs w:val="28"/>
        </w:rPr>
        <w:t>.</w:t>
      </w:r>
      <w:r w:rsidRPr="00A767B1">
        <w:rPr>
          <w:rFonts w:hint="eastAsia"/>
          <w:sz w:val="28"/>
          <w:szCs w:val="28"/>
        </w:rPr>
        <w:t>А</w:t>
      </w:r>
      <w:proofErr w:type="spellEnd"/>
      <w:r w:rsidRPr="00A767B1">
        <w:rPr>
          <w:sz w:val="28"/>
          <w:szCs w:val="28"/>
        </w:rPr>
        <w:t>.).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4.</w:t>
      </w:r>
      <w:r w:rsidRPr="00A767B1">
        <w:rPr>
          <w:sz w:val="28"/>
          <w:szCs w:val="28"/>
        </w:rPr>
        <w:tab/>
      </w:r>
      <w:r w:rsidRPr="00A767B1">
        <w:rPr>
          <w:rFonts w:hint="eastAsia"/>
          <w:sz w:val="28"/>
          <w:szCs w:val="28"/>
        </w:rPr>
        <w:t>Настоящее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решение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подлежит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опубликованию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местной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печати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размещению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на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официальном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сайте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Совета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муниципального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района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Республики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Башкортостан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сети</w:t>
      </w:r>
      <w:r w:rsidRPr="00A767B1">
        <w:rPr>
          <w:sz w:val="28"/>
          <w:szCs w:val="28"/>
        </w:rPr>
        <w:t xml:space="preserve"> «</w:t>
      </w:r>
      <w:r w:rsidRPr="00A767B1">
        <w:rPr>
          <w:rFonts w:hint="eastAsia"/>
          <w:sz w:val="28"/>
          <w:szCs w:val="28"/>
        </w:rPr>
        <w:t>Интернет»</w:t>
      </w:r>
      <w:r w:rsidRPr="00A767B1">
        <w:rPr>
          <w:sz w:val="28"/>
          <w:szCs w:val="28"/>
        </w:rPr>
        <w:t>.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5.</w:t>
      </w:r>
      <w:r w:rsidRPr="00A767B1">
        <w:rPr>
          <w:sz w:val="28"/>
          <w:szCs w:val="28"/>
        </w:rPr>
        <w:tab/>
      </w:r>
      <w:r w:rsidRPr="00A767B1">
        <w:rPr>
          <w:rFonts w:hint="eastAsia"/>
          <w:sz w:val="28"/>
          <w:szCs w:val="28"/>
        </w:rPr>
        <w:t>Настоящее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решение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вступает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силу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дня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официального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обнародования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распространяет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свое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действие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на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правоотношения</w:t>
      </w:r>
      <w:r w:rsidRPr="00A767B1">
        <w:rPr>
          <w:sz w:val="28"/>
          <w:szCs w:val="28"/>
        </w:rPr>
        <w:t xml:space="preserve">, </w:t>
      </w:r>
      <w:r w:rsidRPr="00A767B1">
        <w:rPr>
          <w:rFonts w:hint="eastAsia"/>
          <w:sz w:val="28"/>
          <w:szCs w:val="28"/>
        </w:rPr>
        <w:t>возникшие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</w:t>
      </w:r>
      <w:r w:rsidRPr="00A767B1">
        <w:rPr>
          <w:sz w:val="28"/>
          <w:szCs w:val="28"/>
        </w:rPr>
        <w:t xml:space="preserve"> 1 </w:t>
      </w:r>
      <w:r w:rsidRPr="00A767B1">
        <w:rPr>
          <w:rFonts w:hint="eastAsia"/>
          <w:sz w:val="28"/>
          <w:szCs w:val="28"/>
        </w:rPr>
        <w:t>февраля</w:t>
      </w:r>
      <w:r w:rsidRPr="00A767B1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года</w:t>
      </w:r>
      <w:r w:rsidRPr="00A767B1">
        <w:rPr>
          <w:sz w:val="28"/>
          <w:szCs w:val="28"/>
        </w:rPr>
        <w:t xml:space="preserve">. </w:t>
      </w:r>
    </w:p>
    <w:p w:rsidR="00A46685" w:rsidRPr="00A767B1" w:rsidRDefault="00A46685" w:rsidP="00A46685">
      <w:pPr>
        <w:rPr>
          <w:sz w:val="28"/>
          <w:szCs w:val="28"/>
        </w:rPr>
      </w:pPr>
    </w:p>
    <w:p w:rsidR="00A46685" w:rsidRPr="00A767B1" w:rsidRDefault="00A46685" w:rsidP="00A46685">
      <w:pPr>
        <w:rPr>
          <w:sz w:val="28"/>
          <w:szCs w:val="28"/>
        </w:rPr>
      </w:pPr>
    </w:p>
    <w:p w:rsidR="00A46685" w:rsidRPr="00A767B1" w:rsidRDefault="00A46685" w:rsidP="00A46685">
      <w:pPr>
        <w:jc w:val="right"/>
        <w:rPr>
          <w:sz w:val="28"/>
          <w:szCs w:val="28"/>
        </w:rPr>
      </w:pPr>
    </w:p>
    <w:p w:rsidR="007E09B5" w:rsidRDefault="00A46685" w:rsidP="00A46685">
      <w:pPr>
        <w:jc w:val="right"/>
        <w:rPr>
          <w:sz w:val="28"/>
          <w:szCs w:val="28"/>
        </w:rPr>
      </w:pPr>
      <w:r w:rsidRPr="00A767B1">
        <w:rPr>
          <w:sz w:val="28"/>
          <w:szCs w:val="28"/>
        </w:rPr>
        <w:t>Председатель Совета</w:t>
      </w:r>
    </w:p>
    <w:p w:rsidR="007E09B5" w:rsidRDefault="007E09B5" w:rsidP="00A466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46685" w:rsidRPr="00A767B1" w:rsidRDefault="007E09B5" w:rsidP="00A4668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  <w:r w:rsidR="00A46685" w:rsidRPr="00A767B1">
        <w:rPr>
          <w:sz w:val="28"/>
          <w:szCs w:val="28"/>
        </w:rPr>
        <w:t xml:space="preserve">                                                                           </w:t>
      </w:r>
    </w:p>
    <w:p w:rsidR="00A46685" w:rsidRPr="00A767B1" w:rsidRDefault="00A46685" w:rsidP="00A46685">
      <w:pPr>
        <w:jc w:val="right"/>
        <w:rPr>
          <w:sz w:val="28"/>
          <w:szCs w:val="28"/>
        </w:rPr>
      </w:pPr>
      <w:r w:rsidRPr="00A767B1">
        <w:rPr>
          <w:sz w:val="28"/>
          <w:szCs w:val="28"/>
        </w:rPr>
        <w:t xml:space="preserve"> Г.М. Якушин</w:t>
      </w:r>
    </w:p>
    <w:p w:rsidR="00A46685" w:rsidRPr="00A767B1" w:rsidRDefault="00A46685" w:rsidP="00A46685">
      <w:pPr>
        <w:rPr>
          <w:sz w:val="28"/>
          <w:szCs w:val="28"/>
        </w:rPr>
      </w:pPr>
    </w:p>
    <w:p w:rsidR="00A46685" w:rsidRPr="00A767B1" w:rsidRDefault="00A46685" w:rsidP="00A46685">
      <w:pPr>
        <w:rPr>
          <w:sz w:val="28"/>
          <w:szCs w:val="28"/>
        </w:rPr>
      </w:pPr>
    </w:p>
    <w:p w:rsidR="00ED65B3" w:rsidRDefault="00ED65B3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F4D2D" w:rsidRPr="003F4D2D" w:rsidTr="003F4D2D">
        <w:tc>
          <w:tcPr>
            <w:tcW w:w="9570" w:type="dxa"/>
            <w:hideMark/>
          </w:tcPr>
          <w:tbl>
            <w:tblPr>
              <w:tblStyle w:val="a3"/>
              <w:tblW w:w="0" w:type="auto"/>
              <w:jc w:val="right"/>
              <w:tblInd w:w="4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</w:tblGrid>
            <w:tr w:rsidR="003F4D2D" w:rsidRPr="003F4D2D" w:rsidTr="003F4D2D">
              <w:trPr>
                <w:jc w:val="right"/>
              </w:trPr>
              <w:tc>
                <w:tcPr>
                  <w:tcW w:w="9570" w:type="dxa"/>
                  <w:hideMark/>
                </w:tcPr>
                <w:p w:rsidR="003F4D2D" w:rsidRPr="003F4D2D" w:rsidRDefault="003F4D2D" w:rsidP="003F4D2D">
                  <w:pPr>
                    <w:jc w:val="right"/>
                    <w:rPr>
                      <w:rFonts w:eastAsia="Arial Unicode MS"/>
                      <w:color w:val="000000"/>
                      <w:lang w:eastAsia="en-US"/>
                    </w:rPr>
                  </w:pPr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>Приложение</w:t>
                  </w:r>
                </w:p>
              </w:tc>
            </w:tr>
            <w:tr w:rsidR="003F4D2D" w:rsidRPr="003F4D2D" w:rsidTr="003F4D2D">
              <w:trPr>
                <w:jc w:val="right"/>
              </w:trPr>
              <w:tc>
                <w:tcPr>
                  <w:tcW w:w="9570" w:type="dxa"/>
                  <w:hideMark/>
                </w:tcPr>
                <w:p w:rsidR="003F4D2D" w:rsidRPr="003F4D2D" w:rsidRDefault="003F4D2D" w:rsidP="003F4D2D">
                  <w:pPr>
                    <w:jc w:val="right"/>
                    <w:rPr>
                      <w:rFonts w:eastAsia="Arial Unicode MS"/>
                      <w:color w:val="000000"/>
                      <w:lang w:eastAsia="en-US"/>
                    </w:rPr>
                  </w:pPr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 xml:space="preserve">к решению Совета муниципального района </w:t>
                  </w:r>
                  <w:proofErr w:type="spellStart"/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>Давлекановский</w:t>
                  </w:r>
                  <w:proofErr w:type="spellEnd"/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 xml:space="preserve"> район</w:t>
                  </w:r>
                </w:p>
                <w:p w:rsidR="003F4D2D" w:rsidRPr="003F4D2D" w:rsidRDefault="003F4D2D" w:rsidP="003F4D2D">
                  <w:pPr>
                    <w:jc w:val="right"/>
                    <w:rPr>
                      <w:rFonts w:eastAsia="Arial Unicode MS"/>
                      <w:color w:val="000000"/>
                      <w:lang w:eastAsia="en-US"/>
                    </w:rPr>
                  </w:pPr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 xml:space="preserve">Республики Башкортостан </w:t>
                  </w:r>
                </w:p>
                <w:p w:rsidR="003F4D2D" w:rsidRPr="003F4D2D" w:rsidRDefault="003F4D2D" w:rsidP="003F4D2D">
                  <w:pPr>
                    <w:jc w:val="right"/>
                    <w:rPr>
                      <w:rFonts w:eastAsia="Arial Unicode MS"/>
                      <w:color w:val="000000"/>
                      <w:lang w:eastAsia="en-US"/>
                    </w:rPr>
                  </w:pPr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 xml:space="preserve">от </w:t>
                  </w:r>
                  <w:r>
                    <w:rPr>
                      <w:rFonts w:eastAsia="Arial Unicode MS"/>
                      <w:color w:val="000000"/>
                      <w:lang w:eastAsia="en-US"/>
                    </w:rPr>
                    <w:t>15.02.2019 г. № 4/48-09</w:t>
                  </w:r>
                  <w:bookmarkStart w:id="0" w:name="_GoBack"/>
                  <w:bookmarkEnd w:id="0"/>
                </w:p>
              </w:tc>
            </w:tr>
          </w:tbl>
          <w:p w:rsidR="003F4D2D" w:rsidRPr="003F4D2D" w:rsidRDefault="003F4D2D" w:rsidP="003F4D2D">
            <w:pPr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</w:p>
        </w:tc>
      </w:tr>
    </w:tbl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Гарантированный перечень услуг по погребению в соответствии </w:t>
      </w:r>
    </w:p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>со ст.9 Федерального закона от 12.01.1996 №8-ФЗ (ред. от 23.05.2018)</w:t>
      </w:r>
    </w:p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lastRenderedPageBreak/>
        <w:t xml:space="preserve"> «О погребении и похоронном деле», </w:t>
      </w:r>
      <w:proofErr w:type="gramStart"/>
      <w:r w:rsidRPr="003F4D2D">
        <w:rPr>
          <w:rFonts w:eastAsia="Arial Unicode MS"/>
          <w:color w:val="000000"/>
        </w:rPr>
        <w:t>оказываемых</w:t>
      </w:r>
      <w:proofErr w:type="gramEnd"/>
      <w:r w:rsidRPr="003F4D2D">
        <w:rPr>
          <w:rFonts w:eastAsia="Arial Unicode MS"/>
          <w:color w:val="000000"/>
        </w:rPr>
        <w:t xml:space="preserve"> супругу, близким родственникам, иным </w:t>
      </w:r>
      <w:r w:rsidRPr="003F4D2D">
        <w:rPr>
          <w:rFonts w:eastAsia="Arial Unicode MS"/>
          <w:color w:val="000000"/>
          <w:sz w:val="27"/>
          <w:szCs w:val="27"/>
          <w:u w:val="single"/>
        </w:rPr>
        <w:t xml:space="preserve"> родственникам либо законному представителю умершего</w:t>
      </w:r>
    </w:p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b/>
          <w:color w:val="000000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676"/>
        <w:gridCol w:w="2333"/>
        <w:gridCol w:w="1731"/>
      </w:tblGrid>
      <w:tr w:rsidR="003F4D2D" w:rsidRPr="003F4D2D" w:rsidTr="003F4D2D">
        <w:trPr>
          <w:trHeight w:val="6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 xml:space="preserve">№ </w:t>
            </w:r>
            <w:proofErr w:type="gramStart"/>
            <w:r w:rsidRPr="003F4D2D">
              <w:rPr>
                <w:lang w:eastAsia="en-US"/>
              </w:rPr>
              <w:t>п</w:t>
            </w:r>
            <w:proofErr w:type="gramEnd"/>
            <w:r w:rsidRPr="003F4D2D">
              <w:rPr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96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0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Сумма (руб.)</w:t>
            </w:r>
          </w:p>
        </w:tc>
      </w:tr>
      <w:tr w:rsidR="003F4D2D" w:rsidRPr="003F4D2D" w:rsidTr="003F4D2D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бесплатно</w:t>
            </w:r>
          </w:p>
        </w:tc>
      </w:tr>
      <w:tr w:rsidR="003F4D2D" w:rsidRPr="003F4D2D" w:rsidTr="003F4D2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2388-16</w:t>
            </w:r>
          </w:p>
        </w:tc>
      </w:tr>
      <w:tr w:rsidR="003F4D2D" w:rsidRPr="003F4D2D" w:rsidTr="003F4D2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0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1851-41</w:t>
            </w:r>
          </w:p>
        </w:tc>
      </w:tr>
      <w:tr w:rsidR="003F4D2D" w:rsidRPr="003F4D2D" w:rsidTr="003F4D2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2598-87</w:t>
            </w:r>
          </w:p>
        </w:tc>
      </w:tr>
      <w:tr w:rsidR="003F4D2D" w:rsidRPr="003F4D2D" w:rsidTr="003F4D2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362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6838-44</w:t>
            </w:r>
          </w:p>
        </w:tc>
      </w:tr>
    </w:tbl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b/>
          <w:color w:val="000000"/>
        </w:rPr>
      </w:pP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Гарантированный перечень услуг по погребению в соответствии </w:t>
      </w: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со ст.12 Федерального закона от 12.01.1996 №8-ФЗ (ред. от 23.05.2018) </w:t>
      </w: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 «О погребении и похоронном деле», </w:t>
      </w:r>
      <w:proofErr w:type="gramStart"/>
      <w:r w:rsidRPr="003F4D2D">
        <w:rPr>
          <w:rFonts w:eastAsia="Arial Unicode MS"/>
          <w:color w:val="000000"/>
        </w:rPr>
        <w:t>оказываемых</w:t>
      </w:r>
      <w:proofErr w:type="gramEnd"/>
      <w:r w:rsidRPr="003F4D2D">
        <w:rPr>
          <w:rFonts w:eastAsia="Arial Unicode MS"/>
          <w:color w:val="000000"/>
        </w:rPr>
        <w:t xml:space="preserve"> при погребении умерших, </w:t>
      </w: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>не имеющих супруга, близких родственников, иных родственников либо законного представителя умершего</w:t>
      </w: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b/>
          <w:color w:val="000000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656"/>
        <w:gridCol w:w="2353"/>
        <w:gridCol w:w="1731"/>
      </w:tblGrid>
      <w:tr w:rsidR="003F4D2D" w:rsidRPr="003F4D2D" w:rsidTr="003F4D2D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 xml:space="preserve">№ </w:t>
            </w:r>
            <w:proofErr w:type="gramStart"/>
            <w:r w:rsidRPr="003F4D2D">
              <w:rPr>
                <w:lang w:eastAsia="en-US"/>
              </w:rPr>
              <w:t>п</w:t>
            </w:r>
            <w:proofErr w:type="gramEnd"/>
            <w:r w:rsidRPr="003F4D2D">
              <w:rPr>
                <w:lang w:eastAsia="en-US"/>
              </w:rP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96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0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Сумма</w:t>
            </w:r>
          </w:p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(руб.)</w:t>
            </w:r>
          </w:p>
        </w:tc>
      </w:tr>
      <w:tr w:rsidR="003F4D2D" w:rsidRPr="003F4D2D" w:rsidTr="003F4D2D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бесплатно</w:t>
            </w:r>
          </w:p>
        </w:tc>
      </w:tr>
      <w:tr w:rsidR="003F4D2D" w:rsidRPr="003F4D2D" w:rsidTr="003F4D2D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58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243-80</w:t>
            </w:r>
          </w:p>
        </w:tc>
      </w:tr>
      <w:tr w:rsidR="003F4D2D" w:rsidRPr="003F4D2D" w:rsidTr="003F4D2D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2144-36</w:t>
            </w:r>
          </w:p>
        </w:tc>
      </w:tr>
      <w:tr w:rsidR="003F4D2D" w:rsidRPr="003F4D2D" w:rsidTr="003F4D2D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0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1851-41</w:t>
            </w:r>
          </w:p>
        </w:tc>
      </w:tr>
      <w:tr w:rsidR="003F4D2D" w:rsidRPr="003F4D2D" w:rsidTr="003F4D2D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2598-87</w:t>
            </w:r>
          </w:p>
        </w:tc>
      </w:tr>
      <w:tr w:rsidR="003F4D2D" w:rsidRPr="003F4D2D" w:rsidTr="003F4D2D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362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6838-44</w:t>
            </w:r>
          </w:p>
        </w:tc>
      </w:tr>
    </w:tbl>
    <w:p w:rsidR="003F4D2D" w:rsidRPr="003F4D2D" w:rsidRDefault="003F4D2D" w:rsidP="003F4D2D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:rsidR="003F4D2D" w:rsidRDefault="003F4D2D"/>
    <w:p w:rsidR="003F4D2D" w:rsidRDefault="003F4D2D"/>
    <w:p w:rsidR="003F4D2D" w:rsidRDefault="003F4D2D"/>
    <w:p w:rsidR="003F4D2D" w:rsidRDefault="003F4D2D"/>
    <w:p w:rsidR="003F4D2D" w:rsidRDefault="003F4D2D"/>
    <w:p w:rsidR="003F4D2D" w:rsidRDefault="003F4D2D"/>
    <w:p w:rsidR="003F4D2D" w:rsidRDefault="003F4D2D"/>
    <w:p w:rsidR="003F4D2D" w:rsidRDefault="003F4D2D"/>
    <w:p w:rsidR="003F4D2D" w:rsidRDefault="003F4D2D"/>
    <w:sectPr w:rsidR="003F4D2D" w:rsidSect="007D75D0">
      <w:type w:val="continuous"/>
      <w:pgSz w:w="11907" w:h="16840" w:code="9"/>
      <w:pgMar w:top="1134" w:right="680" w:bottom="227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65"/>
    <w:rsid w:val="00220D9C"/>
    <w:rsid w:val="00331D65"/>
    <w:rsid w:val="003F4D2D"/>
    <w:rsid w:val="007D75D0"/>
    <w:rsid w:val="007E09B5"/>
    <w:rsid w:val="00800298"/>
    <w:rsid w:val="008C7358"/>
    <w:rsid w:val="00A46685"/>
    <w:rsid w:val="00D20E16"/>
    <w:rsid w:val="00D23416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2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2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2019-02-07T05:08:00Z</dcterms:created>
  <dcterms:modified xsi:type="dcterms:W3CDTF">2019-02-21T11:25:00Z</dcterms:modified>
</cp:coreProperties>
</file>