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5B" w:rsidRPr="0012315B" w:rsidRDefault="0012315B" w:rsidP="00123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315B" w:rsidRPr="0012315B" w:rsidSect="003216C1">
          <w:pgSz w:w="11906" w:h="16838"/>
          <w:pgMar w:top="567" w:right="850" w:bottom="1134" w:left="1701" w:header="720" w:footer="720" w:gutter="0"/>
          <w:cols w:space="720"/>
          <w:docGrid w:linePitch="360"/>
        </w:sectPr>
      </w:pPr>
    </w:p>
    <w:p w:rsidR="0012315B" w:rsidRPr="0012315B" w:rsidRDefault="0012315B" w:rsidP="0012315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9525</wp:posOffset>
            </wp:positionV>
            <wp:extent cx="1080770" cy="134175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 Республика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proofErr w:type="gramEnd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12315B" w:rsidRPr="0012315B" w:rsidRDefault="0012315B" w:rsidP="0012315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12315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ул</w:t>
      </w:r>
      <w:proofErr w:type="gramEnd"/>
      <w:r w:rsidRPr="0012315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әкән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районы</w:t>
      </w:r>
    </w:p>
    <w:p w:rsidR="0012315B" w:rsidRPr="0012315B" w:rsidRDefault="0012315B" w:rsidP="0012315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районы</w:t>
      </w:r>
      <w:r w:rsidRPr="0012315B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ның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2315B" w:rsidRPr="0012315B" w:rsidRDefault="0012315B" w:rsidP="0012315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Сергиопол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</w:t>
      </w:r>
      <w:proofErr w:type="spellStart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ауыл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Советы</w:t>
      </w:r>
    </w:p>
    <w:p w:rsidR="0012315B" w:rsidRPr="0012315B" w:rsidRDefault="0012315B" w:rsidP="0012315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ауыл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бил</w:t>
      </w:r>
      <w:r w:rsidRPr="0012315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Pr="0012315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12315B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12315B" w:rsidRPr="0012315B" w:rsidRDefault="0012315B" w:rsidP="0012315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хакими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те</w:t>
      </w:r>
    </w:p>
    <w:p w:rsidR="0012315B" w:rsidRPr="0012315B" w:rsidRDefault="0012315B" w:rsidP="0012315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</w:pPr>
    </w:p>
    <w:p w:rsidR="0012315B" w:rsidRPr="0012315B" w:rsidRDefault="0012315B" w:rsidP="0012315B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</w:pPr>
      <w:r w:rsidRPr="0012315B">
        <w:rPr>
          <w:rFonts w:ascii="Times New Roman" w:eastAsia="Times New Roman" w:hAnsi="Times New Roman" w:cs="Times New Roman"/>
          <w:sz w:val="16"/>
          <w:szCs w:val="16"/>
          <w:lang w:eastAsia="ar-SA"/>
        </w:rPr>
        <w:t>453406, Д</w:t>
      </w:r>
      <w:r w:rsidRPr="0012315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</w:t>
      </w:r>
      <w:proofErr w:type="gramStart"/>
      <w:r w:rsidRPr="0012315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ул</w:t>
      </w:r>
      <w:proofErr w:type="gramEnd"/>
      <w:r w:rsidRPr="0012315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әкән</w:t>
      </w:r>
      <w:r w:rsidRPr="0012315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районы,</w:t>
      </w:r>
      <w:r w:rsidRPr="0012315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 xml:space="preserve"> Сергиопол</w:t>
      </w:r>
      <w:r w:rsidRPr="0012315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ь </w:t>
      </w:r>
      <w:r w:rsidRPr="0012315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ауылы,</w:t>
      </w:r>
    </w:p>
    <w:p w:rsidR="0012315B" w:rsidRPr="0012315B" w:rsidRDefault="0012315B" w:rsidP="0012315B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2315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Уз</w:t>
      </w:r>
      <w:r w:rsidRPr="0012315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</w:t>
      </w:r>
      <w:r w:rsidRPr="0012315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к урамы.,1           </w:t>
      </w:r>
    </w:p>
    <w:p w:rsidR="0012315B" w:rsidRPr="0012315B" w:rsidRDefault="0012315B" w:rsidP="0012315B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15B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     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:rsidR="0012315B" w:rsidRPr="0012315B" w:rsidRDefault="0012315B" w:rsidP="0012315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12315B" w:rsidRPr="0012315B" w:rsidRDefault="0012315B" w:rsidP="0012315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12315B" w:rsidRPr="0012315B" w:rsidRDefault="0012315B" w:rsidP="00123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12315B" w:rsidRPr="0012315B" w:rsidRDefault="0012315B" w:rsidP="0012315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31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Республики Башкортостан</w:t>
      </w:r>
    </w:p>
    <w:p w:rsidR="0012315B" w:rsidRPr="0012315B" w:rsidRDefault="0012315B" w:rsidP="0012315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2315B" w:rsidRPr="0012315B" w:rsidRDefault="0012315B" w:rsidP="0012315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2315B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453406, Давлекановский район, </w:t>
      </w:r>
      <w:proofErr w:type="spellStart"/>
      <w:r w:rsidRPr="0012315B">
        <w:rPr>
          <w:rFonts w:ascii="Times New Roman" w:eastAsia="Times New Roman" w:hAnsi="Times New Roman" w:cs="Times New Roman"/>
          <w:sz w:val="16"/>
          <w:szCs w:val="24"/>
          <w:lang w:eastAsia="ar-SA"/>
        </w:rPr>
        <w:t>д</w:t>
      </w:r>
      <w:proofErr w:type="gramStart"/>
      <w:r w:rsidRPr="0012315B">
        <w:rPr>
          <w:rFonts w:ascii="Times New Roman" w:eastAsia="Times New Roman" w:hAnsi="Times New Roman" w:cs="Times New Roman"/>
          <w:sz w:val="16"/>
          <w:szCs w:val="24"/>
          <w:lang w:eastAsia="ar-SA"/>
        </w:rPr>
        <w:t>.С</w:t>
      </w:r>
      <w:proofErr w:type="gramEnd"/>
      <w:r w:rsidRPr="0012315B">
        <w:rPr>
          <w:rFonts w:ascii="Times New Roman" w:eastAsia="Times New Roman" w:hAnsi="Times New Roman" w:cs="Times New Roman"/>
          <w:sz w:val="16"/>
          <w:szCs w:val="24"/>
          <w:lang w:eastAsia="ar-SA"/>
        </w:rPr>
        <w:t>ергиополь</w:t>
      </w:r>
      <w:proofErr w:type="spellEnd"/>
      <w:r w:rsidRPr="0012315B">
        <w:rPr>
          <w:rFonts w:ascii="Times New Roman" w:eastAsia="Times New Roman" w:hAnsi="Times New Roman" w:cs="Times New Roman"/>
          <w:sz w:val="16"/>
          <w:szCs w:val="24"/>
          <w:lang w:eastAsia="ar-SA"/>
        </w:rPr>
        <w:t>,</w:t>
      </w:r>
    </w:p>
    <w:p w:rsidR="0012315B" w:rsidRPr="0012315B" w:rsidRDefault="0012315B" w:rsidP="0012315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  <w:sectPr w:rsidR="0012315B" w:rsidRPr="0012315B">
          <w:type w:val="continuous"/>
          <w:pgSz w:w="11906" w:h="16838"/>
          <w:pgMar w:top="1134" w:right="850" w:bottom="1134" w:left="1701" w:header="720" w:footer="720" w:gutter="0"/>
          <w:cols w:num="2" w:space="0"/>
          <w:docGrid w:linePitch="360"/>
        </w:sectPr>
      </w:pPr>
      <w:r w:rsidRPr="0012315B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</w:t>
      </w:r>
      <w:proofErr w:type="spellStart"/>
      <w:r w:rsidRPr="0012315B">
        <w:rPr>
          <w:rFonts w:ascii="Times New Roman" w:eastAsia="Times New Roman" w:hAnsi="Times New Roman" w:cs="Times New Roman"/>
          <w:sz w:val="16"/>
          <w:szCs w:val="24"/>
          <w:lang w:eastAsia="ar-SA"/>
        </w:rPr>
        <w:t>ул</w:t>
      </w:r>
      <w:proofErr w:type="gramStart"/>
      <w:r w:rsidRPr="0012315B">
        <w:rPr>
          <w:rFonts w:ascii="Times New Roman" w:eastAsia="Times New Roman" w:hAnsi="Times New Roman" w:cs="Times New Roman"/>
          <w:sz w:val="16"/>
          <w:szCs w:val="24"/>
          <w:lang w:eastAsia="ar-SA"/>
        </w:rPr>
        <w:t>.Ц</w:t>
      </w:r>
      <w:proofErr w:type="gramEnd"/>
      <w:r w:rsidRPr="0012315B">
        <w:rPr>
          <w:rFonts w:ascii="Times New Roman" w:eastAsia="Times New Roman" w:hAnsi="Times New Roman" w:cs="Times New Roman"/>
          <w:sz w:val="16"/>
          <w:szCs w:val="24"/>
          <w:lang w:eastAsia="ar-SA"/>
        </w:rPr>
        <w:t>ентральная</w:t>
      </w:r>
      <w:proofErr w:type="spellEnd"/>
      <w:r w:rsidRPr="0012315B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д.1</w:t>
      </w:r>
    </w:p>
    <w:p w:rsidR="0012315B" w:rsidRPr="0012315B" w:rsidRDefault="0012315B" w:rsidP="001231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315B" w:rsidRPr="0012315B" w:rsidRDefault="0012315B" w:rsidP="001231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7940" t="21590" r="25400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" strokeweight="1.06mm">
                <v:stroke joinstyle="miter"/>
              </v:line>
            </w:pict>
          </mc:Fallback>
        </mc:AlternateContent>
      </w:r>
    </w:p>
    <w:p w:rsidR="0012315B" w:rsidRPr="0012315B" w:rsidRDefault="0012315B" w:rsidP="00123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5B"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  <w:t xml:space="preserve"> </w:t>
      </w:r>
      <w:r w:rsidRPr="001231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ҠАРАР</w:t>
      </w:r>
      <w:r w:rsidRPr="0012315B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                 </w:t>
      </w:r>
      <w:r w:rsidRPr="001231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2315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</w:t>
      </w:r>
      <w:r w:rsidRPr="0012315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Pr="001231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7        </w:t>
      </w:r>
      <w:r w:rsidRPr="001231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12315B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         </w:t>
      </w:r>
      <w:r w:rsidRPr="001231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2315B" w:rsidRPr="0012315B" w:rsidRDefault="0012315B" w:rsidP="0012315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2315B" w:rsidRPr="0012315B" w:rsidRDefault="0012315B" w:rsidP="0012315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февраль 2017 й.                                                            «27» февраля 2017 г.</w:t>
      </w:r>
    </w:p>
    <w:p w:rsidR="0012315B" w:rsidRPr="0012315B" w:rsidRDefault="0012315B" w:rsidP="0012315B">
      <w:pPr>
        <w:tabs>
          <w:tab w:val="left" w:pos="0"/>
          <w:tab w:val="left" w:pos="142"/>
        </w:tabs>
        <w:suppressAutoHyphens/>
        <w:snapToGrid w:val="0"/>
        <w:spacing w:after="0" w:line="240" w:lineRule="auto"/>
        <w:ind w:left="284" w:right="142"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15B" w:rsidRPr="0012315B" w:rsidRDefault="0012315B" w:rsidP="0012315B">
      <w:pPr>
        <w:tabs>
          <w:tab w:val="left" w:pos="142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15B" w:rsidRPr="0012315B" w:rsidRDefault="0012315B" w:rsidP="0012315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постоянно действующей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организации и проведению аукционов по продаже находящихся в собственности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231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</w:t>
      </w:r>
    </w:p>
    <w:p w:rsidR="0012315B" w:rsidRPr="0012315B" w:rsidRDefault="0012315B" w:rsidP="0012315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15B" w:rsidRPr="0012315B" w:rsidRDefault="0012315B" w:rsidP="0012315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15B" w:rsidRPr="0012315B" w:rsidRDefault="0012315B" w:rsidP="0012315B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12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Земельным кодексом Российской Федерации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управления в Российской Федерации»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2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Республики Башкортостан от 05.01.2004 N 59-з «О регулировании земельных отношений в Республике Башкортостан», Соглашением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Давлекановскому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и городу Давлеканово с администрацией</w:t>
      </w:r>
      <w:proofErr w:type="gramEnd"/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231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</w:t>
      </w:r>
    </w:p>
    <w:p w:rsidR="0012315B" w:rsidRPr="0012315B" w:rsidRDefault="0012315B" w:rsidP="0012315B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2315B" w:rsidRPr="0012315B" w:rsidRDefault="0012315B" w:rsidP="0012315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2315B" w:rsidRPr="0012315B" w:rsidRDefault="0012315B" w:rsidP="0012315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15B" w:rsidRPr="0012315B" w:rsidRDefault="0012315B" w:rsidP="0012315B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231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 от 22 июля 2016 года № 146 «О создании постоянно действующей Комиссии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купли-продажи, иных договоров, предусматривающих переход права собственности, прав владения и (или) пользования в отношении имущества, находящегося</w:t>
      </w:r>
      <w:proofErr w:type="gramEnd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собственности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и земель, государственная собственность на которые не разграничена».</w:t>
      </w:r>
    </w:p>
    <w:p w:rsidR="0012315B" w:rsidRPr="0012315B" w:rsidRDefault="0012315B" w:rsidP="0012315B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Создать постоянно действующую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организации и проведению аукционов по продаже находящихся в собственности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231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 (далее по тексту - Комиссия)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15B" w:rsidRPr="0012315B" w:rsidRDefault="0012315B" w:rsidP="0012315B">
      <w:pPr>
        <w:suppressAutoHyphens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Утвердить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12315B" w:rsidRPr="0012315B" w:rsidRDefault="0012315B" w:rsidP="0012315B">
      <w:pPr>
        <w:suppressAutoHyphens/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Абдуллин А.З. – глава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председатель комиссии</w:t>
      </w:r>
      <w:r w:rsidRPr="0012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315B" w:rsidRPr="0012315B" w:rsidRDefault="0012315B" w:rsidP="0012315B">
      <w:pPr>
        <w:suppressAutoHyphens/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Гайсина А.Ф. – председатель комитета – начальник отдела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2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Давлекановскому</w:t>
      </w:r>
      <w:proofErr w:type="spellEnd"/>
      <w:r w:rsidRPr="0012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и городу Давлеканово, заместитель председателя комиссии;</w:t>
      </w:r>
    </w:p>
    <w:p w:rsidR="0012315B" w:rsidRPr="0012315B" w:rsidRDefault="0012315B" w:rsidP="0012315B">
      <w:pPr>
        <w:suppressAutoHyphens/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Самедова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Д.Д. – ведущий специалист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Давлеканово, секретарь комиссии (по согласованию);</w:t>
      </w:r>
    </w:p>
    <w:p w:rsidR="0012315B" w:rsidRPr="0012315B" w:rsidRDefault="0012315B" w:rsidP="0012315B">
      <w:pPr>
        <w:suppressAutoHyphens/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Горяева К.А. – ведущий специалист-эксперт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Давлеканово, член комиссии (по согласованию);</w:t>
      </w:r>
    </w:p>
    <w:p w:rsidR="0012315B" w:rsidRPr="0012315B" w:rsidRDefault="0012315B" w:rsidP="0012315B">
      <w:pPr>
        <w:suppressAutoHyphens/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И.В. – член комиссии,  управляющий делами администрации сельского поселения</w:t>
      </w:r>
      <w:r w:rsidRPr="0012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12315B" w:rsidRPr="0012315B" w:rsidRDefault="0012315B" w:rsidP="0012315B">
      <w:pPr>
        <w:suppressAutoHyphens/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положение постоянно действующей Комиссии.</w:t>
      </w:r>
    </w:p>
    <w:p w:rsidR="0012315B" w:rsidRPr="0012315B" w:rsidRDefault="0012315B" w:rsidP="0012315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315B" w:rsidRPr="0012315B" w:rsidRDefault="0012315B" w:rsidP="0012315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widowControl w:val="0"/>
        <w:suppressAutoHyphens/>
        <w:snapToGrid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</w:t>
      </w:r>
      <w:r w:rsidRPr="0012315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А.З. Абдуллин</w:t>
      </w:r>
    </w:p>
    <w:p w:rsidR="0012315B" w:rsidRPr="0012315B" w:rsidRDefault="0012315B" w:rsidP="0012315B">
      <w:pPr>
        <w:widowControl w:val="0"/>
        <w:suppressAutoHyphens/>
        <w:snapToGrid w:val="0"/>
        <w:spacing w:before="140" w:after="0" w:line="360" w:lineRule="auto"/>
        <w:ind w:left="851" w:hanging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315B" w:rsidRPr="0012315B" w:rsidRDefault="0012315B" w:rsidP="001231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«27» февраля 2017 года № 7 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Pr="001231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постоянно действующей Комиссии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и проведению аукционов по продаже находящихся в собственности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Cs/>
          <w:sz w:val="28"/>
          <w:szCs w:val="28"/>
          <w:lang w:val="be-BY" w:eastAsia="ru-RU"/>
        </w:rPr>
      </w:pPr>
    </w:p>
    <w:p w:rsidR="0012315B" w:rsidRPr="0012315B" w:rsidRDefault="0012315B" w:rsidP="0012315B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2315B" w:rsidRPr="0012315B" w:rsidRDefault="0012315B" w:rsidP="0012315B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действующая К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омиссия по организации и проведению аукционов по продаже находящихся в собственности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образована в целях обеспечения оборота земельных участков, находящихся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собственности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  <w:proofErr w:type="gramEnd"/>
    </w:p>
    <w:p w:rsidR="0012315B" w:rsidRPr="0012315B" w:rsidRDefault="0012315B" w:rsidP="0012315B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6" w:history="1">
        <w:r w:rsidRPr="001231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распоряжениями Правительства Российской Федерации, законами Республики Башкортостан, указами и распоряжениями Главы Республики Башкортостан, постановлениями и распоряжениями Правительства Республики Башкортостан, постановлениями администрации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12315B" w:rsidRPr="0012315B" w:rsidRDefault="0012315B" w:rsidP="0012315B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является коллегиальным органом.</w:t>
      </w:r>
    </w:p>
    <w:p w:rsidR="0012315B" w:rsidRPr="0012315B" w:rsidRDefault="0012315B" w:rsidP="0012315B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Основной задачей Комиссии является обеспечение порядка</w:t>
      </w:r>
      <w:r w:rsidRPr="0012315B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находящихся в собственности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путем проведения торгов в форме аукционов.</w:t>
      </w:r>
    </w:p>
    <w:p w:rsidR="0012315B" w:rsidRPr="0012315B" w:rsidRDefault="0012315B" w:rsidP="0012315B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принципами деятельности Комиссии являются:</w:t>
      </w:r>
    </w:p>
    <w:p w:rsidR="0012315B" w:rsidRPr="0012315B" w:rsidRDefault="0012315B" w:rsidP="0012315B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установленном законодательством порядке равных возможностей и равных конкурентных условий приобретения земельных участков на аукционах юридическими и физическими лицами;</w:t>
      </w:r>
    </w:p>
    <w:p w:rsidR="0012315B" w:rsidRPr="0012315B" w:rsidRDefault="0012315B" w:rsidP="0012315B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предъявляемых к претендентам и участникам аукционов требований;</w:t>
      </w:r>
    </w:p>
    <w:p w:rsidR="0012315B" w:rsidRPr="0012315B" w:rsidRDefault="0012315B" w:rsidP="0012315B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оценок и гласность.</w:t>
      </w:r>
    </w:p>
    <w:p w:rsidR="0012315B" w:rsidRPr="0012315B" w:rsidRDefault="0012315B" w:rsidP="0012315B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 ОСНОВНЫЕ ФУНКЦИИ КОМИССИИ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Основными функциями Комиссии являются: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1) рассмотрение заявок на участие в аукционе;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2) уведомление заявителей о принятом решении (о признании участниками аукциона или о недопущении к участию в аукционе);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обеспечение возврата внесенного задатка заявителям в установленных случаях;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принятие решения о признании аукциона 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несостоявшимся</w:t>
      </w:r>
      <w:proofErr w:type="gramEnd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3) проведение аукционов по продаже</w:t>
      </w:r>
      <w:r w:rsidRPr="001231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находящихся в собственности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231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муниципального района Давлекановский район Республики Башкортостан земельных участков или </w:t>
      </w: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аукционов на право заключения договоров аренды таких земельных участков;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4) определение победителей аукционов;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5) оформление протокола заседаний Комиссии;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размещение на официальном сайте Российской Федерации для размещения информации о проведении торгов – </w:t>
      </w:r>
      <w:hyperlink r:id="rId7" w:history="1">
        <w:r w:rsidRPr="0012315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torgi.gov.ru</w:t>
        </w:r>
      </w:hyperlink>
      <w:r w:rsidRPr="001231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сети «Интернет», протокола рассмотрения заявок на участие в аукционе и протокола о результатах аукциона;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7) установление факта поступления от заявителей задатков за участие в аукционах на основании выписки (выписок) с соответствующего счета (счетов).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8) направление сведений о победителях аукциона и об иных лицах, уклонившихся от заключения договор купли-продажи, договора аренды либо договора о комплексном освоении муниципального имущества, являющегося предметом аукциона, 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уполномоченный</w:t>
      </w:r>
      <w:proofErr w:type="gramEnd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Правительством Российской Федерации федеральный орган исполнительной власти для включения  их в реестр недобросовестных участников аукциона.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3. ОРГАНИЗАЦИЯ ДЕЯТЕЛЬНОСТИ КОМИССИИ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Заседания Комиссии проводятся в соответствии с постановлением администрации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Давлекановский район Республики Башкортостан о проведен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ау</w:t>
      </w:r>
      <w:proofErr w:type="gramEnd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кциона, в том числе по заявлениям граждан или юридических лиц.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Персональный состав Комиссии утверждается постановлением администрации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сельсовет </w:t>
      </w: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Давлекановский район Республики Башкортостан.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состав Комиссии входят председатель, заместитель председателя, секретарь и два члена Комиссии.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Членами Комиссии не могут быть лица, заинтересованные в результатах аукционов.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Изменение состава Комиссии, а также прекращение ее деятельности, осуществляется постановлением администрации </w:t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Давлекановский район Республики Башкортостан.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3.3. Комиссия для выполнения возложенных на нее функций имеет право: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1) объявить о проведении повторного аукциона в случае, если аукцион был признан несостоявшимся и в установленный срок в Комитет по управлению собственностью </w:t>
      </w:r>
      <w:proofErr w:type="spellStart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Минземимущества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РБ по </w:t>
      </w:r>
      <w:proofErr w:type="spellStart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Давлекановскому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и г. Давлеканово не поступили подписанные проекты договоров;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не возвращать внесенный задаток лицу, признанному победителем аукциона, в том числе иным лицам, не заключившим в установленном законодательством порядке договора купли-продажи или договора аренды земельного участка вследствие уклонения от заключения указанных договоров.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3.4. Члены Комиссии обязаны: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1) руководствоваться в своей деятельности требованиями законодательства и настоящего Положения;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лично присутствовать на заседаниях Комиссии, а в случаях невозможности участия в заседаниях Комиссии обязаны сообщить об этом председателю Комиссии (заместителю председателя Комиссии) с указанием причин отсутствия;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3) соблюдать конфиденциальность информации, ставшей известной им при исполнении своих обязанностей.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3.5. Председатель Комиссии: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1) осуществляет общее руководство работой Комиссии и несет персональную ответственность за выполнение возложенных на Комиссию функций;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осуществляет 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процедурой проведения аукционов.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3.6. Заместитель председателя Комиссии осуществляет полномочия председателя Комиссии в его отсутствие.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3.7. Секретарь Комиссии: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1) извещает членов Комиссии о дне, месте и времени проведения заседания Комиссии за три дня до дня заседания Комиссии;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ведет протоколы заседаний Комиссии и обеспечивает их надлежащее оформление и размещение;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3) осуществляет документальное обеспечение деятельности Комиссии.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3.8. Работа Комиссии осуществляется на ее заседаниях. Заседание Комиссии считается правомочным, если на нем присутствует не менее половины членов Комиссии.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3.9. Решения Комиссии принимаются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голос председателя Комиссии является решающим.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0"/>
          <w:lang w:eastAsia="ru-RU"/>
        </w:rPr>
        <w:t>3.10. Итоги заседаний Комиссии оформляются соответствующими протоколами, подписанными всеми членами Комиссии, которые публикуются организатором аукционов в сроки и порядке, установленные законами  Российской Федерации.</w:t>
      </w: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15B" w:rsidRPr="0012315B" w:rsidRDefault="0012315B" w:rsidP="0012315B">
      <w:pPr>
        <w:keepNext/>
        <w:tabs>
          <w:tab w:val="left" w:pos="142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15B" w:rsidRPr="0012315B" w:rsidRDefault="0012315B" w:rsidP="0012315B">
      <w:pPr>
        <w:suppressAutoHyphens/>
        <w:autoSpaceDE w:val="0"/>
        <w:autoSpaceDN w:val="0"/>
        <w:adjustRightInd w:val="0"/>
        <w:snapToGri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keepNext/>
        <w:tabs>
          <w:tab w:val="left" w:pos="142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15B" w:rsidRPr="0012315B" w:rsidRDefault="0012315B" w:rsidP="0012315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keepNext/>
        <w:tabs>
          <w:tab w:val="left" w:pos="142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2315B" w:rsidRPr="0012315B" w:rsidRDefault="0012315B" w:rsidP="0012315B">
      <w:pPr>
        <w:tabs>
          <w:tab w:val="left" w:pos="14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15B" w:rsidRPr="0012315B" w:rsidRDefault="0012315B" w:rsidP="0012315B">
      <w:pPr>
        <w:keepNext/>
        <w:tabs>
          <w:tab w:val="left" w:pos="142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12315B" w:rsidRPr="0012315B" w:rsidRDefault="0012315B" w:rsidP="0012315B">
      <w:pPr>
        <w:tabs>
          <w:tab w:val="left" w:pos="14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15B" w:rsidRPr="0012315B" w:rsidRDefault="0012315B" w:rsidP="0012315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постоянно действующей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организации и проведению аукционов по продаже находящихся в собственности сельского поселения </w:t>
      </w:r>
      <w:proofErr w:type="spellStart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231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2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</w:t>
      </w:r>
    </w:p>
    <w:p w:rsidR="0012315B" w:rsidRPr="0012315B" w:rsidRDefault="0012315B" w:rsidP="0012315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15B" w:rsidRPr="0012315B" w:rsidRDefault="0012315B" w:rsidP="0012315B">
      <w:pPr>
        <w:tabs>
          <w:tab w:val="left" w:pos="142"/>
        </w:tabs>
        <w:suppressAutoHyphens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представляет: </w:t>
      </w:r>
      <w:proofErr w:type="gramStart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по </w:t>
      </w:r>
      <w:proofErr w:type="spellStart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г. Давлеканово </w:t>
      </w:r>
    </w:p>
    <w:p w:rsidR="0012315B" w:rsidRPr="0012315B" w:rsidRDefault="0012315B" w:rsidP="0012315B">
      <w:pPr>
        <w:tabs>
          <w:tab w:val="left" w:pos="14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315B" w:rsidRPr="0012315B" w:rsidRDefault="0012315B" w:rsidP="0012315B">
      <w:pPr>
        <w:tabs>
          <w:tab w:val="left" w:pos="14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согласовали:</w:t>
      </w:r>
    </w:p>
    <w:p w:rsidR="0012315B" w:rsidRPr="0012315B" w:rsidRDefault="0012315B" w:rsidP="0012315B">
      <w:pPr>
        <w:tabs>
          <w:tab w:val="left" w:pos="14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985"/>
        <w:gridCol w:w="2810"/>
        <w:gridCol w:w="1729"/>
        <w:gridCol w:w="1982"/>
        <w:gridCol w:w="1275"/>
      </w:tblGrid>
      <w:tr w:rsidR="0012315B" w:rsidRPr="0012315B" w:rsidTr="00D30CB2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и дата поступления проекта на согласование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12315B" w:rsidRPr="0012315B" w:rsidTr="00D30CB2">
        <w:trPr>
          <w:trHeight w:val="100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 А.Ф.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- начальник отдела </w:t>
            </w:r>
            <w:proofErr w:type="gramStart"/>
            <w:r w:rsidRPr="0012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</w:p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12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по </w:t>
            </w:r>
            <w:proofErr w:type="spellStart"/>
            <w:r w:rsidRPr="0012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Давлекановскому</w:t>
            </w:r>
            <w:proofErr w:type="spellEnd"/>
            <w:r w:rsidRPr="0012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и г. Давлеканово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15B" w:rsidRPr="0012315B" w:rsidTr="00D30CB2">
        <w:trPr>
          <w:trHeight w:val="95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Г.И.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Главный специалист-эксперт КУС Минземимущества РБ по Давлекановскому району и г.  Давлеканово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15B" w:rsidRPr="0012315B" w:rsidTr="00D30CB2">
        <w:trPr>
          <w:trHeight w:val="95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5B" w:rsidRPr="0012315B" w:rsidRDefault="0012315B" w:rsidP="001231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15B" w:rsidRPr="0012315B" w:rsidRDefault="0012315B" w:rsidP="0012315B">
      <w:pPr>
        <w:tabs>
          <w:tab w:val="left" w:pos="14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pPr w:leftFromText="180" w:rightFromText="180" w:vertAnchor="text" w:horzAnchor="margin" w:tblpX="5" w:tblpY="-34"/>
        <w:tblW w:w="9939" w:type="dxa"/>
        <w:tblLook w:val="04A0" w:firstRow="1" w:lastRow="0" w:firstColumn="1" w:lastColumn="0" w:noHBand="0" w:noVBand="1"/>
      </w:tblPr>
      <w:tblGrid>
        <w:gridCol w:w="5898"/>
        <w:gridCol w:w="4041"/>
      </w:tblGrid>
      <w:tr w:rsidR="0012315B" w:rsidRPr="0012315B" w:rsidTr="00D30CB2">
        <w:tc>
          <w:tcPr>
            <w:tcW w:w="5898" w:type="dxa"/>
            <w:hideMark/>
          </w:tcPr>
          <w:p w:rsidR="0012315B" w:rsidRPr="0012315B" w:rsidRDefault="0012315B" w:rsidP="0012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 «___»_________2017 г.      </w:t>
            </w:r>
          </w:p>
        </w:tc>
        <w:tc>
          <w:tcPr>
            <w:tcW w:w="4041" w:type="dxa"/>
            <w:hideMark/>
          </w:tcPr>
          <w:p w:rsidR="0012315B" w:rsidRPr="0012315B" w:rsidRDefault="0012315B" w:rsidP="001231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_______«___»__________2017г.      </w:t>
            </w:r>
          </w:p>
        </w:tc>
      </w:tr>
      <w:tr w:rsidR="0012315B" w:rsidRPr="0012315B" w:rsidTr="00D30CB2">
        <w:tc>
          <w:tcPr>
            <w:tcW w:w="5898" w:type="dxa"/>
            <w:hideMark/>
          </w:tcPr>
          <w:p w:rsidR="0012315B" w:rsidRPr="0012315B" w:rsidRDefault="0012315B" w:rsidP="001231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</w:t>
            </w:r>
            <w:proofErr w:type="gramStart"/>
            <w:r w:rsidRPr="0012315B">
              <w:rPr>
                <w:rFonts w:ascii="Times New Roman" w:eastAsia="Times New Roman" w:hAnsi="Times New Roman" w:cs="Times New Roman"/>
                <w:lang w:eastAsia="ru-RU"/>
              </w:rPr>
              <w:t xml:space="preserve">(дата поступления проекта </w:t>
            </w:r>
            <w:proofErr w:type="gramEnd"/>
          </w:p>
          <w:p w:rsidR="0012315B" w:rsidRPr="0012315B" w:rsidRDefault="0012315B" w:rsidP="001231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на согласование)</w:t>
            </w:r>
          </w:p>
        </w:tc>
        <w:tc>
          <w:tcPr>
            <w:tcW w:w="4041" w:type="dxa"/>
            <w:hideMark/>
          </w:tcPr>
          <w:p w:rsidR="0012315B" w:rsidRPr="0012315B" w:rsidRDefault="0012315B" w:rsidP="001231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5B">
              <w:rPr>
                <w:rFonts w:ascii="Times New Roman" w:eastAsia="Times New Roman" w:hAnsi="Times New Roman" w:cs="Times New Roman"/>
                <w:lang w:eastAsia="ru-RU"/>
              </w:rPr>
              <w:t>(подпись, дата согласования)</w:t>
            </w:r>
          </w:p>
        </w:tc>
      </w:tr>
    </w:tbl>
    <w:p w:rsidR="0012315B" w:rsidRPr="0012315B" w:rsidRDefault="0012315B" w:rsidP="0012315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B" w:rsidRPr="0012315B" w:rsidRDefault="0012315B" w:rsidP="0012315B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Исполнитель проекта </w:t>
      </w:r>
    </w:p>
    <w:p w:rsidR="0012315B" w:rsidRPr="0012315B" w:rsidRDefault="0012315B" w:rsidP="0012315B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специалист-эксперт</w:t>
      </w:r>
    </w:p>
    <w:p w:rsidR="0012315B" w:rsidRPr="0012315B" w:rsidRDefault="0012315B" w:rsidP="0012315B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3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КУС</w:t>
      </w:r>
      <w:proofErr w:type="gramEnd"/>
      <w:r w:rsidRPr="00123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2315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Минземимущества</w:t>
      </w:r>
      <w:proofErr w:type="spellEnd"/>
      <w:r w:rsidRPr="00123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 по </w:t>
      </w:r>
      <w:proofErr w:type="spellStart"/>
      <w:r w:rsidRPr="0012315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Давлекановскому</w:t>
      </w:r>
      <w:proofErr w:type="spellEnd"/>
      <w:r w:rsidRPr="00123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</w:t>
      </w:r>
    </w:p>
    <w:p w:rsidR="0012315B" w:rsidRPr="0012315B" w:rsidRDefault="0012315B" w:rsidP="0012315B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15B">
        <w:rPr>
          <w:rFonts w:ascii="Times New Roman" w:eastAsia="Times New Roman" w:hAnsi="Times New Roman" w:cs="Times New Roman"/>
          <w:sz w:val="26"/>
          <w:szCs w:val="26"/>
          <w:lang w:eastAsia="ru-RU"/>
        </w:rPr>
        <w:t>и г. Давлеканово</w:t>
      </w:r>
      <w:r w:rsidRPr="00123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23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Самедова</w:t>
      </w:r>
      <w:proofErr w:type="spellEnd"/>
      <w:r w:rsidRPr="00123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Д.Д. _________«_____»_____________2017г.                                                                                                                      </w:t>
      </w:r>
    </w:p>
    <w:p w:rsidR="0012315B" w:rsidRPr="0012315B" w:rsidRDefault="0012315B" w:rsidP="0012315B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12315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</w:t>
      </w:r>
      <w:r w:rsidRPr="0012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231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      </w:t>
      </w:r>
      <w:r w:rsidRPr="0012315B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 </w:t>
      </w:r>
      <w:r w:rsidRPr="001231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изготовления проекта</w:t>
      </w:r>
      <w:r w:rsidRPr="0012315B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)</w:t>
      </w:r>
    </w:p>
    <w:p w:rsidR="0012315B" w:rsidRPr="0012315B" w:rsidRDefault="0012315B" w:rsidP="0012315B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5B" w:rsidRPr="0012315B" w:rsidRDefault="0012315B" w:rsidP="0012315B">
      <w:pPr>
        <w:widowControl w:val="0"/>
        <w:suppressAutoHyphens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5B" w:rsidRPr="0012315B" w:rsidRDefault="0012315B" w:rsidP="0012315B">
      <w:pPr>
        <w:widowControl w:val="0"/>
        <w:suppressAutoHyphens/>
        <w:snapToGrid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5B" w:rsidRPr="0012315B" w:rsidRDefault="0012315B" w:rsidP="001231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315B" w:rsidRPr="0012315B" w:rsidRDefault="0012315B" w:rsidP="0012315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12315B" w:rsidRPr="0012315B" w:rsidRDefault="0012315B" w:rsidP="0012315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12315B" w:rsidRPr="0012315B" w:rsidRDefault="0012315B" w:rsidP="00123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15B" w:rsidRPr="0012315B" w:rsidRDefault="0012315B" w:rsidP="0012315B">
      <w:pPr>
        <w:keepNext/>
        <w:tabs>
          <w:tab w:val="num" w:pos="432"/>
        </w:tabs>
        <w:suppressAutoHyphens/>
        <w:spacing w:after="12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963" w:rsidRDefault="00B07963">
      <w:bookmarkStart w:id="0" w:name="_GoBack"/>
      <w:bookmarkEnd w:id="0"/>
    </w:p>
    <w:sectPr w:rsidR="00B07963" w:rsidSect="005426D9">
      <w:type w:val="continuous"/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FD"/>
    <w:rsid w:val="0012315B"/>
    <w:rsid w:val="00722DFD"/>
    <w:rsid w:val="00B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6B722B132DF0D6462445B2BBCEFEDEC0960588B7D618332EB7Bf6r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11038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2017-02-27T12:49:00Z</dcterms:created>
  <dcterms:modified xsi:type="dcterms:W3CDTF">2017-02-27T12:50:00Z</dcterms:modified>
</cp:coreProperties>
</file>