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66" w:rsidRPr="008A1B66" w:rsidRDefault="008A1B66" w:rsidP="008A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A1B66" w:rsidRPr="008A1B66" w:rsidRDefault="008A1B66" w:rsidP="008A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A1B66" w:rsidRPr="008A1B66" w:rsidRDefault="008A1B66" w:rsidP="008A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A1B66" w:rsidRPr="008A1B66" w:rsidRDefault="008A1B66" w:rsidP="008A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A1B66" w:rsidRPr="008A1B66" w:rsidRDefault="008A1B66" w:rsidP="008A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8A1B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июля</w:t>
      </w:r>
      <w:r w:rsidRPr="008A1B66">
        <w:rPr>
          <w:rFonts w:ascii="Times New Roman" w:hAnsi="Times New Roman" w:cs="Times New Roman"/>
          <w:sz w:val="28"/>
          <w:szCs w:val="28"/>
          <w:lang w:val="be-BY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№ 37</w:t>
      </w:r>
    </w:p>
    <w:p w:rsidR="00000000" w:rsidRDefault="008A1B66" w:rsidP="008A1B66">
      <w:pPr>
        <w:spacing w:after="0"/>
      </w:pPr>
    </w:p>
    <w:p w:rsidR="008A1B66" w:rsidRDefault="008A1B66"/>
    <w:p w:rsidR="008A1B66" w:rsidRDefault="008A1B66" w:rsidP="008A1B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B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 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CB1">
        <w:rPr>
          <w:rFonts w:ascii="Times New Roman" w:hAnsi="Times New Roman" w:cs="Times New Roman"/>
          <w:b/>
          <w:bCs/>
          <w:sz w:val="28"/>
          <w:szCs w:val="28"/>
        </w:rPr>
        <w:t xml:space="preserve">ПЛАНОВ ЗАКУПОК ТОВАРОВ, </w:t>
      </w:r>
    </w:p>
    <w:p w:rsidR="008A1B66" w:rsidRPr="00A66CB1" w:rsidRDefault="008A1B66" w:rsidP="008A1B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CB1">
        <w:rPr>
          <w:rFonts w:ascii="Times New Roman" w:hAnsi="Times New Roman" w:cs="Times New Roman"/>
          <w:b/>
          <w:bCs/>
          <w:sz w:val="28"/>
          <w:szCs w:val="28"/>
        </w:rPr>
        <w:t>РАБОТ, УСЛУГ ДЛЯ ОБЕСПЕЧЕНИЯ НУЖД</w:t>
      </w:r>
    </w:p>
    <w:p w:rsidR="008A1B66" w:rsidRPr="00A66CB1" w:rsidRDefault="008A1B66" w:rsidP="008A1B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ШЕСТАЕВСКИЙ СЕЛЬСОВЕТ МУНИЦИПАЛЬНОГО РАЙОНА ДАВЛЕКАНОВСКИЙ РАЙОН </w:t>
      </w:r>
      <w:r w:rsidRPr="00A66CB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8A1B66" w:rsidRPr="00A66CB1" w:rsidRDefault="008A1B66" w:rsidP="008A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B66" w:rsidRPr="00A66CB1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C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54748F">
          <w:rPr>
            <w:rStyle w:val="a3"/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B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05.04.2013г. № 44-ФЗ </w:t>
      </w:r>
      <w:r w:rsidRPr="00A66CB1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</w:t>
      </w:r>
      <w:r w:rsidRPr="00A66CB1">
        <w:rPr>
          <w:rFonts w:ascii="Times New Roman" w:hAnsi="Times New Roman" w:cs="Times New Roman"/>
          <w:sz w:val="28"/>
          <w:szCs w:val="28"/>
        </w:rPr>
        <w:t>е</w:t>
      </w:r>
      <w:r w:rsidRPr="00A66CB1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нужд"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6CB1">
        <w:rPr>
          <w:rFonts w:ascii="Times New Roman" w:hAnsi="Times New Roman" w:cs="Times New Roman"/>
          <w:sz w:val="28"/>
          <w:szCs w:val="28"/>
        </w:rPr>
        <w:t>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CB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B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5" w:anchor="Par31#Par31" w:tooltip="Ссылка на текущий документ" w:history="1">
        <w:r w:rsidRPr="0054748F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CB1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муниципального района Давлекановский район </w:t>
      </w:r>
      <w:r w:rsidRPr="00A66CB1">
        <w:rPr>
          <w:rFonts w:ascii="Times New Roman" w:hAnsi="Times New Roman" w:cs="Times New Roman"/>
          <w:sz w:val="28"/>
          <w:szCs w:val="28"/>
        </w:rPr>
        <w:t>Респу</w:t>
      </w:r>
      <w:r w:rsidRPr="00A66CB1">
        <w:rPr>
          <w:rFonts w:ascii="Times New Roman" w:hAnsi="Times New Roman" w:cs="Times New Roman"/>
          <w:sz w:val="28"/>
          <w:szCs w:val="28"/>
        </w:rPr>
        <w:t>б</w:t>
      </w:r>
      <w:r w:rsidRPr="00A66CB1">
        <w:rPr>
          <w:rFonts w:ascii="Times New Roman" w:hAnsi="Times New Roman" w:cs="Times New Roman"/>
          <w:sz w:val="28"/>
          <w:szCs w:val="28"/>
        </w:rPr>
        <w:t>лики Башкортостан (далее - Порядок).</w:t>
      </w:r>
    </w:p>
    <w:p w:rsidR="008A1B66" w:rsidRPr="00A66CB1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Управляющему делами (Э.Р.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района Давлекановский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Башкортостан.</w:t>
      </w:r>
    </w:p>
    <w:p w:rsidR="008A1B66" w:rsidRPr="00A66CB1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CB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C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8A1B66" w:rsidRPr="00A66CB1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C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6C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C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1B66" w:rsidRPr="006769C1" w:rsidRDefault="008A1B66" w:rsidP="008A1B66">
      <w:pPr>
        <w:autoSpaceDE w:val="0"/>
        <w:autoSpaceDN w:val="0"/>
        <w:adjustRightInd w:val="0"/>
        <w:jc w:val="center"/>
      </w:pP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B66">
        <w:rPr>
          <w:rFonts w:ascii="Times New Roman" w:hAnsi="Times New Roman" w:cs="Times New Roman"/>
          <w:sz w:val="28"/>
          <w:szCs w:val="28"/>
        </w:rPr>
        <w:t>Глава</w:t>
      </w: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</w:t>
      </w: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 xml:space="preserve">Рассветовский сельсовет </w:t>
      </w: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>Давлекановского района</w:t>
      </w: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8A1B66" w:rsidRPr="008A1B66" w:rsidRDefault="008A1B66" w:rsidP="008A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8A1B66">
        <w:rPr>
          <w:rFonts w:ascii="Times New Roman" w:hAnsi="Times New Roman" w:cs="Times New Roman"/>
          <w:sz w:val="28"/>
          <w:szCs w:val="28"/>
          <w:lang w:val="be-BY"/>
        </w:rPr>
        <w:t>Д.А. Карпов</w:t>
      </w:r>
    </w:p>
    <w:p w:rsidR="008A1B66" w:rsidRDefault="008A1B66" w:rsidP="008A1B66">
      <w:pPr>
        <w:spacing w:after="0"/>
        <w:rPr>
          <w:b/>
          <w:sz w:val="27"/>
          <w:szCs w:val="27"/>
        </w:rPr>
      </w:pPr>
    </w:p>
    <w:p w:rsidR="008A1B66" w:rsidRDefault="008A1B66" w:rsidP="008A1B66">
      <w:pPr>
        <w:rPr>
          <w:sz w:val="27"/>
          <w:szCs w:val="27"/>
        </w:rPr>
      </w:pPr>
    </w:p>
    <w:p w:rsidR="008A1B66" w:rsidRDefault="008A1B66" w:rsidP="008A1B66">
      <w:pPr>
        <w:rPr>
          <w:sz w:val="27"/>
          <w:szCs w:val="27"/>
        </w:rPr>
      </w:pPr>
    </w:p>
    <w:p w:rsidR="008A1B66" w:rsidRDefault="008A1B66" w:rsidP="008A1B66">
      <w:pPr>
        <w:rPr>
          <w:sz w:val="27"/>
          <w:szCs w:val="27"/>
        </w:rPr>
      </w:pPr>
    </w:p>
    <w:p w:rsidR="008A1B66" w:rsidRDefault="008A1B66" w:rsidP="008A1B66">
      <w:pPr>
        <w:rPr>
          <w:sz w:val="27"/>
          <w:szCs w:val="27"/>
        </w:rPr>
      </w:pPr>
    </w:p>
    <w:p w:rsidR="008A1B66" w:rsidRDefault="008A1B66" w:rsidP="008A1B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 сельсовет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A1B66" w:rsidRDefault="008A1B66" w:rsidP="008A1B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N 37</w:t>
      </w:r>
    </w:p>
    <w:p w:rsidR="008A1B66" w:rsidRDefault="008A1B66" w:rsidP="008A1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B66" w:rsidRDefault="008A1B66" w:rsidP="008A1B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A1B66" w:rsidRDefault="008A1B66" w:rsidP="008A1B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 ЗАКУПОК ТОВАРОВ, РАБОТ, УСЛУГ ДЛЯ ОБЕСПЕЧЕНИЯ НУЖД СЕЛЬСКОГО ПОСЛЕНИЯ РАССВЕТОВСКИЙ СЕЛЬСОВЕТ  МУНИЦИПАЛЬНОГО РАЙОНА ДАВЛЕКАНОВСКИЙ РАЙОН РЕСПУБЛИКИ БАШКОРТОСТАН</w:t>
      </w:r>
    </w:p>
    <w:p w:rsidR="008A1B66" w:rsidRDefault="008A1B66" w:rsidP="008A1B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нужд сельского поселения Рассветовский сельсовет муниципального района Давлекановский район Республики Башкортостан в соответствии с Федеральным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кон).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sz w:val="28"/>
          <w:szCs w:val="28"/>
        </w:rPr>
        <w:t>2. Планы закупок утверждаются в течение 10 рабочих дней: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Рассветовский сельсовет муниципального района Давлекановский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sz w:val="28"/>
          <w:szCs w:val="28"/>
        </w:rPr>
        <w:t>б) муниципальными бюджетными учреждениями сельского поселения Рассв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товский сельсовет муниципального района Давлекановский район Республики Башкортостан, за исключением закупок,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ществляемых в соответствии с </w:t>
      </w:r>
      <w:hyperlink r:id="rId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-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утверждения планов финансово-хозяйственной деятельности;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в) муниципальными автономными учреждениями муниципальными унита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ными предприятиями сельского поселения Рассветовский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Давлекановский район Республики Башкортостан в случае,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смотренном </w:t>
      </w:r>
      <w:hyperlink r:id="rId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- после заключения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 предоставлении субсидий на осуществление капитальных вложений в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капитального строительства муниципальной собственности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Рассветовский сельсовет муниципального района Давлекановский район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>или приобретение объектов недвижимого имущества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ниципальную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субсидии на осуществление капитальных вложений). При этом в план закупок включаются только закупки, которые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руется осуществлять за счет субсидий на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капитальных вложений;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г) муниципальными бюджетными учреждениями, муниципальными автоно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ными учреждениями, муниципальными унитарными предприятиями сельского поселения Рассветовский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Давлекановский район Республики Башкортостан, осуществляющими закупки в рамках переданных им  органами местного самоуправления сельского поселения Рассветовский сельсовет муниципального района Давлекановский район Республики Башкортостан,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мочий муниципального заказчика по заключению и исполнению от имени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Рассветовский сельсовет муниципального района Давлекановский район Республики Башкортостан муниципальных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лица указанных органов, в случаях, предусмотренных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 и (или) исполнение обязательств в соответствии с бюджетным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Планы закупок формируются лицами, указанными в </w:t>
      </w:r>
      <w:hyperlink r:id="rId11" w:anchor="Par3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очередной финансовый год и плановый период в следующие сроки: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муниципальные заказчики в сроки, установленные главными распорядит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средств бюджета сельского поселения Рассветовский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Давлекановский район Республики Башкортостан, (далее - главные распорядители):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ленных с учетом положений </w:t>
      </w:r>
      <w:hyperlink r:id="rId1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не позднее 1 июня текущего года главным распорядителям для формирования на их основании в соответствии с бюджетным законодательством обоснований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ассигнований на осуществление закупок;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планы закупок в процессе составления проектов бюджетных смет и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главными распорядителями при составлении проекта Решения Совета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Рассветовский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Давлекановский район Республики Башкортостан о бюджете муниципального района на очередной финансовый год и плановый период обоснований бюджетных ассигнований на осуществление закупок в соответствии с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жетным законодательством;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сформированные планы закупок, после их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нения и доведения до муниципального заказчика объема прав в денежном выраж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на принятие и (или) исполнение обязательств в соответствии с бюджетным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утверждают в сроки, установленные пунктом 2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рядка, сформированные планы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закупок и уведомляют об этом главного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r:id="rId13" w:anchor="Par38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 местного самоуправления сельского поселения Рассветовский сельсовет муниципального района Давлекановский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Башкортостан, осуществляющими функции и полномочия их учредителя: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их финансово-хозяйственной деятельности и представляют их не позднее 1 июня текущего года органам местного самоуправления сельского поселения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световский сельсовет муниципального района Давлекановский район Республики Башкортостан, осуществляющим функции и полномочия их учредителя, для учета при формировании обоснований бюджетных ассигнований в соответствии с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жетным законодательством;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 местного самоуправления сельского поселения Рассветовский сельсовет муниципального района Давлекановский район Республики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кортостан, осуществляющими функции и полномочия их учредителя, планы закупок в процессе составления проектов планов их финансово-хозяйственной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и представления в соответствии с бюджетным законодательством обо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нований бюджетных ассигнований;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планов финансово-хозяйственной деятельности утверждают в сроки,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ленные </w:t>
      </w:r>
      <w:hyperlink r:id="rId14" w:anchor="Par3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планы закупок и уведо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ляют об этом органы местного самоуправления сельского поселения Рассветовский сельсовет муниципального района Давлекановский район  Республики Башкорт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стан, осуществляющие функции и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чия их учредителя;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r:id="rId15" w:anchor="Par39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"в"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соглашений о предоставлении субсидий на осуществление капитальных вл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жений утверждают в сроки, установленные </w:t>
      </w:r>
      <w:hyperlink r:id="rId16" w:anchor="Par3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r:id="rId17" w:anchor="Par40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после принятия решений (согласования проектов решений) о подготовке 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бюджетных инвестиций в объекты капитального строительства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 сельского поселения Рассветовский сельсовет муниципального района Давлекановский район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или приобретении объектов 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в муниципальную собственность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Рассветовский сельсовет  муниципального района Давлекановский район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Башкортостан;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</w:t>
      </w:r>
      <w:hyperlink r:id="rId18" w:anchor="Par3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путем изменения параметров очередного года и первого года планового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риода утвержденного плана закупок и добавления к ним параметров 2-го года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нового периода.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Планы закупок формируются на срок, на который составляется Решение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сельского поселения Рассветовский сельсовет муниципального района Давл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кановский район Республики Башкортостан о бюджете муниципального района  на очередной финансовый год и плановый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планы закупок муниципальных заказчиков в соответствии с бюджетным законодательством, а также в планы закупок юридических лиц, указанных в </w:t>
      </w:r>
      <w:hyperlink r:id="rId19" w:anchor="Par38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ar39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"в"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Лица, указанные в </w:t>
      </w:r>
      <w:hyperlink r:id="rId21" w:anchor="Par36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положениями Федерального </w:t>
      </w:r>
      <w:hyperlink r:id="rId2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настоящего Порядка.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для внесения изменений в утвержденные планы закупок в случае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являются: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и установленных в соответствии со </w:t>
      </w:r>
      <w:hyperlink r:id="rId2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требований к закупаемым товарам, работам, услугам (в том числе предельной цены товаров, работ, услуг) и нормативных затрат на обеспечение функций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сельского поселения Рассветовский сельсовет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Давлекановский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им казенных учреждений;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Решением сельского поселения Рассветовский сельсовет муниципального района Давлекановский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Башкортостан о внесении изменений в Решение Совета сельского поселения Рассветовский сельсовет муниципального района Давлекановский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Башкортостан о бюджете муниципального района Давлекановский район Республики Башкортостан на текущий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 и плановый период;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Российской Федерации, решений, поручений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законов Республики Башкортостан, решений, поручений Главы Республики Башкортостан и Правительства Республики Башкортостан, нормативно-правовых актов муниципального района Давлекановский район Республики Башкортостан,   которые приняты после утверждения планов закупок и не приводят к изменению объема бюджетных ассигнований, утвержденных Решением Совета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Рассветовский сельсовет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Давлекановский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муниципального района на текущий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 год и плановый период;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 лицом по итогам обязательного общественного обсуждения закупки;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экономии, полученной при осуществлении закупки;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2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закона, в том числе об аннулировании процедуры определения поставщ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план закупок включается информация о закупках, извещение об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влении которых планируется разместить либо приглашение принять участие в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ределении поставщика (подрядчика, исполнителя) которых планируется направить в установленных Федеральным </w:t>
      </w:r>
      <w:hyperlink r:id="rId2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щика (подрядчика, исполнителя),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планируются к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течение указанного периода.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Формирование, утверждение и ведение планов закупок юридическими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цами, указанными в </w:t>
      </w:r>
      <w:hyperlink r:id="rId27" w:anchor="Par40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соответствующих органов местного самоуправления сельского поселения Рассветовский сельсовет муниципального района Давлекановский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Башкортостан, передавших этим лицам полномочия муниципального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чика.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План закупок представляет собой единый документ, форма которого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чает: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 электронной 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ты муниципального заказчика, юридического лица, осуществляющего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утверждение и ведение плана закупок;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2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в отношении плана закупок, содержащего информацию о закупках,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ствляемых в рамках переданных муниципальному бюджетному учреждению сельского поселения Рассветовский сельсовет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Давлекановский район Республики Башкортостан,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пальному автономному, муниципальному унитарному предприятию, органом местного самоуправления сельского поселения Рассветовский сельсовет муниципального района Давлекановский район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Башкортостан, являющимся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заказчиком, своих полномочий муниципального заказчика по заключению и исполнению от лица указанных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контрактов, - полное наименование, местонахождение,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фон и адрес электронной почты такого учреждения, предприятия с указанием кода по Общероссийскому </w:t>
      </w:r>
      <w:hyperlink r:id="rId2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таблицу,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бенностей, предусмотренных </w:t>
      </w:r>
      <w:hyperlink r:id="rId30" w:anchor="Par91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осуществления закупок в соответствии со </w:t>
      </w:r>
      <w:hyperlink r:id="rId3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план закупок включается наименование мероприятия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сельского поселения Рассветовский сельсовет муниципального района Давлекановский район Республики Башкортостан (в том числе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канской целевой программы, иного документа стратегического и программно-целевого планирования) с указанием соответствующего ожидаемого результата реализации такого мероприятия либо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функций (полномочий)  органа местного самоуправления сельского поселения Рассветовский сельсовет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Давлекановский район Республики Башкортостан,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закупок;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год размещения извещения об осуществлении закупок или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глашения принять участие в определении поставщика (подрядчика, исполнителя) либо заключения контракта с единственным поставщиком (подрядчиком,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телем);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(периодичность) осуществления планируемых закупок.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срок (сроки) поставки товаров, выполнения работ, оказания услуг на 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лизированного характера способны поставить, выполнить, оказать только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щики (подрядчики, исполнители), имеющие необходимый уровень квалификации, а также которые предназначены для проведения научных исследований, экспер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ментов, изысканий, проектных работ (в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архитектурно-строительного проектирования);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3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лию, имя, отчество (при наличии) лица, утвердившего план закупок;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в соответствии с </w:t>
      </w:r>
      <w:hyperlink r:id="rId33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Форма плана закупок включает следующие дополнительные сведения: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и аналитической классификации расходов;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объекта республиканской адресной инвестиционной программы или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риториального заказа по содержанию, ремонту, капитальному ремонту,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ству и реконструкции автомобильных дорог общего пользования регионального и межмуниципального значения и автомобильных дорог общего пользования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значения - по закупкам, осуществляемым в рамках реализации указанных программы или территориального заказа.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закупках, которые планируется осуществлять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hyperlink r:id="rId3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33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кода закупки коду бюджетной классификации Российской Федерации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 годового объема финансового обеспечения в отношении каждого из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объектов закупки: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hyperlink r:id="rId38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товары, работы или услуги на сумму, не превышающую 400 тыс. рублей (в случае заключения заказчиком контракта в соответствии с </w:t>
      </w:r>
      <w:hyperlink r:id="rId3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5 части 1 ст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услуги, связанные с направлением работника в служебную командировку, а также услуги, связанные с участием в проведении фестивалей, концертов,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ставлений и подобных культурных мероприятий (в том числе гастролей)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приглашений на посещение указанных мероприятий (в случае заключения заказчиком контракта в соответствии с </w:t>
      </w:r>
      <w:hyperlink r:id="rId4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  <w:proofErr w:type="gramEnd"/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преподавательские услуги, оказываемые физическими лицами;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услуги экскурсовода (гида), оказываемые физическими лицами.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осуществить по истечении планового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периода).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hyperlink r:id="rId41" w:anchor="Par11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плана закупок товаров, работ, услуг для обеспечения нужд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Рассветовский сельсовет муниципального района Давлекановский район Республики Башкортостан  с учетом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сведений приведена в приложении к настоящему Порядку.</w:t>
      </w:r>
    </w:p>
    <w:p w:rsidR="008A1B66" w:rsidRDefault="008A1B66" w:rsidP="008A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Формирование и ведение планов закупок осуществляются посредством информационной системы в сфере закупок товаров, работ, услуг для обеспечения нужд муниципального района Давлекановский район Республики Башкортостан с момента ее создания и введения в эксплуатацию.</w:t>
      </w:r>
    </w:p>
    <w:p w:rsidR="008A1B66" w:rsidRDefault="008A1B66" w:rsidP="008A1B66">
      <w:pPr>
        <w:rPr>
          <w:rFonts w:ascii="Times New Roman" w:hAnsi="Times New Roman" w:cs="Times New Roman"/>
          <w:sz w:val="28"/>
          <w:szCs w:val="28"/>
        </w:rPr>
      </w:pPr>
    </w:p>
    <w:p w:rsidR="008A1B66" w:rsidRDefault="008A1B66" w:rsidP="008A1B66">
      <w:pPr>
        <w:rPr>
          <w:sz w:val="28"/>
          <w:szCs w:val="28"/>
        </w:rPr>
      </w:pPr>
    </w:p>
    <w:p w:rsidR="008A1B66" w:rsidRPr="00FF0D11" w:rsidRDefault="008A1B66" w:rsidP="008A1B66">
      <w:pPr>
        <w:rPr>
          <w:b/>
          <w:sz w:val="27"/>
          <w:szCs w:val="27"/>
        </w:rPr>
      </w:pPr>
      <w:r w:rsidRPr="00FF0D11">
        <w:rPr>
          <w:sz w:val="27"/>
          <w:szCs w:val="27"/>
        </w:rPr>
        <w:t xml:space="preserve">               </w:t>
      </w:r>
    </w:p>
    <w:p w:rsidR="008A1B66" w:rsidRPr="00FF0D11" w:rsidRDefault="008A1B66" w:rsidP="008A1B66">
      <w:pPr>
        <w:rPr>
          <w:b/>
          <w:sz w:val="27"/>
          <w:szCs w:val="27"/>
        </w:rPr>
      </w:pPr>
    </w:p>
    <w:p w:rsidR="008A1B66" w:rsidRPr="00FF0D11" w:rsidRDefault="008A1B66" w:rsidP="008A1B66">
      <w:pPr>
        <w:rPr>
          <w:b/>
          <w:sz w:val="27"/>
          <w:szCs w:val="27"/>
        </w:rPr>
      </w:pPr>
    </w:p>
    <w:p w:rsidR="008A1B66" w:rsidRDefault="008A1B66" w:rsidP="008A1B66">
      <w:pPr>
        <w:rPr>
          <w:b/>
          <w:sz w:val="28"/>
          <w:szCs w:val="28"/>
        </w:rPr>
      </w:pPr>
    </w:p>
    <w:p w:rsidR="008A1B66" w:rsidRDefault="008A1B66" w:rsidP="008A1B66">
      <w:pPr>
        <w:rPr>
          <w:b/>
          <w:sz w:val="28"/>
          <w:szCs w:val="28"/>
        </w:rPr>
      </w:pPr>
    </w:p>
    <w:p w:rsidR="008A1B66" w:rsidRDefault="008A1B66" w:rsidP="008A1B66">
      <w:pPr>
        <w:rPr>
          <w:b/>
          <w:sz w:val="28"/>
          <w:szCs w:val="28"/>
        </w:rPr>
      </w:pPr>
    </w:p>
    <w:p w:rsidR="008A1B66" w:rsidRDefault="008A1B66"/>
    <w:sectPr w:rsidR="008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66"/>
    <w:rsid w:val="008A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A1B66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A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8FBBC66A1F090E5C642F63A061F004D416D9C3B2D82EB61911D63B83E5BF88273264AyFW0E" TargetMode="External"/><Relationship Id="rId13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18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6" Type="http://schemas.openxmlformats.org/officeDocument/2006/relationships/hyperlink" Target="consultantplus://offline/ref=6178FBBC66A1F090E5C642F63A061F004D416D9C3B2D82EB61911D63B83E5BF88273264AF0478355yDW5E" TargetMode="External"/><Relationship Id="rId39" Type="http://schemas.openxmlformats.org/officeDocument/2006/relationships/hyperlink" Target="consultantplus://offline/ref=6178FBBC66A1F090E5C642F63A061F004D416D9C3B2D82EB61911D63B83E5BF88273264AF0468856yDW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34" Type="http://schemas.openxmlformats.org/officeDocument/2006/relationships/hyperlink" Target="consultantplus://offline/ref=6178FBBC66A1F090E5C642F63A061F004D416D9C3B2D82EB61911D63B83E5BF88273264AF0468856yDW7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178FBBC66A1F090E5C642F63A061F004D416D9C3B2D82EB61911D63B83E5BF88273264AF0478051yDW4E" TargetMode="External"/><Relationship Id="rId12" Type="http://schemas.openxmlformats.org/officeDocument/2006/relationships/hyperlink" Target="consultantplus://offline/ref=6178FBBC66A1F090E5C642F63A061F004D416D9C3B2D82EB61911D63B83E5BF88273264AF0478052yDW1E" TargetMode="External"/><Relationship Id="rId17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5" Type="http://schemas.openxmlformats.org/officeDocument/2006/relationships/hyperlink" Target="consultantplus://offline/ref=6178FBBC66A1F090E5C642F63A061F004D416D9C3B2D82EB61911D63B83E5BF88273264AF0468254yDW6E" TargetMode="External"/><Relationship Id="rId33" Type="http://schemas.openxmlformats.org/officeDocument/2006/relationships/hyperlink" Target="consultantplus://offline/ref=6178FBBC66A1F090E5C642F63A061F004D416D9C3B2D82EB61911D63B83E5BF88273264AF0478054yDW2E" TargetMode="External"/><Relationship Id="rId38" Type="http://schemas.openxmlformats.org/officeDocument/2006/relationships/hyperlink" Target="consultantplus://offline/ref=6178FBBC66A1F090E5C642F63A061F004D416D9C3B2D82EB61911D63B83E5BF88273264AF0468856yDW7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0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9" Type="http://schemas.openxmlformats.org/officeDocument/2006/relationships/hyperlink" Target="consultantplus://offline/ref=6178FBBC66A1F090E5C642F63A061F004D436A9D3C2D82EB61911D63B83E5BF88273264AF0478152yDW0E" TargetMode="External"/><Relationship Id="rId41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8FBBC66A1F090E5C642F63A061F004D416D9C3B2D82EB61911D63B83E5BF88273264AF0478056yDW1E" TargetMode="External"/><Relationship Id="rId11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4" Type="http://schemas.openxmlformats.org/officeDocument/2006/relationships/hyperlink" Target="consultantplus://offline/ref=6178FBBC66A1F090E5C642F63A061F004D416D9C3B2D82EB61911D63B83E5BF88273264AF0478054yDW3E" TargetMode="External"/><Relationship Id="rId32" Type="http://schemas.openxmlformats.org/officeDocument/2006/relationships/hyperlink" Target="consultantplus://offline/ref=6178FBBC66A1F090E5C642F63A061F004D416D9C3B2D82EB61911D63B83E5BF88273264AF047805ByDW4E" TargetMode="External"/><Relationship Id="rId37" Type="http://schemas.openxmlformats.org/officeDocument/2006/relationships/hyperlink" Target="consultantplus://offline/ref=6178FBBC66A1F090E5C642F63A061F004D416D9C3B2D82EB61911D63B83E5BF88273264AF046865ByDW8E" TargetMode="External"/><Relationship Id="rId40" Type="http://schemas.openxmlformats.org/officeDocument/2006/relationships/hyperlink" Target="consultantplus://offline/ref=6178FBBC66A1F090E5C642F63A061F004D416D9C3B2D82EB61911D63B83E5BF88273264AF046835ByDW3E" TargetMode="External"/><Relationship Id="rId5" Type="http://schemas.openxmlformats.org/officeDocument/2006/relationships/hyperlink" Target="file:///C:\Documents%20and%20Settings\&#1043;&#1091;&#1083;&#1100;&#1096;&#1072;&#1090;\&#1052;&#1086;&#1080;%20&#1076;&#1086;&#1082;&#1091;&#1084;&#1077;&#1085;&#1090;&#1099;\&#1053;&#1086;&#1074;%20&#1087;&#1086;&#1088;&#1103;&#1076;&#1082;&#1080;%20&#1089;%20&#1080;&#1079;&#1084;%20&#1086;&#1090;%2012.05.2014&#8470;52\&#1079;&#1072;&#1082;&#1091;&#1087;\&#1086;&#1090;%2031_12_2014%20N%20672%20%20&#1054;&#1073;%20&#1091;&#1090;&#1074;&#1077;&#1088;.rtf" TargetMode="External"/><Relationship Id="rId15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3" Type="http://schemas.openxmlformats.org/officeDocument/2006/relationships/hyperlink" Target="consultantplus://offline/ref=6178FBBC66A1F090E5C642F63A061F004D416D9C3B2D82EB61911D63B83E5BF88273264AF0478052yDW1E" TargetMode="External"/><Relationship Id="rId28" Type="http://schemas.openxmlformats.org/officeDocument/2006/relationships/hyperlink" Target="consultantplus://offline/ref=6178FBBC66A1F090E5C642F63A061F004D436A9D3C2D82EB61911D63B83E5BF88273264AF0478152yDW0E" TargetMode="External"/><Relationship Id="rId36" Type="http://schemas.openxmlformats.org/officeDocument/2006/relationships/hyperlink" Target="consultantplus://offline/ref=6178FBBC66A1F090E5C642F63A061F004D416D9C3B2D82EB61911D63B83E5BF88273264AF046835ByDW3E" TargetMode="External"/><Relationship Id="rId10" Type="http://schemas.openxmlformats.org/officeDocument/2006/relationships/hyperlink" Target="consultantplus://offline/ref=6178FBBC66A1F090E5C642F63A061F004D416D9C3B2D82EB61911D63B83E5BF88273264AyFW0E" TargetMode="External"/><Relationship Id="rId19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31" Type="http://schemas.openxmlformats.org/officeDocument/2006/relationships/hyperlink" Target="consultantplus://offline/ref=6178FBBC66A1F090E5C642F63A061F004D416D9C3B2D82EB61911D63B83E5BF88273264AF0478052yDW1E" TargetMode="External"/><Relationship Id="rId4" Type="http://schemas.openxmlformats.org/officeDocument/2006/relationships/hyperlink" Target="consultantplus://offline/ref=6178FBBC66A1F090E5C642F63A061F004D416D9C3B2D82EB61911D63B83E5BF88273264AF0478056yDW1E" TargetMode="External"/><Relationship Id="rId9" Type="http://schemas.openxmlformats.org/officeDocument/2006/relationships/hyperlink" Target="consultantplus://offline/ref=6178FBBC66A1F090E5C642F63A061F004D416D9C3B2D82EB61911D63B83E5BF8827326y4W2E" TargetMode="External"/><Relationship Id="rId14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22" Type="http://schemas.openxmlformats.org/officeDocument/2006/relationships/hyperlink" Target="consultantplus://offline/ref=6178FBBC66A1F090E5C642F63A061F004D416D9C3B2D82EB61911D63B8y3WEE" TargetMode="External"/><Relationship Id="rId27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30" Type="http://schemas.openxmlformats.org/officeDocument/2006/relationships/hyperlink" Target="file:///C:\Users\&#1040;&#1076;&#1084;&#1080;&#1085;\AppData\Local\Microsoft\Windows\Temporary%20Internet%20Files\Content.IE5\YVIU4BFP\&#1055;&#1086;&#1088;&#1103;&#1076;&#1086;&#1082;%20&#1087;&#1086;%20&#1079;&#1072;&#1082;&#1091;&#1087;.doc" TargetMode="External"/><Relationship Id="rId35" Type="http://schemas.openxmlformats.org/officeDocument/2006/relationships/hyperlink" Target="consultantplus://offline/ref=6178FBBC66A1F090E5C642F63A061F004D416D9C3B2D82EB61911D63B83E5BF88273264AF0468856yDW8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4613</Words>
  <Characters>26296</Characters>
  <Application>Microsoft Office Word</Application>
  <DocSecurity>0</DocSecurity>
  <Lines>219</Lines>
  <Paragraphs>61</Paragraphs>
  <ScaleCrop>false</ScaleCrop>
  <Company/>
  <LinksUpToDate>false</LinksUpToDate>
  <CharactersWithSpaces>30848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2015-07-28T07:54:00Z</dcterms:created>
  <dcterms:modified xsi:type="dcterms:W3CDTF">2015-07-28T08:03:00Z</dcterms:modified>
</cp:coreProperties>
</file>