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9B" w:rsidRDefault="004D029B" w:rsidP="004D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29B" w:rsidRPr="00181FC5" w:rsidRDefault="004D029B" w:rsidP="004D0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FC5">
        <w:rPr>
          <w:rFonts w:ascii="Times New Roman" w:hAnsi="Times New Roman" w:cs="Times New Roman"/>
          <w:sz w:val="28"/>
          <w:szCs w:val="28"/>
        </w:rPr>
        <w:t>Администрация сельского поселения Бик-Кармалинский сельсовет</w:t>
      </w:r>
    </w:p>
    <w:p w:rsidR="004D029B" w:rsidRPr="00181FC5" w:rsidRDefault="004D029B" w:rsidP="004D0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FC5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4D029B" w:rsidRPr="00181FC5" w:rsidRDefault="004D029B" w:rsidP="004D029B">
      <w:pPr>
        <w:rPr>
          <w:rFonts w:ascii="Times New Roman" w:hAnsi="Times New Roman" w:cs="Times New Roman"/>
          <w:sz w:val="28"/>
          <w:szCs w:val="28"/>
        </w:rPr>
      </w:pPr>
    </w:p>
    <w:p w:rsidR="004D029B" w:rsidRPr="00181FC5" w:rsidRDefault="004D029B" w:rsidP="004D0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FC5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4D029B" w:rsidRPr="00181FC5" w:rsidRDefault="00AE6037" w:rsidP="004D0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D029B" w:rsidRPr="00181FC5">
        <w:rPr>
          <w:rFonts w:ascii="Times New Roman" w:hAnsi="Times New Roman" w:cs="Times New Roman"/>
          <w:sz w:val="28"/>
          <w:szCs w:val="28"/>
        </w:rPr>
        <w:t xml:space="preserve"> сентября 2016 года №</w:t>
      </w:r>
      <w:r w:rsidR="004D02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D029B" w:rsidRDefault="004D029B" w:rsidP="004D0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497" w:rsidRDefault="00A27497" w:rsidP="00A27497">
      <w:pPr>
        <w:pStyle w:val="1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2749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Бик-Кармалинский сельсовет муниципального района Давлекановский район Республики Башкортостан от 28.09.2012г. № 37 </w:t>
      </w:r>
      <w:r>
        <w:rPr>
          <w:rFonts w:ascii="Times New Roman" w:hAnsi="Times New Roman"/>
          <w:sz w:val="28"/>
          <w:szCs w:val="28"/>
        </w:rPr>
        <w:t>«</w:t>
      </w:r>
      <w:r w:rsidRPr="00853E6C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«Подготовка и выдача разрешений на строительство, разрешений на ввод объектов в эксплуатацию при осуществлении строительства, разрешений на ввод объектов при осуществлении реконструкции  объектов капитального</w:t>
      </w:r>
      <w:proofErr w:type="gramEnd"/>
    </w:p>
    <w:p w:rsidR="00A27497" w:rsidRPr="00853E6C" w:rsidRDefault="00A27497" w:rsidP="00A27497">
      <w:pPr>
        <w:pStyle w:val="1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 w:rsidRPr="00853E6C">
        <w:rPr>
          <w:rFonts w:ascii="Times New Roman" w:hAnsi="Times New Roman"/>
          <w:sz w:val="28"/>
          <w:szCs w:val="28"/>
        </w:rPr>
        <w:t xml:space="preserve"> строительства »</w:t>
      </w:r>
    </w:p>
    <w:p w:rsidR="004D029B" w:rsidRPr="00624794" w:rsidRDefault="004D029B" w:rsidP="00A27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29B" w:rsidRDefault="004D029B" w:rsidP="004D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протест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 w:cs="Times New Roman"/>
          <w:sz w:val="28"/>
          <w:szCs w:val="28"/>
        </w:rPr>
        <w:t xml:space="preserve"> района, руководствуясь ст.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48</w:t>
      </w:r>
      <w:r w:rsidRPr="006247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4D029B" w:rsidRPr="00624794" w:rsidRDefault="004D029B" w:rsidP="004D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29B" w:rsidRPr="00624794" w:rsidRDefault="004D029B" w:rsidP="004D02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029B" w:rsidRPr="00624794" w:rsidRDefault="004D029B" w:rsidP="004D02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29B" w:rsidRPr="00B5748E" w:rsidRDefault="004D029B" w:rsidP="004D029B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48E">
        <w:rPr>
          <w:rFonts w:ascii="Times New Roman" w:hAnsi="Times New Roman" w:cs="Times New Roman"/>
          <w:sz w:val="28"/>
          <w:szCs w:val="28"/>
        </w:rPr>
        <w:t xml:space="preserve">1.Внести изменения в Административный регламент </w:t>
      </w:r>
      <w:r w:rsidRPr="00B5748E">
        <w:rPr>
          <w:rFonts w:ascii="Times New Roman" w:eastAsia="Times New Roman" w:hAnsi="Times New Roman" w:cs="Times New Roman"/>
          <w:sz w:val="28"/>
          <w:szCs w:val="28"/>
        </w:rPr>
        <w:t>оказания муниципальной услуги «Подготовка и выдача разрешений на строительство, разрешений на ввод объектов в эксплуатацию при осуществлении строительства, разрешений на ввод объектов при осуществлении реконструкции объектов капитального строительства</w:t>
      </w:r>
      <w:r w:rsidRPr="00B5748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B57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B5748E">
        <w:rPr>
          <w:rFonts w:ascii="Times New Roman" w:hAnsi="Times New Roman" w:cs="Times New Roman"/>
          <w:sz w:val="28"/>
          <w:szCs w:val="28"/>
        </w:rPr>
        <w:t xml:space="preserve">, </w:t>
      </w:r>
      <w:r w:rsidRPr="00B5748E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изложить п. 2.6 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</w:t>
      </w:r>
      <w:r w:rsidRPr="00B5748E">
        <w:rPr>
          <w:rStyle w:val="blk3"/>
          <w:rFonts w:ascii="Times New Roman" w:hAnsi="Times New Roman" w:cs="Times New Roman"/>
          <w:color w:val="000000"/>
          <w:sz w:val="28"/>
          <w:szCs w:val="28"/>
        </w:rPr>
        <w:t>в следующей редакции</w:t>
      </w:r>
      <w:r w:rsidRPr="00B5748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D029B" w:rsidRPr="00B5748E" w:rsidRDefault="004D029B" w:rsidP="004D029B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>2.6.Документы, необходимые для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29B" w:rsidRDefault="004D029B" w:rsidP="004D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>2.6.1. При обращении за получением муниципальной услуги необходим</w:t>
      </w:r>
      <w:r>
        <w:rPr>
          <w:rFonts w:ascii="Times New Roman" w:hAnsi="Times New Roman" w:cs="Times New Roman"/>
          <w:sz w:val="28"/>
          <w:szCs w:val="28"/>
        </w:rPr>
        <w:t>ы следующие документы:</w:t>
      </w:r>
      <w:r w:rsidRPr="00B57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29B" w:rsidRPr="00B5748E" w:rsidRDefault="004D029B" w:rsidP="004D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2.6.1.1.д</w:t>
      </w:r>
      <w:r w:rsidRPr="00B5748E">
        <w:rPr>
          <w:rFonts w:ascii="Times New Roman" w:hAnsi="Times New Roman" w:cs="Times New Roman"/>
          <w:sz w:val="28"/>
          <w:szCs w:val="28"/>
        </w:rPr>
        <w:t>ля разрешений на строительство, реконструкцию объектов капитального строительства: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B5748E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48E">
        <w:rPr>
          <w:rFonts w:ascii="Times New Roman" w:hAnsi="Times New Roman" w:cs="Times New Roman"/>
          <w:sz w:val="28"/>
          <w:szCs w:val="28"/>
        </w:rPr>
        <w:t xml:space="preserve">1.1) при наличии соглашения о передаче в случаях, установленных бюджетным </w:t>
      </w:r>
      <w:hyperlink r:id="rId4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</w:t>
      </w:r>
      <w:r w:rsidRPr="00B5748E">
        <w:rPr>
          <w:rFonts w:ascii="Times New Roman" w:hAnsi="Times New Roman" w:cs="Times New Roman"/>
          <w:sz w:val="28"/>
          <w:szCs w:val="28"/>
        </w:rPr>
        <w:lastRenderedPageBreak/>
        <w:t>корпорацией по атомной энергии "</w:t>
      </w:r>
      <w:proofErr w:type="spellStart"/>
      <w:r w:rsidRPr="00B5748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B5748E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B5748E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5748E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B5748E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"/>
      <w:bookmarkEnd w:id="1"/>
      <w:r w:rsidRPr="00B5748E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>г) схемы, отображающие архитектурные решения;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4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748E">
        <w:rPr>
          <w:rFonts w:ascii="Times New Roman" w:hAnsi="Times New Roman" w:cs="Times New Roman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74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5748E">
        <w:rPr>
          <w:rFonts w:ascii="Times New Roman" w:hAnsi="Times New Roman" w:cs="Times New Roman"/>
          <w:sz w:val="28"/>
          <w:szCs w:val="28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5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>статьей 49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  <w:proofErr w:type="gramEnd"/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48E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6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>частью 12.1 статьи 48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7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>статьей 49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положительное заключение государственной экспертизы </w:t>
      </w:r>
      <w:r w:rsidRPr="00B5748E">
        <w:rPr>
          <w:rFonts w:ascii="Times New Roman" w:hAnsi="Times New Roman" w:cs="Times New Roman"/>
          <w:sz w:val="28"/>
          <w:szCs w:val="28"/>
        </w:rPr>
        <w:lastRenderedPageBreak/>
        <w:t xml:space="preserve">проектной документации в случаях, предусмотренных </w:t>
      </w:r>
      <w:hyperlink r:id="rId8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>частью 3.4 статьи 49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B5748E">
        <w:rPr>
          <w:rFonts w:ascii="Times New Roman" w:hAnsi="Times New Roman" w:cs="Times New Roman"/>
          <w:sz w:val="28"/>
          <w:szCs w:val="28"/>
        </w:rPr>
        <w:t xml:space="preserve"> документации в случаях, предусмотренных </w:t>
      </w:r>
      <w:hyperlink r:id="rId9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49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 w:rsidRPr="00B5748E">
        <w:rPr>
          <w:rFonts w:ascii="Times New Roman" w:hAnsi="Times New Roman" w:cs="Times New Roman"/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0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РФ);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п.п.</w:t>
        </w:r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 xml:space="preserve"> 6.2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 настоящего пункта случаев реконструкции многоквартирного дома;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48E">
        <w:rPr>
          <w:rFonts w:ascii="Times New Roman" w:hAnsi="Times New Roman" w:cs="Times New Roman"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B5748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B5748E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B5748E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5748E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B5748E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B5748E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B5748E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B5748E">
        <w:rPr>
          <w:rFonts w:ascii="Times New Roman" w:hAnsi="Times New Roman" w:cs="Times New Roman"/>
          <w:sz w:val="28"/>
          <w:szCs w:val="28"/>
        </w:rPr>
        <w:t xml:space="preserve">6.2) решение общего собрания собственников помещений в многоквартирном доме, принятое в соответствии с жилищным </w:t>
      </w:r>
      <w:hyperlink r:id="rId11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ar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п.п.</w:t>
        </w:r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 xml:space="preserve">5 </w:t>
        </w:r>
        <w:r w:rsidRPr="00B5748E">
          <w:rPr>
            <w:rStyle w:val="blk3"/>
            <w:rFonts w:ascii="Times New Roman" w:hAnsi="Times New Roman" w:cs="Times New Roman"/>
            <w:color w:val="000000"/>
            <w:sz w:val="28"/>
            <w:szCs w:val="28"/>
          </w:rPr>
          <w:t xml:space="preserve">п. 2.6.1.1 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запрашиваются администрацией сельского поселения в государственных органах, органах </w:t>
      </w:r>
      <w:r w:rsidRPr="00B5748E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proofErr w:type="gramStart"/>
      <w:r w:rsidRPr="00B574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748E"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4D029B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48E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документы (их копии или сведения, содержащиеся в них), указанные в </w:t>
      </w:r>
      <w:hyperlink w:anchor="Par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п.п.</w:t>
        </w:r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>5 п.</w:t>
        </w:r>
        <w:r w:rsidRPr="00B5748E">
          <w:rPr>
            <w:rStyle w:val="blk3"/>
            <w:rFonts w:ascii="Times New Roman" w:hAnsi="Times New Roman" w:cs="Times New Roman"/>
            <w:color w:val="000000"/>
            <w:sz w:val="28"/>
            <w:szCs w:val="28"/>
          </w:rPr>
          <w:t xml:space="preserve"> 2.6.1.1 </w:t>
        </w:r>
      </w:hyperlink>
      <w:r w:rsidRPr="00B5748E">
        <w:rPr>
          <w:rFonts w:ascii="Times New Roman" w:hAnsi="Times New Roman" w:cs="Times New Roman"/>
          <w:sz w:val="28"/>
          <w:szCs w:val="28"/>
        </w:rPr>
        <w:t>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4D029B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п.п. 1 </w:t>
        </w:r>
      </w:hyperlink>
      <w:r w:rsidRPr="006529B1">
        <w:rPr>
          <w:rFonts w:ascii="Times New Roman" w:hAnsi="Times New Roman" w:cs="Times New Roman"/>
          <w:sz w:val="28"/>
          <w:szCs w:val="28"/>
        </w:rPr>
        <w:t>п. 2.6.1.1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D029B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Pr="00B5748E">
        <w:rPr>
          <w:rFonts w:ascii="Times New Roman" w:hAnsi="Times New Roman" w:cs="Times New Roman"/>
          <w:sz w:val="28"/>
          <w:szCs w:val="28"/>
        </w:rPr>
        <w:t xml:space="preserve">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в орган местного самоуправления непосредственно либо через многофункциональный центр. 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>Для принятия решения о выдаче разрешения на строительство необходимы следующие документы: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 w:rsidRPr="00B5748E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48E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п.п.</w:t>
        </w:r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 xml:space="preserve">2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п.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2.6.1.2 Административного регламента</w:t>
      </w:r>
      <w:r w:rsidRPr="00B5748E">
        <w:rPr>
          <w:rFonts w:ascii="Times New Roman" w:hAnsi="Times New Roman" w:cs="Times New Roman"/>
          <w:sz w:val="28"/>
          <w:szCs w:val="28"/>
        </w:rPr>
        <w:t>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</w:t>
      </w:r>
      <w:proofErr w:type="gramEnd"/>
      <w:r w:rsidRPr="00B5748E">
        <w:rPr>
          <w:rFonts w:ascii="Times New Roman" w:hAnsi="Times New Roman" w:cs="Times New Roman"/>
          <w:sz w:val="28"/>
          <w:szCs w:val="28"/>
        </w:rPr>
        <w:t xml:space="preserve"> не представил указанные документы самостоятельно.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п.п.</w:t>
        </w:r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 xml:space="preserve"> 1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п.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2.6.1.2</w:t>
      </w:r>
      <w:r w:rsidRPr="00B57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B5748E">
        <w:rPr>
          <w:rFonts w:ascii="Times New Roman" w:hAnsi="Times New Roman" w:cs="Times New Roman"/>
          <w:sz w:val="28"/>
          <w:szCs w:val="28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D029B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требовать иные документы для получения разрешения на строительство, за исключением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п. 2.6.1.1, 2.6.1.2. Указанные документы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случаям выдачи разрешения на строительство органами местного самоуправления) могут быть установлены случаи, в которых направление указанных документов осуществляется исключительно в электронной форме.</w:t>
      </w:r>
    </w:p>
    <w:p w:rsidR="004D029B" w:rsidRPr="00B5748E" w:rsidRDefault="004D029B" w:rsidP="004D029B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2.6.1.3</w:t>
      </w:r>
      <w:r w:rsidRPr="00B574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5748E">
        <w:rPr>
          <w:rFonts w:ascii="Times New Roman" w:hAnsi="Times New Roman" w:cs="Times New Roman"/>
          <w:sz w:val="28"/>
          <w:szCs w:val="28"/>
        </w:rPr>
        <w:t>Для принятия решения о выдаче разрешения на ввод объекта в эксплуатацию необходимы следующие документы:</w:t>
      </w:r>
    </w:p>
    <w:p w:rsidR="004D029B" w:rsidRPr="00B5748E" w:rsidRDefault="004D029B" w:rsidP="004D029B">
      <w:pPr>
        <w:spacing w:after="1" w:line="280" w:lineRule="atLeast"/>
        <w:ind w:firstLine="540"/>
        <w:jc w:val="both"/>
        <w:rPr>
          <w:sz w:val="28"/>
          <w:szCs w:val="28"/>
        </w:rPr>
      </w:pPr>
      <w:bookmarkStart w:id="5" w:name="P1"/>
      <w:bookmarkEnd w:id="5"/>
      <w:r w:rsidRPr="00B5748E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4D029B" w:rsidRPr="00B5748E" w:rsidRDefault="004D029B" w:rsidP="004D029B">
      <w:pPr>
        <w:spacing w:after="1" w:line="280" w:lineRule="atLeast"/>
        <w:ind w:firstLine="540"/>
        <w:jc w:val="both"/>
        <w:rPr>
          <w:sz w:val="28"/>
          <w:szCs w:val="28"/>
        </w:rPr>
      </w:pPr>
      <w:bookmarkStart w:id="6" w:name="P6"/>
      <w:bookmarkEnd w:id="6"/>
      <w:r w:rsidRPr="00B5748E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4D029B" w:rsidRPr="00B5748E" w:rsidRDefault="004D029B" w:rsidP="004D029B">
      <w:pPr>
        <w:spacing w:after="1" w:line="280" w:lineRule="atLeast"/>
        <w:ind w:firstLine="540"/>
        <w:jc w:val="both"/>
        <w:rPr>
          <w:sz w:val="28"/>
          <w:szCs w:val="28"/>
        </w:rPr>
      </w:pPr>
      <w:bookmarkStart w:id="7" w:name="P8"/>
      <w:bookmarkEnd w:id="7"/>
      <w:r w:rsidRPr="00B5748E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4D029B" w:rsidRPr="00B5748E" w:rsidRDefault="004D029B" w:rsidP="004D029B">
      <w:pPr>
        <w:spacing w:after="1" w:line="280" w:lineRule="atLeast"/>
        <w:ind w:firstLine="540"/>
        <w:jc w:val="both"/>
        <w:rPr>
          <w:sz w:val="28"/>
          <w:szCs w:val="28"/>
        </w:rPr>
      </w:pPr>
      <w:bookmarkStart w:id="8" w:name="P13"/>
      <w:bookmarkEnd w:id="8"/>
      <w:r w:rsidRPr="00B5748E">
        <w:rPr>
          <w:rFonts w:ascii="Times New Roman" w:hAnsi="Times New Roman" w:cs="Times New Roman"/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4D029B" w:rsidRPr="00B5748E" w:rsidRDefault="004D029B" w:rsidP="004D029B">
      <w:pPr>
        <w:spacing w:after="1" w:line="280" w:lineRule="atLeast"/>
        <w:ind w:firstLine="540"/>
        <w:jc w:val="both"/>
        <w:rPr>
          <w:sz w:val="28"/>
          <w:szCs w:val="28"/>
        </w:rPr>
      </w:pPr>
      <w:bookmarkStart w:id="9" w:name="P15"/>
      <w:bookmarkEnd w:id="9"/>
      <w:r w:rsidRPr="00B5748E">
        <w:rPr>
          <w:rFonts w:ascii="Times New Roman" w:hAnsi="Times New Roman" w:cs="Times New Roman"/>
          <w:sz w:val="28"/>
          <w:szCs w:val="28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4D029B" w:rsidRPr="00B5748E" w:rsidRDefault="004D029B" w:rsidP="004D029B">
      <w:pPr>
        <w:spacing w:after="1" w:line="280" w:lineRule="atLeast"/>
        <w:ind w:firstLine="540"/>
        <w:jc w:val="both"/>
        <w:rPr>
          <w:sz w:val="28"/>
          <w:szCs w:val="28"/>
        </w:rPr>
      </w:pPr>
      <w:bookmarkStart w:id="10" w:name="P21"/>
      <w:bookmarkEnd w:id="10"/>
      <w:proofErr w:type="gramStart"/>
      <w:r w:rsidRPr="00B5748E">
        <w:rPr>
          <w:rFonts w:ascii="Times New Roman" w:hAnsi="Times New Roman" w:cs="Times New Roman"/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B5748E">
        <w:rPr>
          <w:rFonts w:ascii="Times New Roman" w:hAnsi="Times New Roman" w:cs="Times New Roman"/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4D029B" w:rsidRPr="00B5748E" w:rsidRDefault="004D029B" w:rsidP="004D029B">
      <w:pPr>
        <w:spacing w:after="1" w:line="280" w:lineRule="atLeast"/>
        <w:ind w:firstLine="540"/>
        <w:jc w:val="both"/>
        <w:rPr>
          <w:sz w:val="28"/>
          <w:szCs w:val="28"/>
        </w:rPr>
      </w:pPr>
      <w:bookmarkStart w:id="11" w:name="P23"/>
      <w:bookmarkEnd w:id="11"/>
      <w:r w:rsidRPr="00B5748E">
        <w:rPr>
          <w:rFonts w:ascii="Times New Roman" w:hAnsi="Times New Roman" w:cs="Times New Roman"/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D029B" w:rsidRPr="00B5748E" w:rsidRDefault="004D029B" w:rsidP="004D029B">
      <w:pPr>
        <w:spacing w:after="1" w:line="280" w:lineRule="atLeast"/>
        <w:ind w:firstLine="540"/>
        <w:jc w:val="both"/>
        <w:rPr>
          <w:sz w:val="28"/>
          <w:szCs w:val="28"/>
        </w:rPr>
      </w:pPr>
      <w:bookmarkStart w:id="12" w:name="P29"/>
      <w:bookmarkEnd w:id="12"/>
      <w:r w:rsidRPr="00B5748E">
        <w:rPr>
          <w:rFonts w:ascii="Times New Roman" w:hAnsi="Times New Roman" w:cs="Times New Roman"/>
          <w:sz w:val="28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4D029B" w:rsidRPr="00B5748E" w:rsidRDefault="004D029B" w:rsidP="004D029B">
      <w:pPr>
        <w:spacing w:after="1" w:line="280" w:lineRule="atLeast"/>
        <w:ind w:firstLine="540"/>
        <w:jc w:val="both"/>
        <w:rPr>
          <w:sz w:val="28"/>
          <w:szCs w:val="28"/>
        </w:rPr>
      </w:pPr>
      <w:bookmarkStart w:id="13" w:name="P31"/>
      <w:bookmarkEnd w:id="13"/>
      <w:proofErr w:type="gramStart"/>
      <w:r w:rsidRPr="00B5748E">
        <w:rPr>
          <w:rFonts w:ascii="Times New Roman" w:hAnsi="Times New Roman" w:cs="Times New Roman"/>
          <w:sz w:val="28"/>
          <w:szCs w:val="28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</w:t>
      </w:r>
      <w:r w:rsidRPr="00B5748E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3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54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Pr="00B574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029B" w:rsidRPr="00B5748E" w:rsidRDefault="004D029B" w:rsidP="004D029B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 xml:space="preserve">10) документ, подтверждающий заключение </w:t>
      </w:r>
      <w:proofErr w:type="gramStart"/>
      <w:r w:rsidRPr="00B5748E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B5748E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14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D029B" w:rsidRPr="00B5748E" w:rsidRDefault="004D029B" w:rsidP="004D029B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 w:rsidRPr="00B5748E">
        <w:rPr>
          <w:rFonts w:ascii="Times New Roman" w:hAnsi="Times New Roman" w:cs="Times New Roman"/>
          <w:sz w:val="28"/>
          <w:szCs w:val="28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5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4D029B" w:rsidRPr="00B5748E" w:rsidRDefault="004D029B" w:rsidP="004D029B">
      <w:pPr>
        <w:spacing w:after="1" w:line="280" w:lineRule="atLeast"/>
        <w:ind w:firstLine="540"/>
        <w:jc w:val="both"/>
        <w:rPr>
          <w:sz w:val="28"/>
          <w:szCs w:val="28"/>
        </w:rPr>
      </w:pPr>
      <w:bookmarkStart w:id="14" w:name="P41"/>
      <w:bookmarkEnd w:id="14"/>
      <w:r w:rsidRPr="00B5748E">
        <w:rPr>
          <w:rFonts w:ascii="Times New Roman" w:hAnsi="Times New Roman" w:cs="Times New Roman"/>
          <w:sz w:val="28"/>
          <w:szCs w:val="28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16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недвижимости".</w:t>
      </w:r>
    </w:p>
    <w:p w:rsidR="004D029B" w:rsidRPr="00B5748E" w:rsidRDefault="004D029B" w:rsidP="004D029B">
      <w:pPr>
        <w:spacing w:after="1" w:line="280" w:lineRule="atLeast"/>
        <w:ind w:firstLine="709"/>
        <w:jc w:val="both"/>
        <w:rPr>
          <w:sz w:val="28"/>
          <w:szCs w:val="28"/>
        </w:rPr>
      </w:pPr>
      <w:proofErr w:type="gramStart"/>
      <w:r w:rsidRPr="00B5748E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п.п.</w:t>
        </w:r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 xml:space="preserve"> 6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0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>9 п.</w:t>
        </w:r>
      </w:hyperlink>
      <w:r w:rsidRPr="00B5748E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2.6.1.3</w:t>
      </w:r>
      <w:r w:rsidRPr="00230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48E">
        <w:rPr>
          <w:rFonts w:ascii="Times New Roman" w:hAnsi="Times New Roman" w:cs="Times New Roman"/>
          <w:sz w:val="28"/>
          <w:szCs w:val="28"/>
        </w:rPr>
        <w:t>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</w:t>
      </w:r>
      <w:proofErr w:type="gramEnd"/>
      <w:r w:rsidRPr="00B5748E">
        <w:rPr>
          <w:rFonts w:ascii="Times New Roman" w:hAnsi="Times New Roman" w:cs="Times New Roman"/>
          <w:sz w:val="28"/>
          <w:szCs w:val="28"/>
        </w:rPr>
        <w:t xml:space="preserve">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7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эффективности.</w:t>
      </w:r>
    </w:p>
    <w:p w:rsidR="004D029B" w:rsidRPr="00B5748E" w:rsidRDefault="004D029B" w:rsidP="004D029B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п.п.</w:t>
        </w:r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9 п. </w:t>
      </w:r>
      <w:r>
        <w:rPr>
          <w:rFonts w:ascii="Times New Roman" w:eastAsia="Times New Roman" w:hAnsi="Times New Roman" w:cs="Times New Roman"/>
          <w:sz w:val="28"/>
          <w:szCs w:val="28"/>
        </w:rPr>
        <w:t>2.6.1.3</w:t>
      </w:r>
      <w:r w:rsidRPr="00B5748E">
        <w:rPr>
          <w:rFonts w:ascii="Times New Roman" w:eastAsia="Times New Roman" w:hAnsi="Times New Roman" w:cs="Times New Roman"/>
          <w:sz w:val="28"/>
          <w:szCs w:val="28"/>
        </w:rPr>
        <w:t>. Административного регламента</w:t>
      </w:r>
      <w:r w:rsidRPr="00B5748E">
        <w:rPr>
          <w:rFonts w:ascii="Times New Roman" w:hAnsi="Times New Roman" w:cs="Times New Roman"/>
          <w:sz w:val="28"/>
          <w:szCs w:val="28"/>
        </w:rPr>
        <w:t>, запрашиваются администрацией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4D029B" w:rsidRDefault="004D029B" w:rsidP="004D029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>п.п. 1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1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B5748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1" w:history="1">
        <w:r w:rsidRPr="00B5748E">
          <w:rPr>
            <w:rFonts w:ascii="Times New Roman" w:hAnsi="Times New Roman" w:cs="Times New Roman"/>
            <w:color w:val="0000FF"/>
            <w:sz w:val="28"/>
            <w:szCs w:val="28"/>
          </w:rPr>
          <w:t xml:space="preserve">13 п. </w:t>
        </w:r>
        <w:r w:rsidRPr="00B5748E">
          <w:rPr>
            <w:rFonts w:ascii="Times New Roman" w:eastAsia="Times New Roman" w:hAnsi="Times New Roman" w:cs="Times New Roman"/>
            <w:sz w:val="28"/>
            <w:szCs w:val="28"/>
          </w:rPr>
          <w:t>2.6.1.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B5748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B5748E">
        <w:rPr>
          <w:rFonts w:ascii="Times New Roman" w:hAnsi="Times New Roman" w:cs="Times New Roman"/>
          <w:sz w:val="28"/>
          <w:szCs w:val="28"/>
        </w:rPr>
        <w:t xml:space="preserve"> направляются заявителем самостоятельно, </w:t>
      </w:r>
      <w:r w:rsidRPr="00B5748E">
        <w:rPr>
          <w:rFonts w:ascii="Times New Roman" w:hAnsi="Times New Roman" w:cs="Times New Roman"/>
          <w:sz w:val="28"/>
          <w:szCs w:val="28"/>
        </w:rPr>
        <w:lastRenderedPageBreak/>
        <w:t xml:space="preserve">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</w:t>
      </w:r>
      <w:r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B5748E">
        <w:rPr>
          <w:rFonts w:ascii="Times New Roman" w:hAnsi="Times New Roman" w:cs="Times New Roman"/>
          <w:sz w:val="28"/>
          <w:szCs w:val="28"/>
        </w:rPr>
        <w:t>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сельского поселения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4D029B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Правительством Российской Федерации могут устанавливаться помимо предусмотренных п. 2.6.1.3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4D029B" w:rsidRPr="00B5748E" w:rsidRDefault="004D029B" w:rsidP="004D029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5748E">
        <w:rPr>
          <w:rFonts w:ascii="Times New Roman" w:eastAsia="Times New Roman" w:hAnsi="Times New Roman" w:cs="Times New Roman"/>
          <w:sz w:val="28"/>
          <w:szCs w:val="28"/>
        </w:rPr>
        <w:t>Внести изменения в п. 2.9.1.1 Административного регламента, изложить его в следующей редакции: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>Основанием для отказа в выдаче разрешения на ввод объекта в эксплуатацию является: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</w:t>
      </w:r>
      <w:r>
        <w:rPr>
          <w:rFonts w:ascii="Times New Roman" w:hAnsi="Times New Roman" w:cs="Times New Roman"/>
          <w:sz w:val="28"/>
          <w:szCs w:val="28"/>
        </w:rPr>
        <w:t>в. п. 2.6.1.3 Административного регламента</w:t>
      </w:r>
      <w:r w:rsidRPr="00B5748E">
        <w:rPr>
          <w:rFonts w:ascii="Times New Roman" w:hAnsi="Times New Roman" w:cs="Times New Roman"/>
          <w:sz w:val="28"/>
          <w:szCs w:val="28"/>
        </w:rPr>
        <w:t>;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4D029B" w:rsidRPr="00B5748E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4D029B" w:rsidRPr="006529B1" w:rsidRDefault="004D029B" w:rsidP="004D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 w:cs="Times New Roman"/>
          <w:sz w:val="28"/>
          <w:szCs w:val="28"/>
        </w:rPr>
        <w:t xml:space="preserve">Неполучение (несвоевременное получение) </w:t>
      </w:r>
      <w:proofErr w:type="gramStart"/>
      <w:r w:rsidRPr="00B5748E">
        <w:rPr>
          <w:rFonts w:ascii="Times New Roman" w:hAnsi="Times New Roman" w:cs="Times New Roman"/>
          <w:sz w:val="28"/>
          <w:szCs w:val="28"/>
        </w:rPr>
        <w:t xml:space="preserve">документов, запрошенных в </w:t>
      </w:r>
      <w:r>
        <w:rPr>
          <w:rFonts w:ascii="Times New Roman" w:hAnsi="Times New Roman" w:cs="Times New Roman"/>
          <w:sz w:val="28"/>
          <w:szCs w:val="28"/>
        </w:rPr>
        <w:t>рамках межведомственного взаимодействия</w:t>
      </w:r>
      <w:r w:rsidRPr="00B5748E">
        <w:rPr>
          <w:rFonts w:ascii="Times New Roman" w:hAnsi="Times New Roman" w:cs="Times New Roman"/>
          <w:sz w:val="28"/>
          <w:szCs w:val="28"/>
        </w:rPr>
        <w:t xml:space="preserve"> не может</w:t>
      </w:r>
      <w:proofErr w:type="gramEnd"/>
      <w:r w:rsidRPr="00B5748E">
        <w:rPr>
          <w:rFonts w:ascii="Times New Roman" w:hAnsi="Times New Roman" w:cs="Times New Roman"/>
          <w:sz w:val="28"/>
          <w:szCs w:val="28"/>
        </w:rPr>
        <w:t xml:space="preserve"> являться основанием для отказа в выдаче разрешения на ввод объекта в эксплуатацию.</w:t>
      </w:r>
    </w:p>
    <w:p w:rsidR="004D029B" w:rsidRPr="00B5748E" w:rsidRDefault="004D029B" w:rsidP="004D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48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574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748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D029B" w:rsidRPr="00B5748E" w:rsidRDefault="004D029B" w:rsidP="004D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748E"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4D029B" w:rsidRPr="00C83739" w:rsidRDefault="004D029B" w:rsidP="004D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29B" w:rsidRDefault="004D029B" w:rsidP="004D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29B" w:rsidRDefault="004D029B" w:rsidP="004D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4D029B" w:rsidRDefault="004D029B" w:rsidP="004D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29B" w:rsidRDefault="004D029B" w:rsidP="004D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29B" w:rsidRDefault="004D029B" w:rsidP="004D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29B" w:rsidRDefault="004D029B"/>
    <w:sectPr w:rsidR="004D029B" w:rsidSect="007D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29B"/>
    <w:rsid w:val="004D029B"/>
    <w:rsid w:val="00507733"/>
    <w:rsid w:val="005160AF"/>
    <w:rsid w:val="007D4540"/>
    <w:rsid w:val="00A27497"/>
    <w:rsid w:val="00A72D61"/>
    <w:rsid w:val="00AE6037"/>
    <w:rsid w:val="00B4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D029B"/>
    <w:rPr>
      <w:color w:val="0000FF"/>
      <w:u w:val="single"/>
    </w:rPr>
  </w:style>
  <w:style w:type="table" w:styleId="a4">
    <w:name w:val="Table Grid"/>
    <w:basedOn w:val="a1"/>
    <w:rsid w:val="004D0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29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3">
    <w:name w:val="blk3"/>
    <w:basedOn w:val="a0"/>
    <w:rsid w:val="004D029B"/>
    <w:rPr>
      <w:vanish w:val="0"/>
      <w:webHidden w:val="0"/>
      <w:specVanish w:val="0"/>
    </w:rPr>
  </w:style>
  <w:style w:type="paragraph" w:customStyle="1" w:styleId="1">
    <w:name w:val="Абзац списка1"/>
    <w:basedOn w:val="a"/>
    <w:rsid w:val="00A27497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ECE587407937C84D589CF3AABF77E84FD79BAEBC285199BD16CF7D558848F358DD7E527r3h5M" TargetMode="External"/><Relationship Id="rId13" Type="http://schemas.openxmlformats.org/officeDocument/2006/relationships/hyperlink" Target="consultantplus://offline/ref=3202D7172052EABDAC42EA79DC8D96CB0FEEC08FFFA57C60576C00BDA889ED700E1A6F4907fFx2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4ECE587407937C84D589CF3AABF77E84FD79BAEBC285199BD16CF7D558848F358DD7E1273404E5r8h2M" TargetMode="External"/><Relationship Id="rId12" Type="http://schemas.openxmlformats.org/officeDocument/2006/relationships/hyperlink" Target="consultantplus://offline/ref=4C77F6799339A95A42082FC11312C38A071357E90C310ED23DF4DCA5CE34FAEB126752C487I6Z3N" TargetMode="External"/><Relationship Id="rId17" Type="http://schemas.openxmlformats.org/officeDocument/2006/relationships/hyperlink" Target="consultantplus://offline/ref=3202D7172052EABDAC42EA79DC8D96CB0FEEC08FFBA27C60576C00BDA889ED700E1A6F4C04F11BB8f1x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02D7172052EABDAC42EA79DC8D96CB0FEEC186FDA37C60576C00BDA8f8x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4ECE587407937C84D589CF3AABF77E84FD79BAEBC285199BD16CF7D558848F358DD7E423r3hDM" TargetMode="External"/><Relationship Id="rId11" Type="http://schemas.openxmlformats.org/officeDocument/2006/relationships/hyperlink" Target="consultantplus://offline/ref=874ECE587407937C84D589CF3AABF77E84FD78B3EAC485199BD16CF7D558848F358DD7E1273507EEr8h6M" TargetMode="External"/><Relationship Id="rId5" Type="http://schemas.openxmlformats.org/officeDocument/2006/relationships/hyperlink" Target="consultantplus://offline/ref=874ECE587407937C84D589CF3AABF77E84FD79BAEBC285199BD16CF7D558848F358DD7E1273404E5r8h2M" TargetMode="External"/><Relationship Id="rId15" Type="http://schemas.openxmlformats.org/officeDocument/2006/relationships/hyperlink" Target="consultantplus://offline/ref=3202D7172052EABDAC42EA79DC8D96CB0CE7C48EFEA07C60576C00BDA8f8x9M" TargetMode="External"/><Relationship Id="rId10" Type="http://schemas.openxmlformats.org/officeDocument/2006/relationships/hyperlink" Target="consultantplus://offline/ref=874ECE587407937C84D589CF3AABF77E84FD79BAEBC285199BD16CF7D558848F358DD7E1273502EEr8hB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74ECE587407937C84D589CF3AABF77E84FD79BAE8C685199BD16CF7D558848F358DD7E32E37r0hCM" TargetMode="External"/><Relationship Id="rId9" Type="http://schemas.openxmlformats.org/officeDocument/2006/relationships/hyperlink" Target="consultantplus://offline/ref=874ECE587407937C84D589CF3AABF77E84FD79BAEBC285199BD16CF7D558848F358DD7E1273400ECr8h1M" TargetMode="External"/><Relationship Id="rId14" Type="http://schemas.openxmlformats.org/officeDocument/2006/relationships/hyperlink" Target="consultantplus://offline/ref=3202D7172052EABDAC42EA79DC8D96CB0CE7C885FCA47C60576C00BDA889ED700E1A6F4C04F11BBBf1x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3004</Words>
  <Characters>17129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2016-09-23T06:10:00Z</cp:lastPrinted>
  <dcterms:created xsi:type="dcterms:W3CDTF">2016-09-23T05:54:00Z</dcterms:created>
  <dcterms:modified xsi:type="dcterms:W3CDTF">2016-09-23T06:16:00Z</dcterms:modified>
</cp:coreProperties>
</file>