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7C1D" w:rsidRPr="001D274F" w:rsidRDefault="00C57C1D" w:rsidP="00B2357A">
      <w:pPr>
        <w:rPr>
          <w:rFonts w:ascii="Times New Roman" w:hAnsi="Times New Roman"/>
          <w:b/>
          <w:sz w:val="26"/>
        </w:rPr>
        <w:sectPr w:rsidR="00C57C1D" w:rsidRPr="001D274F" w:rsidSect="00757FEB">
          <w:type w:val="continuous"/>
          <w:pgSz w:w="11907" w:h="16840"/>
          <w:pgMar w:top="567" w:right="567" w:bottom="567" w:left="1701" w:header="720" w:footer="720" w:gutter="0"/>
          <w:cols w:num="2" w:space="0"/>
        </w:sectPr>
      </w:pPr>
    </w:p>
    <w:p w:rsidR="00C57C1D" w:rsidRDefault="00572561" w:rsidP="00B2357A">
      <w:pPr>
        <w:spacing w:line="200" w:lineRule="atLeast"/>
        <w:ind w:right="-256"/>
        <w:jc w:val="center"/>
        <w:rPr>
          <w:rFonts w:ascii="Times New Roman" w:hAnsi="Times New Roman"/>
          <w:b/>
          <w:sz w:val="22"/>
          <w:szCs w:val="22"/>
          <w:lang w:val="ba-RU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19050</wp:posOffset>
            </wp:positionV>
            <wp:extent cx="571500" cy="795020"/>
            <wp:effectExtent l="0" t="0" r="0" b="508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C1D">
        <w:rPr>
          <w:rFonts w:ascii="Times New Roman" w:hAnsi="Times New Roman"/>
          <w:b/>
          <w:noProof/>
          <w:sz w:val="22"/>
          <w:szCs w:val="22"/>
        </w:rPr>
        <w:t xml:space="preserve">  БАШҠОРТОСТАН</w:t>
      </w:r>
      <w:r w:rsidR="00C57C1D">
        <w:rPr>
          <w:rFonts w:ascii="Times New Roman" w:hAnsi="Times New Roman"/>
          <w:b/>
          <w:sz w:val="22"/>
          <w:szCs w:val="22"/>
          <w:lang w:val="ba-RU"/>
        </w:rPr>
        <w:t xml:space="preserve"> РЕСПУБЛИКАҺЫ</w:t>
      </w:r>
    </w:p>
    <w:p w:rsidR="00C57C1D" w:rsidRDefault="00C57C1D" w:rsidP="00B2357A">
      <w:pPr>
        <w:spacing w:line="200" w:lineRule="atLea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ba-RU"/>
        </w:rPr>
        <w:t>ДӘҮЛӘКӘН РАЙОНЫ</w:t>
      </w:r>
    </w:p>
    <w:p w:rsidR="00C57C1D" w:rsidRDefault="00C57C1D" w:rsidP="00B2357A">
      <w:pPr>
        <w:spacing w:line="200" w:lineRule="atLea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МУНИЦИПАЛЬ РАЙОНЫНЫҢ</w:t>
      </w:r>
    </w:p>
    <w:p w:rsidR="00C57C1D" w:rsidRPr="00134A50" w:rsidRDefault="00C57C1D" w:rsidP="00B2357A">
      <w:pPr>
        <w:spacing w:line="20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134A50">
        <w:rPr>
          <w:rFonts w:ascii="Times New Roman" w:hAnsi="Times New Roman"/>
          <w:b/>
          <w:sz w:val="22"/>
          <w:szCs w:val="22"/>
        </w:rPr>
        <w:t>ДӘҮЛӘКӘН ҠАЛАҺЫ ҠАЛА</w:t>
      </w:r>
    </w:p>
    <w:p w:rsidR="00C57C1D" w:rsidRPr="00134A50" w:rsidRDefault="00C57C1D" w:rsidP="00B2357A">
      <w:p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34A50">
        <w:rPr>
          <w:rFonts w:ascii="Times New Roman" w:hAnsi="Times New Roman"/>
          <w:b/>
          <w:sz w:val="22"/>
          <w:szCs w:val="22"/>
        </w:rPr>
        <w:t>БИЛӘМӘҺЕ ХАКИМИӘТЕ</w:t>
      </w:r>
    </w:p>
    <w:p w:rsidR="00C57C1D" w:rsidRPr="00134A50" w:rsidRDefault="00C57C1D" w:rsidP="00B2357A">
      <w:pPr>
        <w:spacing w:line="200" w:lineRule="atLeast"/>
        <w:rPr>
          <w:rFonts w:ascii="Arial New Bash" w:hAnsi="Arial New Bash"/>
          <w:b/>
          <w:sz w:val="16"/>
          <w:szCs w:val="16"/>
        </w:rPr>
      </w:pPr>
    </w:p>
    <w:p w:rsidR="00C57C1D" w:rsidRPr="00134A50" w:rsidRDefault="00C57C1D" w:rsidP="00B2357A">
      <w:pPr>
        <w:spacing w:line="200" w:lineRule="atLeast"/>
        <w:rPr>
          <w:rFonts w:ascii="Times New Roman" w:hAnsi="Times New Roman"/>
          <w:sz w:val="16"/>
        </w:rPr>
      </w:pPr>
      <w:r w:rsidRPr="00134A50">
        <w:rPr>
          <w:rFonts w:ascii="Arial New Bash" w:hAnsi="Arial New Bash"/>
          <w:sz w:val="16"/>
        </w:rPr>
        <w:t xml:space="preserve">                      </w:t>
      </w:r>
      <w:r w:rsidRPr="00134A50">
        <w:rPr>
          <w:rFonts w:ascii="Times New Roman" w:hAnsi="Times New Roman"/>
          <w:sz w:val="16"/>
        </w:rPr>
        <w:t xml:space="preserve">453403, </w:t>
      </w:r>
      <w:r>
        <w:rPr>
          <w:rFonts w:ascii="Times New Roman" w:hAnsi="Times New Roman"/>
          <w:sz w:val="16"/>
          <w:szCs w:val="16"/>
          <w:lang w:val="ba-RU"/>
        </w:rPr>
        <w:t>Дәүләкән ҡалаһы</w:t>
      </w:r>
      <w:r w:rsidRPr="00134A50">
        <w:rPr>
          <w:rFonts w:ascii="Times New Roman" w:hAnsi="Times New Roman"/>
          <w:sz w:val="16"/>
        </w:rPr>
        <w:t>,</w:t>
      </w:r>
    </w:p>
    <w:p w:rsidR="00C57C1D" w:rsidRDefault="00C57C1D" w:rsidP="00B2357A">
      <w:pPr>
        <w:spacing w:line="200" w:lineRule="atLeas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Карл Маркс</w:t>
      </w:r>
      <w:r>
        <w:rPr>
          <w:rFonts w:ascii="Times New Roman" w:hAnsi="Times New Roman"/>
          <w:sz w:val="16"/>
          <w:lang w:val="ba-RU"/>
        </w:rPr>
        <w:t xml:space="preserve"> урамы, 119</w:t>
      </w:r>
    </w:p>
    <w:p w:rsidR="00C57C1D" w:rsidRDefault="00C57C1D" w:rsidP="00B2357A">
      <w:pPr>
        <w:spacing w:line="200" w:lineRule="atLeast"/>
        <w:ind w:left="-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Arial New Bash" w:hAnsi="Arial New Bash"/>
          <w:b/>
          <w:sz w:val="26"/>
          <w:lang w:val="be-BY"/>
        </w:rPr>
        <w:lastRenderedPageBreak/>
        <w:t xml:space="preserve">     </w:t>
      </w:r>
      <w:r>
        <w:rPr>
          <w:rFonts w:ascii="Times New Roman" w:hAnsi="Times New Roman"/>
          <w:b/>
          <w:sz w:val="22"/>
          <w:szCs w:val="22"/>
        </w:rPr>
        <w:t>АДМИНИСТРАЦИЯ ГОРОДСКОГО</w:t>
      </w:r>
    </w:p>
    <w:p w:rsidR="00C57C1D" w:rsidRDefault="00C57C1D" w:rsidP="00B2357A">
      <w:pPr>
        <w:spacing w:line="200" w:lineRule="atLeast"/>
        <w:ind w:left="-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ПОСЕЛЕНИЯ ГОРОД ДАВЛЕКАНОВО</w:t>
      </w:r>
    </w:p>
    <w:p w:rsidR="00C57C1D" w:rsidRDefault="00C57C1D" w:rsidP="00B2357A">
      <w:pPr>
        <w:spacing w:line="200" w:lineRule="atLeast"/>
        <w:ind w:left="-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МУНИЦИПАЛЬНОГО РАЙОНА</w:t>
      </w:r>
    </w:p>
    <w:p w:rsidR="00C57C1D" w:rsidRDefault="00C57C1D" w:rsidP="00B2357A">
      <w:pPr>
        <w:spacing w:line="200" w:lineRule="atLeast"/>
        <w:ind w:left="-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ДАВЛЕКАНОВСКИЙ РАЙОН</w:t>
      </w:r>
    </w:p>
    <w:p w:rsidR="00C57C1D" w:rsidRDefault="00C57C1D" w:rsidP="00B2357A">
      <w:pPr>
        <w:spacing w:line="200" w:lineRule="atLeast"/>
        <w:ind w:left="-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РЕСПУБЛИКИ БАШКОРТОСТАН</w:t>
      </w:r>
    </w:p>
    <w:p w:rsidR="00C57C1D" w:rsidRDefault="00C57C1D" w:rsidP="00B2357A">
      <w:pPr>
        <w:jc w:val="center"/>
        <w:rPr>
          <w:rFonts w:ascii="Arial New Bash" w:hAnsi="Arial New Bash"/>
          <w:b/>
          <w:sz w:val="16"/>
          <w:szCs w:val="16"/>
        </w:rPr>
      </w:pPr>
    </w:p>
    <w:p w:rsidR="00C57C1D" w:rsidRDefault="00C57C1D" w:rsidP="00B2357A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</w:t>
      </w:r>
      <w:smartTag w:uri="urn:schemas-microsoft-com:office:smarttags" w:element="metricconverter">
        <w:smartTagPr>
          <w:attr w:name="ProductID" w:val="453403, г"/>
        </w:smartTagPr>
        <w:r>
          <w:rPr>
            <w:rFonts w:ascii="Times New Roman" w:hAnsi="Times New Roman"/>
            <w:sz w:val="16"/>
          </w:rPr>
          <w:t>453403, г</w:t>
        </w:r>
      </w:smartTag>
      <w:r>
        <w:rPr>
          <w:rFonts w:ascii="Times New Roman" w:hAnsi="Times New Roman"/>
          <w:sz w:val="16"/>
        </w:rPr>
        <w:t>. Давлеканово,</w:t>
      </w:r>
    </w:p>
    <w:p w:rsidR="00C57C1D" w:rsidRDefault="00C57C1D" w:rsidP="00B2357A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ул. Карла  Маркса, 119</w:t>
      </w:r>
    </w:p>
    <w:p w:rsidR="00C57C1D" w:rsidRDefault="00C57C1D" w:rsidP="00B2357A">
      <w:pPr>
        <w:jc w:val="center"/>
        <w:rPr>
          <w:rFonts w:ascii="Times New Roman" w:hAnsi="Times New Roman"/>
          <w:sz w:val="6"/>
          <w:szCs w:val="6"/>
        </w:rPr>
      </w:pPr>
    </w:p>
    <w:p w:rsidR="00C57C1D" w:rsidRDefault="00C57C1D" w:rsidP="00B2357A">
      <w:pPr>
        <w:rPr>
          <w:rFonts w:ascii="Times New Roman" w:hAnsi="Times New Roman"/>
          <w:sz w:val="6"/>
          <w:szCs w:val="6"/>
        </w:rPr>
        <w:sectPr w:rsidR="00C57C1D">
          <w:type w:val="continuous"/>
          <w:pgSz w:w="11907" w:h="16840"/>
          <w:pgMar w:top="1134" w:right="1021" w:bottom="851" w:left="1021" w:header="720" w:footer="720" w:gutter="0"/>
          <w:cols w:num="2" w:space="0"/>
        </w:sectPr>
      </w:pPr>
    </w:p>
    <w:p w:rsidR="00C57C1D" w:rsidRDefault="00572561" w:rsidP="00B2357A">
      <w:pPr>
        <w:ind w:right="-86"/>
        <w:rPr>
          <w:rFonts w:ascii="Times New Roman" w:hAnsi="Times New Roman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B99C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5jGAIAADQEAAAOAAAAZHJzL2Uyb0RvYy54bWysU8GO2jAQvVfqP1i+QxJIKU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p w:rsidR="00C57C1D" w:rsidRDefault="00C57C1D" w:rsidP="00B2357A">
      <w:pPr>
        <w:rPr>
          <w:rFonts w:ascii="Times New Roman" w:hAnsi="Times New Roman"/>
          <w:sz w:val="16"/>
        </w:rPr>
        <w:sectPr w:rsidR="00C57C1D">
          <w:type w:val="continuous"/>
          <w:pgSz w:w="11907" w:h="16840"/>
          <w:pgMar w:top="1134" w:right="1021" w:bottom="851" w:left="1021" w:header="720" w:footer="720" w:gutter="0"/>
          <w:cols w:num="2" w:space="1247"/>
        </w:sectPr>
      </w:pPr>
    </w:p>
    <w:p w:rsidR="00C57C1D" w:rsidRDefault="00C57C1D" w:rsidP="00B2357A">
      <w:pPr>
        <w:rPr>
          <w:rFonts w:ascii="Times New Roman" w:hAnsi="Times New Roman"/>
          <w:b/>
          <w:szCs w:val="28"/>
        </w:rPr>
      </w:pPr>
      <w:r>
        <w:rPr>
          <w:rFonts w:ascii="Arial New Bash" w:hAnsi="Arial New Bash"/>
          <w:b/>
          <w:szCs w:val="28"/>
          <w:lang w:val="ba-RU"/>
        </w:rPr>
        <w:lastRenderedPageBreak/>
        <w:t>Ҡ</w:t>
      </w:r>
      <w:r>
        <w:rPr>
          <w:rFonts w:ascii="Arial New Bash" w:hAnsi="Arial New Bash"/>
          <w:b/>
          <w:szCs w:val="28"/>
        </w:rPr>
        <w:t>АРАР</w:t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sz w:val="32"/>
          <w:szCs w:val="32"/>
        </w:rPr>
        <w:tab/>
        <w:t xml:space="preserve">  </w:t>
      </w:r>
      <w:r>
        <w:rPr>
          <w:rFonts w:ascii="Arial New Bash" w:hAnsi="Arial New Bash"/>
          <w:sz w:val="32"/>
          <w:szCs w:val="32"/>
        </w:rPr>
        <w:tab/>
      </w:r>
      <w:r w:rsidR="002E6FF4">
        <w:rPr>
          <w:rFonts w:ascii="Times New Roman" w:hAnsi="Times New Roman"/>
          <w:b/>
          <w:sz w:val="32"/>
          <w:szCs w:val="32"/>
        </w:rPr>
        <w:t>№ 250</w:t>
      </w:r>
      <w:r>
        <w:rPr>
          <w:rFonts w:ascii="Times New Roman" w:hAnsi="Times New Roman"/>
          <w:sz w:val="32"/>
          <w:szCs w:val="32"/>
        </w:rPr>
        <w:tab/>
        <w:t xml:space="preserve">      </w:t>
      </w:r>
      <w:r>
        <w:rPr>
          <w:rFonts w:ascii="Times New Roman" w:hAnsi="Times New Roman"/>
          <w:b/>
          <w:szCs w:val="28"/>
        </w:rPr>
        <w:t>ПОСТАНОВЛЕНИЕ</w:t>
      </w:r>
    </w:p>
    <w:p w:rsidR="00C57C1D" w:rsidRDefault="002E6FF4" w:rsidP="00B2357A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«01» август</w:t>
      </w:r>
      <w:r w:rsidR="00D07362">
        <w:rPr>
          <w:rFonts w:ascii="Times New Roman" w:hAnsi="Times New Roman"/>
          <w:szCs w:val="28"/>
        </w:rPr>
        <w:t xml:space="preserve"> 202</w:t>
      </w:r>
      <w:r w:rsidR="00F7486E">
        <w:rPr>
          <w:rFonts w:ascii="Times New Roman" w:hAnsi="Times New Roman"/>
          <w:szCs w:val="28"/>
        </w:rPr>
        <w:t>3</w:t>
      </w:r>
      <w:r w:rsidR="00C57C1D">
        <w:rPr>
          <w:rFonts w:ascii="Times New Roman" w:hAnsi="Times New Roman"/>
          <w:szCs w:val="28"/>
        </w:rPr>
        <w:t xml:space="preserve"> й.</w:t>
      </w:r>
      <w:r w:rsidR="00C57C1D">
        <w:rPr>
          <w:rFonts w:ascii="Times New Roman" w:hAnsi="Times New Roman"/>
          <w:szCs w:val="28"/>
        </w:rPr>
        <w:tab/>
      </w:r>
      <w:r w:rsidR="00C57C1D">
        <w:rPr>
          <w:rFonts w:ascii="Times New Roman" w:hAnsi="Times New Roman"/>
          <w:szCs w:val="28"/>
        </w:rPr>
        <w:tab/>
      </w:r>
      <w:r w:rsidR="00C57C1D">
        <w:rPr>
          <w:rFonts w:ascii="Times New Roman" w:hAnsi="Times New Roman"/>
          <w:szCs w:val="28"/>
        </w:rPr>
        <w:tab/>
        <w:t xml:space="preserve">            </w:t>
      </w:r>
      <w:r>
        <w:rPr>
          <w:rFonts w:ascii="Times New Roman" w:hAnsi="Times New Roman"/>
          <w:szCs w:val="28"/>
        </w:rPr>
        <w:t xml:space="preserve">        «01» августа</w:t>
      </w:r>
      <w:bookmarkStart w:id="0" w:name="_GoBack"/>
      <w:bookmarkEnd w:id="0"/>
      <w:r w:rsidR="00D07362">
        <w:rPr>
          <w:rFonts w:ascii="Times New Roman" w:hAnsi="Times New Roman"/>
          <w:szCs w:val="28"/>
        </w:rPr>
        <w:t xml:space="preserve"> 202</w:t>
      </w:r>
      <w:r w:rsidR="00F7486E">
        <w:rPr>
          <w:rFonts w:ascii="Times New Roman" w:hAnsi="Times New Roman"/>
          <w:szCs w:val="28"/>
        </w:rPr>
        <w:t>3</w:t>
      </w:r>
      <w:r w:rsidR="00C57C1D">
        <w:rPr>
          <w:rFonts w:ascii="Times New Roman" w:hAnsi="Times New Roman"/>
          <w:szCs w:val="28"/>
        </w:rPr>
        <w:t xml:space="preserve"> г.</w:t>
      </w:r>
    </w:p>
    <w:p w:rsidR="001D274F" w:rsidRPr="001D274F" w:rsidRDefault="001D274F" w:rsidP="001D274F">
      <w:pPr>
        <w:ind w:left="-567"/>
        <w:jc w:val="center"/>
        <w:rPr>
          <w:rFonts w:ascii="Times New Roman" w:hAnsi="Times New Roman"/>
          <w:szCs w:val="22"/>
        </w:rPr>
      </w:pPr>
      <w:r w:rsidRPr="001D274F">
        <w:rPr>
          <w:rFonts w:ascii="Times New Roman" w:hAnsi="Times New Roman" w:hint="eastAsia"/>
          <w:szCs w:val="22"/>
        </w:rPr>
        <w:t>Об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установлении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расчетного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показателя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рыночной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стоимости</w:t>
      </w:r>
    </w:p>
    <w:p w:rsidR="001D274F" w:rsidRPr="001D274F" w:rsidRDefault="001D274F" w:rsidP="001D274F">
      <w:pPr>
        <w:ind w:left="-567"/>
        <w:jc w:val="center"/>
        <w:rPr>
          <w:rFonts w:ascii="Times New Roman" w:hAnsi="Times New Roman"/>
          <w:szCs w:val="22"/>
        </w:rPr>
      </w:pPr>
      <w:r w:rsidRPr="001D274F">
        <w:rPr>
          <w:rFonts w:ascii="Times New Roman" w:hAnsi="Times New Roman" w:hint="eastAsia"/>
          <w:szCs w:val="22"/>
        </w:rPr>
        <w:t>приобретения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жилого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помещения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на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одного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члена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семьи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гражданина</w:t>
      </w:r>
      <w:r w:rsidRPr="001D274F">
        <w:rPr>
          <w:rFonts w:ascii="Times New Roman" w:hAnsi="Times New Roman"/>
          <w:szCs w:val="22"/>
        </w:rPr>
        <w:t>-</w:t>
      </w:r>
    </w:p>
    <w:p w:rsidR="001D274F" w:rsidRPr="001D274F" w:rsidRDefault="001D274F" w:rsidP="001D274F">
      <w:pPr>
        <w:ind w:left="-567"/>
        <w:jc w:val="center"/>
        <w:rPr>
          <w:rFonts w:ascii="Times New Roman" w:hAnsi="Times New Roman"/>
          <w:szCs w:val="22"/>
        </w:rPr>
      </w:pPr>
      <w:r w:rsidRPr="001D274F">
        <w:rPr>
          <w:rFonts w:ascii="Times New Roman" w:hAnsi="Times New Roman" w:hint="eastAsia"/>
          <w:szCs w:val="22"/>
        </w:rPr>
        <w:t>заявителя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в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целях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признания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граждан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малоимущими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и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предоставления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им</w:t>
      </w:r>
    </w:p>
    <w:p w:rsidR="001D274F" w:rsidRDefault="001D274F" w:rsidP="001D274F">
      <w:pPr>
        <w:ind w:left="-567"/>
        <w:jc w:val="center"/>
        <w:rPr>
          <w:rFonts w:ascii="Times New Roman" w:hAnsi="Times New Roman"/>
          <w:szCs w:val="22"/>
        </w:rPr>
      </w:pPr>
      <w:r w:rsidRPr="001D274F">
        <w:rPr>
          <w:rFonts w:ascii="Times New Roman" w:hAnsi="Times New Roman" w:hint="eastAsia"/>
          <w:szCs w:val="22"/>
        </w:rPr>
        <w:t>по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договорам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социального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найма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жилых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помещений</w:t>
      </w:r>
    </w:p>
    <w:p w:rsidR="001D274F" w:rsidRPr="001D274F" w:rsidRDefault="001D274F" w:rsidP="001D274F">
      <w:pPr>
        <w:ind w:left="-567"/>
        <w:jc w:val="center"/>
        <w:rPr>
          <w:rFonts w:ascii="Times New Roman" w:hAnsi="Times New Roman"/>
          <w:szCs w:val="22"/>
        </w:rPr>
      </w:pPr>
    </w:p>
    <w:p w:rsidR="001D274F" w:rsidRDefault="001D274F" w:rsidP="001D274F">
      <w:pPr>
        <w:spacing w:line="276" w:lineRule="auto"/>
        <w:ind w:left="-567"/>
        <w:jc w:val="both"/>
        <w:rPr>
          <w:rFonts w:ascii="Times New Roman" w:hAnsi="Times New Roman"/>
          <w:szCs w:val="22"/>
        </w:rPr>
      </w:pPr>
      <w:r w:rsidRPr="001D274F">
        <w:rPr>
          <w:rFonts w:ascii="Times New Roman" w:hAnsi="Times New Roman"/>
          <w:szCs w:val="22"/>
        </w:rPr>
        <w:t xml:space="preserve">          </w:t>
      </w:r>
      <w:r w:rsidRPr="001D274F">
        <w:rPr>
          <w:rFonts w:ascii="Times New Roman" w:hAnsi="Times New Roman" w:hint="eastAsia"/>
          <w:szCs w:val="22"/>
        </w:rPr>
        <w:t>В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соответствии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со</w:t>
      </w:r>
      <w:r w:rsidRPr="001D274F">
        <w:rPr>
          <w:rFonts w:ascii="Times New Roman" w:hAnsi="Times New Roman"/>
          <w:szCs w:val="22"/>
        </w:rPr>
        <w:t xml:space="preserve"> </w:t>
      </w:r>
      <w:proofErr w:type="spellStart"/>
      <w:r w:rsidRPr="001D274F">
        <w:rPr>
          <w:rFonts w:ascii="Times New Roman" w:hAnsi="Times New Roman" w:hint="eastAsia"/>
          <w:szCs w:val="22"/>
        </w:rPr>
        <w:t>ст</w:t>
      </w:r>
      <w:r w:rsidRPr="001D274F">
        <w:rPr>
          <w:rFonts w:ascii="Times New Roman" w:hAnsi="Times New Roman"/>
          <w:szCs w:val="22"/>
        </w:rPr>
        <w:t>.</w:t>
      </w:r>
      <w:r w:rsidRPr="001D274F">
        <w:rPr>
          <w:rFonts w:ascii="Times New Roman" w:hAnsi="Times New Roman" w:hint="eastAsia"/>
          <w:szCs w:val="22"/>
        </w:rPr>
        <w:t>ст</w:t>
      </w:r>
      <w:proofErr w:type="spellEnd"/>
      <w:r w:rsidRPr="001D274F">
        <w:rPr>
          <w:rFonts w:ascii="Times New Roman" w:hAnsi="Times New Roman"/>
          <w:szCs w:val="22"/>
        </w:rPr>
        <w:t xml:space="preserve">. 14, 49, 50, 51 </w:t>
      </w:r>
      <w:r w:rsidRPr="001D274F">
        <w:rPr>
          <w:rFonts w:ascii="Times New Roman" w:hAnsi="Times New Roman" w:hint="eastAsia"/>
          <w:szCs w:val="22"/>
        </w:rPr>
        <w:t>Жилищного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кодекса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Российской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Федерации</w:t>
      </w:r>
      <w:r w:rsidRPr="001D274F">
        <w:rPr>
          <w:rFonts w:ascii="Times New Roman" w:hAnsi="Times New Roman"/>
          <w:szCs w:val="22"/>
        </w:rPr>
        <w:t xml:space="preserve">, </w:t>
      </w:r>
      <w:proofErr w:type="spellStart"/>
      <w:r w:rsidRPr="001D274F">
        <w:rPr>
          <w:rFonts w:ascii="Times New Roman" w:hAnsi="Times New Roman" w:hint="eastAsia"/>
          <w:szCs w:val="22"/>
        </w:rPr>
        <w:t>ст</w:t>
      </w:r>
      <w:r w:rsidRPr="001D274F">
        <w:rPr>
          <w:rFonts w:ascii="Times New Roman" w:hAnsi="Times New Roman"/>
          <w:szCs w:val="22"/>
        </w:rPr>
        <w:t>.</w:t>
      </w:r>
      <w:r w:rsidRPr="001D274F">
        <w:rPr>
          <w:rFonts w:ascii="Times New Roman" w:hAnsi="Times New Roman" w:hint="eastAsia"/>
          <w:szCs w:val="22"/>
        </w:rPr>
        <w:t>ст</w:t>
      </w:r>
      <w:proofErr w:type="spellEnd"/>
      <w:r w:rsidRPr="001D274F">
        <w:rPr>
          <w:rFonts w:ascii="Times New Roman" w:hAnsi="Times New Roman"/>
          <w:szCs w:val="22"/>
        </w:rPr>
        <w:t xml:space="preserve">. 14, 48 </w:t>
      </w:r>
      <w:r w:rsidRPr="001D274F">
        <w:rPr>
          <w:rFonts w:ascii="Times New Roman" w:hAnsi="Times New Roman" w:hint="eastAsia"/>
          <w:szCs w:val="22"/>
        </w:rPr>
        <w:t>Федерального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закона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от</w:t>
      </w:r>
      <w:r w:rsidRPr="001D274F">
        <w:rPr>
          <w:rFonts w:ascii="Times New Roman" w:hAnsi="Times New Roman"/>
          <w:szCs w:val="22"/>
        </w:rPr>
        <w:t xml:space="preserve"> 06.10.2003 </w:t>
      </w:r>
      <w:r w:rsidRPr="001D274F">
        <w:rPr>
          <w:rFonts w:ascii="Times New Roman" w:hAnsi="Times New Roman" w:hint="eastAsia"/>
          <w:szCs w:val="22"/>
        </w:rPr>
        <w:t>№</w:t>
      </w:r>
      <w:r w:rsidRPr="001D274F">
        <w:rPr>
          <w:rFonts w:ascii="Times New Roman" w:hAnsi="Times New Roman"/>
          <w:szCs w:val="22"/>
        </w:rPr>
        <w:t xml:space="preserve"> 131-</w:t>
      </w:r>
      <w:r w:rsidRPr="001D274F">
        <w:rPr>
          <w:rFonts w:ascii="Times New Roman" w:hAnsi="Times New Roman" w:hint="eastAsia"/>
          <w:szCs w:val="22"/>
        </w:rPr>
        <w:t>ФЗ</w:t>
      </w:r>
      <w:r w:rsidRPr="001D274F">
        <w:rPr>
          <w:rFonts w:ascii="Times New Roman" w:hAnsi="Times New Roman"/>
          <w:szCs w:val="22"/>
        </w:rPr>
        <w:t xml:space="preserve"> «</w:t>
      </w:r>
      <w:r w:rsidRPr="001D274F">
        <w:rPr>
          <w:rFonts w:ascii="Times New Roman" w:hAnsi="Times New Roman" w:hint="eastAsia"/>
          <w:szCs w:val="22"/>
        </w:rPr>
        <w:t>Об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общих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принципах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организации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местного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самоуправления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в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РФ»</w:t>
      </w:r>
      <w:r w:rsidRPr="001D274F">
        <w:rPr>
          <w:rFonts w:ascii="Times New Roman" w:hAnsi="Times New Roman"/>
          <w:szCs w:val="22"/>
        </w:rPr>
        <w:t xml:space="preserve">, </w:t>
      </w:r>
      <w:r w:rsidRPr="001D274F">
        <w:rPr>
          <w:rFonts w:ascii="Times New Roman" w:hAnsi="Times New Roman" w:hint="eastAsia"/>
          <w:szCs w:val="22"/>
        </w:rPr>
        <w:t>Законом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Республики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Башкортостан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от</w:t>
      </w:r>
      <w:r w:rsidRPr="001D274F">
        <w:rPr>
          <w:rFonts w:ascii="Times New Roman" w:hAnsi="Times New Roman"/>
          <w:szCs w:val="22"/>
        </w:rPr>
        <w:t xml:space="preserve"> 02.12.2005 </w:t>
      </w:r>
      <w:r w:rsidRPr="001D274F">
        <w:rPr>
          <w:rFonts w:ascii="Times New Roman" w:hAnsi="Times New Roman" w:hint="eastAsia"/>
          <w:szCs w:val="22"/>
        </w:rPr>
        <w:t>№</w:t>
      </w:r>
      <w:r w:rsidRPr="001D274F">
        <w:rPr>
          <w:rFonts w:ascii="Times New Roman" w:hAnsi="Times New Roman"/>
          <w:szCs w:val="22"/>
        </w:rPr>
        <w:t xml:space="preserve"> 250-</w:t>
      </w:r>
      <w:r w:rsidRPr="001D274F">
        <w:rPr>
          <w:rFonts w:ascii="Times New Roman" w:hAnsi="Times New Roman" w:hint="eastAsia"/>
          <w:szCs w:val="22"/>
        </w:rPr>
        <w:t>з</w:t>
      </w:r>
      <w:r w:rsidRPr="001D274F">
        <w:rPr>
          <w:rFonts w:ascii="Times New Roman" w:hAnsi="Times New Roman"/>
          <w:szCs w:val="22"/>
        </w:rPr>
        <w:t xml:space="preserve"> «</w:t>
      </w:r>
      <w:r w:rsidRPr="001D274F">
        <w:rPr>
          <w:rFonts w:ascii="Times New Roman" w:hAnsi="Times New Roman" w:hint="eastAsia"/>
          <w:szCs w:val="22"/>
        </w:rPr>
        <w:t>О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регулировании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жилищных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отношений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в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Республике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Башкортостан»</w:t>
      </w:r>
      <w:r w:rsidRPr="001D274F">
        <w:rPr>
          <w:rFonts w:ascii="Times New Roman" w:hAnsi="Times New Roman"/>
          <w:szCs w:val="22"/>
        </w:rPr>
        <w:t xml:space="preserve">, </w:t>
      </w:r>
      <w:r w:rsidR="00E44E49" w:rsidRPr="00E44E49">
        <w:rPr>
          <w:rFonts w:ascii="Times New Roman" w:hAnsi="Times New Roman" w:hint="eastAsia"/>
          <w:szCs w:val="22"/>
        </w:rPr>
        <w:t>Администрация</w:t>
      </w:r>
      <w:r w:rsidR="00E44E49" w:rsidRPr="00E44E49">
        <w:rPr>
          <w:rFonts w:ascii="Times New Roman" w:hAnsi="Times New Roman"/>
          <w:szCs w:val="22"/>
        </w:rPr>
        <w:t xml:space="preserve"> </w:t>
      </w:r>
      <w:r w:rsidR="00E44E49" w:rsidRPr="00E44E49">
        <w:rPr>
          <w:rFonts w:ascii="Times New Roman" w:hAnsi="Times New Roman" w:hint="eastAsia"/>
          <w:szCs w:val="22"/>
        </w:rPr>
        <w:t>городского</w:t>
      </w:r>
      <w:r w:rsidR="00E44E49" w:rsidRPr="00E44E49">
        <w:rPr>
          <w:rFonts w:ascii="Times New Roman" w:hAnsi="Times New Roman"/>
          <w:szCs w:val="22"/>
        </w:rPr>
        <w:t xml:space="preserve"> </w:t>
      </w:r>
      <w:r w:rsidR="00E44E49" w:rsidRPr="00E44E49">
        <w:rPr>
          <w:rFonts w:ascii="Times New Roman" w:hAnsi="Times New Roman" w:hint="eastAsia"/>
          <w:szCs w:val="22"/>
        </w:rPr>
        <w:t>поселения</w:t>
      </w:r>
      <w:r w:rsidR="00E44E49" w:rsidRPr="00E44E49">
        <w:rPr>
          <w:rFonts w:ascii="Times New Roman" w:hAnsi="Times New Roman"/>
          <w:szCs w:val="22"/>
        </w:rPr>
        <w:t xml:space="preserve"> </w:t>
      </w:r>
      <w:r w:rsidR="00E44E49" w:rsidRPr="00E44E49">
        <w:rPr>
          <w:rFonts w:ascii="Times New Roman" w:hAnsi="Times New Roman" w:hint="eastAsia"/>
          <w:szCs w:val="22"/>
        </w:rPr>
        <w:t>город</w:t>
      </w:r>
      <w:r w:rsidR="00E44E49" w:rsidRPr="00E44E49">
        <w:rPr>
          <w:rFonts w:ascii="Times New Roman" w:hAnsi="Times New Roman"/>
          <w:szCs w:val="22"/>
        </w:rPr>
        <w:t xml:space="preserve"> </w:t>
      </w:r>
      <w:r w:rsidR="00E44E49" w:rsidRPr="00E44E49">
        <w:rPr>
          <w:rFonts w:ascii="Times New Roman" w:hAnsi="Times New Roman" w:hint="eastAsia"/>
          <w:szCs w:val="22"/>
        </w:rPr>
        <w:t>Давлеканово</w:t>
      </w:r>
      <w:r w:rsidR="00E44E49" w:rsidRPr="00E44E49">
        <w:rPr>
          <w:rFonts w:ascii="Times New Roman" w:hAnsi="Times New Roman"/>
          <w:szCs w:val="22"/>
        </w:rPr>
        <w:t xml:space="preserve"> </w:t>
      </w:r>
      <w:r w:rsidR="00E44E49" w:rsidRPr="00E44E49">
        <w:rPr>
          <w:rFonts w:ascii="Times New Roman" w:hAnsi="Times New Roman" w:hint="eastAsia"/>
          <w:szCs w:val="22"/>
        </w:rPr>
        <w:t>МР</w:t>
      </w:r>
      <w:r w:rsidR="00E44E49" w:rsidRPr="00E44E49">
        <w:rPr>
          <w:rFonts w:ascii="Times New Roman" w:hAnsi="Times New Roman"/>
          <w:szCs w:val="22"/>
        </w:rPr>
        <w:t xml:space="preserve"> </w:t>
      </w:r>
      <w:r w:rsidR="00E44E49" w:rsidRPr="00E44E49">
        <w:rPr>
          <w:rFonts w:ascii="Times New Roman" w:hAnsi="Times New Roman" w:hint="eastAsia"/>
          <w:szCs w:val="22"/>
        </w:rPr>
        <w:t>Давлекановский</w:t>
      </w:r>
      <w:r w:rsidR="00E44E49" w:rsidRPr="00E44E49">
        <w:rPr>
          <w:rFonts w:ascii="Times New Roman" w:hAnsi="Times New Roman"/>
          <w:szCs w:val="22"/>
        </w:rPr>
        <w:t xml:space="preserve"> </w:t>
      </w:r>
      <w:r w:rsidR="00E44E49" w:rsidRPr="00E44E49">
        <w:rPr>
          <w:rFonts w:ascii="Times New Roman" w:hAnsi="Times New Roman" w:hint="eastAsia"/>
          <w:szCs w:val="22"/>
        </w:rPr>
        <w:t>район</w:t>
      </w:r>
      <w:r w:rsidR="00E44E49" w:rsidRPr="00E44E49">
        <w:rPr>
          <w:rFonts w:ascii="Times New Roman" w:hAnsi="Times New Roman"/>
          <w:szCs w:val="22"/>
        </w:rPr>
        <w:t xml:space="preserve"> </w:t>
      </w:r>
      <w:r w:rsidR="00E44E49" w:rsidRPr="00E44E49">
        <w:rPr>
          <w:rFonts w:ascii="Times New Roman" w:hAnsi="Times New Roman" w:hint="eastAsia"/>
          <w:szCs w:val="22"/>
        </w:rPr>
        <w:t>Республики</w:t>
      </w:r>
      <w:r w:rsidR="00E44E49" w:rsidRPr="00E44E49">
        <w:rPr>
          <w:rFonts w:ascii="Times New Roman" w:hAnsi="Times New Roman"/>
          <w:szCs w:val="22"/>
        </w:rPr>
        <w:t xml:space="preserve"> </w:t>
      </w:r>
      <w:r w:rsidR="00E44E49" w:rsidRPr="00E44E49">
        <w:rPr>
          <w:rFonts w:ascii="Times New Roman" w:hAnsi="Times New Roman" w:hint="eastAsia"/>
          <w:szCs w:val="22"/>
        </w:rPr>
        <w:t>Башкортостан</w:t>
      </w:r>
    </w:p>
    <w:p w:rsidR="001D274F" w:rsidRPr="001D274F" w:rsidRDefault="001D274F" w:rsidP="001D274F">
      <w:pPr>
        <w:spacing w:line="276" w:lineRule="auto"/>
        <w:ind w:left="-567"/>
        <w:jc w:val="both"/>
        <w:rPr>
          <w:rFonts w:ascii="Times New Roman" w:hAnsi="Times New Roman"/>
          <w:szCs w:val="22"/>
        </w:rPr>
      </w:pPr>
    </w:p>
    <w:p w:rsidR="001D274F" w:rsidRDefault="001D274F" w:rsidP="001D274F">
      <w:pPr>
        <w:spacing w:line="276" w:lineRule="auto"/>
        <w:ind w:left="-567"/>
        <w:jc w:val="center"/>
        <w:rPr>
          <w:rFonts w:ascii="Times New Roman" w:hAnsi="Times New Roman"/>
          <w:szCs w:val="22"/>
        </w:rPr>
      </w:pPr>
      <w:r w:rsidRPr="001D274F">
        <w:rPr>
          <w:rFonts w:ascii="Times New Roman" w:hAnsi="Times New Roman" w:hint="eastAsia"/>
          <w:szCs w:val="22"/>
        </w:rPr>
        <w:t>ПОСТАНОВЛЯЕТ</w:t>
      </w:r>
      <w:r w:rsidRPr="001D274F">
        <w:rPr>
          <w:rFonts w:ascii="Times New Roman" w:hAnsi="Times New Roman"/>
          <w:szCs w:val="22"/>
        </w:rPr>
        <w:t>:</w:t>
      </w:r>
    </w:p>
    <w:p w:rsidR="001D274F" w:rsidRPr="001D274F" w:rsidRDefault="001D274F" w:rsidP="00337A0A">
      <w:pPr>
        <w:pStyle w:val="a8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/>
          <w:szCs w:val="22"/>
        </w:rPr>
      </w:pPr>
      <w:r w:rsidRPr="001D274F">
        <w:rPr>
          <w:rFonts w:ascii="Times New Roman" w:hAnsi="Times New Roman" w:hint="eastAsia"/>
          <w:szCs w:val="22"/>
        </w:rPr>
        <w:t>Установить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в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городском</w:t>
      </w:r>
      <w:r w:rsidRPr="001D274F">
        <w:rPr>
          <w:rFonts w:ascii="Times New Roman" w:hAnsi="Times New Roman"/>
          <w:szCs w:val="22"/>
        </w:rPr>
        <w:t xml:space="preserve">  </w:t>
      </w:r>
      <w:r w:rsidRPr="001D274F">
        <w:rPr>
          <w:rFonts w:ascii="Times New Roman" w:hAnsi="Times New Roman" w:hint="eastAsia"/>
          <w:szCs w:val="22"/>
        </w:rPr>
        <w:t>поселении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город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Давлеканово</w:t>
      </w:r>
      <w:r w:rsidRPr="001D274F">
        <w:rPr>
          <w:rFonts w:ascii="Times New Roman" w:hAnsi="Times New Roman"/>
          <w:szCs w:val="22"/>
        </w:rPr>
        <w:t xml:space="preserve">  </w:t>
      </w:r>
      <w:r w:rsidRPr="001D274F">
        <w:rPr>
          <w:rFonts w:ascii="Times New Roman" w:hAnsi="Times New Roman" w:hint="eastAsia"/>
          <w:szCs w:val="22"/>
        </w:rPr>
        <w:t>муниципального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района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Давлекановский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район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Республики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Башкортостан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расчетный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показатель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рыночной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стоимости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приобретения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жилого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помещения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на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одного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члена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семьи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гражданина</w:t>
      </w:r>
      <w:r w:rsidRPr="001D274F">
        <w:rPr>
          <w:rFonts w:ascii="Times New Roman" w:hAnsi="Times New Roman"/>
          <w:szCs w:val="22"/>
        </w:rPr>
        <w:t>-</w:t>
      </w:r>
      <w:r w:rsidRPr="001D274F">
        <w:rPr>
          <w:rFonts w:ascii="Times New Roman" w:hAnsi="Times New Roman" w:hint="eastAsia"/>
          <w:szCs w:val="22"/>
        </w:rPr>
        <w:t>заявителя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на</w:t>
      </w:r>
      <w:r w:rsidRPr="001D274F">
        <w:rPr>
          <w:rFonts w:ascii="Times New Roman" w:hAnsi="Times New Roman"/>
          <w:szCs w:val="22"/>
        </w:rPr>
        <w:t xml:space="preserve"> III </w:t>
      </w:r>
      <w:r w:rsidRPr="001D274F">
        <w:rPr>
          <w:rFonts w:ascii="Times New Roman" w:hAnsi="Times New Roman" w:hint="eastAsia"/>
          <w:szCs w:val="22"/>
        </w:rPr>
        <w:t>квартал</w:t>
      </w:r>
      <w:r w:rsidRPr="001D274F">
        <w:rPr>
          <w:rFonts w:ascii="Times New Roman" w:hAnsi="Times New Roman"/>
          <w:szCs w:val="22"/>
        </w:rPr>
        <w:t xml:space="preserve"> 2023 </w:t>
      </w:r>
      <w:r w:rsidRPr="001D274F">
        <w:rPr>
          <w:rFonts w:ascii="Times New Roman" w:hAnsi="Times New Roman" w:hint="eastAsia"/>
          <w:szCs w:val="22"/>
        </w:rPr>
        <w:t>года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в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размере</w:t>
      </w:r>
      <w:r w:rsidRPr="001D274F">
        <w:rPr>
          <w:rFonts w:ascii="Times New Roman" w:hAnsi="Times New Roman"/>
          <w:szCs w:val="22"/>
        </w:rPr>
        <w:t xml:space="preserve"> 1795896 </w:t>
      </w:r>
      <w:r w:rsidRPr="001D274F">
        <w:rPr>
          <w:rFonts w:ascii="Times New Roman" w:hAnsi="Times New Roman" w:hint="eastAsia"/>
          <w:szCs w:val="22"/>
        </w:rPr>
        <w:t>рубля</w:t>
      </w:r>
      <w:r w:rsidRPr="001D274F">
        <w:rPr>
          <w:rFonts w:ascii="Times New Roman" w:hAnsi="Times New Roman"/>
          <w:szCs w:val="22"/>
        </w:rPr>
        <w:t xml:space="preserve">. </w:t>
      </w:r>
    </w:p>
    <w:p w:rsidR="001D274F" w:rsidRPr="001D274F" w:rsidRDefault="001D274F" w:rsidP="00337A0A">
      <w:pPr>
        <w:spacing w:line="276" w:lineRule="auto"/>
        <w:ind w:firstLine="709"/>
        <w:jc w:val="both"/>
        <w:rPr>
          <w:rFonts w:ascii="Times New Roman" w:hAnsi="Times New Roman"/>
          <w:szCs w:val="22"/>
        </w:rPr>
      </w:pPr>
      <w:r w:rsidRPr="001D274F">
        <w:rPr>
          <w:rFonts w:ascii="Times New Roman" w:hAnsi="Times New Roman" w:hint="eastAsia"/>
          <w:szCs w:val="22"/>
        </w:rPr>
        <w:t>Из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расчетного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показателя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подлежит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исключению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стоимость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имущества</w:t>
      </w:r>
      <w:r w:rsidRPr="001D274F">
        <w:rPr>
          <w:rFonts w:ascii="Times New Roman" w:hAnsi="Times New Roman"/>
          <w:szCs w:val="22"/>
        </w:rPr>
        <w:t xml:space="preserve">, </w:t>
      </w:r>
      <w:r w:rsidRPr="001D274F">
        <w:rPr>
          <w:rFonts w:ascii="Times New Roman" w:hAnsi="Times New Roman" w:hint="eastAsia"/>
          <w:szCs w:val="22"/>
        </w:rPr>
        <w:t>определенная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в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порядке</w:t>
      </w:r>
      <w:r w:rsidRPr="001D274F">
        <w:rPr>
          <w:rFonts w:ascii="Times New Roman" w:hAnsi="Times New Roman"/>
          <w:szCs w:val="22"/>
        </w:rPr>
        <w:t xml:space="preserve">, </w:t>
      </w:r>
      <w:r w:rsidRPr="001D274F">
        <w:rPr>
          <w:rFonts w:ascii="Times New Roman" w:hAnsi="Times New Roman" w:hint="eastAsia"/>
          <w:szCs w:val="22"/>
        </w:rPr>
        <w:t>предусмотренном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статьей</w:t>
      </w:r>
      <w:r w:rsidRPr="001D274F">
        <w:rPr>
          <w:rFonts w:ascii="Times New Roman" w:hAnsi="Times New Roman"/>
          <w:szCs w:val="22"/>
        </w:rPr>
        <w:t xml:space="preserve"> 11 </w:t>
      </w:r>
      <w:r w:rsidRPr="001D274F">
        <w:rPr>
          <w:rFonts w:ascii="Times New Roman" w:hAnsi="Times New Roman" w:hint="eastAsia"/>
          <w:szCs w:val="22"/>
        </w:rPr>
        <w:t>Закона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Республики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Башкортостан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от</w:t>
      </w:r>
      <w:r w:rsidRPr="001D274F">
        <w:rPr>
          <w:rFonts w:ascii="Times New Roman" w:hAnsi="Times New Roman"/>
          <w:szCs w:val="22"/>
        </w:rPr>
        <w:t xml:space="preserve"> 02.12.2005 N 250-</w:t>
      </w:r>
      <w:r w:rsidRPr="001D274F">
        <w:rPr>
          <w:rFonts w:ascii="Times New Roman" w:hAnsi="Times New Roman" w:hint="eastAsia"/>
          <w:szCs w:val="22"/>
        </w:rPr>
        <w:t>з</w:t>
      </w:r>
      <w:r w:rsidRPr="001D274F">
        <w:rPr>
          <w:rFonts w:ascii="Times New Roman" w:hAnsi="Times New Roman"/>
          <w:szCs w:val="22"/>
        </w:rPr>
        <w:t xml:space="preserve"> «</w:t>
      </w:r>
      <w:r w:rsidRPr="001D274F">
        <w:rPr>
          <w:rFonts w:ascii="Times New Roman" w:hAnsi="Times New Roman" w:hint="eastAsia"/>
          <w:szCs w:val="22"/>
        </w:rPr>
        <w:t>О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регулировании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жилищных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отношений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в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Республике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Башкортостан»</w:t>
      </w:r>
      <w:r w:rsidRPr="001D274F">
        <w:rPr>
          <w:rFonts w:ascii="Times New Roman" w:hAnsi="Times New Roman"/>
          <w:szCs w:val="22"/>
        </w:rPr>
        <w:t xml:space="preserve">. </w:t>
      </w:r>
      <w:r w:rsidRPr="001D274F">
        <w:rPr>
          <w:rFonts w:ascii="Times New Roman" w:hAnsi="Times New Roman" w:hint="eastAsia"/>
          <w:szCs w:val="22"/>
        </w:rPr>
        <w:t>Установить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период</w:t>
      </w:r>
      <w:r w:rsidRPr="001D274F">
        <w:rPr>
          <w:rFonts w:ascii="Times New Roman" w:hAnsi="Times New Roman"/>
          <w:szCs w:val="22"/>
        </w:rPr>
        <w:t xml:space="preserve">, </w:t>
      </w:r>
      <w:r w:rsidRPr="001D274F">
        <w:rPr>
          <w:rFonts w:ascii="Times New Roman" w:hAnsi="Times New Roman" w:hint="eastAsia"/>
          <w:szCs w:val="22"/>
        </w:rPr>
        <w:t>достаточный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для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накопления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гражданами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недостающих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средств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для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приобретения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жилого</w:t>
      </w:r>
      <w:r w:rsidRPr="001D274F">
        <w:rPr>
          <w:rFonts w:ascii="Times New Roman" w:hAnsi="Times New Roman"/>
          <w:szCs w:val="22"/>
        </w:rPr>
        <w:t xml:space="preserve"> </w:t>
      </w:r>
      <w:r w:rsidRPr="001D274F">
        <w:rPr>
          <w:rFonts w:ascii="Times New Roman" w:hAnsi="Times New Roman" w:hint="eastAsia"/>
          <w:szCs w:val="22"/>
        </w:rPr>
        <w:t>помещения</w:t>
      </w:r>
      <w:r w:rsidRPr="001D274F">
        <w:rPr>
          <w:rFonts w:ascii="Times New Roman" w:hAnsi="Times New Roman"/>
          <w:szCs w:val="22"/>
        </w:rPr>
        <w:t xml:space="preserve"> – 10 </w:t>
      </w:r>
      <w:r w:rsidRPr="001D274F">
        <w:rPr>
          <w:rFonts w:ascii="Times New Roman" w:hAnsi="Times New Roman" w:hint="eastAsia"/>
          <w:szCs w:val="22"/>
        </w:rPr>
        <w:t>лет</w:t>
      </w:r>
      <w:r w:rsidRPr="001D274F">
        <w:rPr>
          <w:rFonts w:ascii="Times New Roman" w:hAnsi="Times New Roman"/>
          <w:szCs w:val="22"/>
        </w:rPr>
        <w:t xml:space="preserve">. </w:t>
      </w:r>
    </w:p>
    <w:p w:rsidR="00337A0A" w:rsidRDefault="001D274F" w:rsidP="00337A0A">
      <w:pPr>
        <w:pStyle w:val="a8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/>
          <w:szCs w:val="22"/>
        </w:rPr>
      </w:pPr>
      <w:r w:rsidRPr="00337A0A">
        <w:rPr>
          <w:rFonts w:ascii="Times New Roman" w:hAnsi="Times New Roman" w:hint="eastAsia"/>
          <w:szCs w:val="22"/>
        </w:rPr>
        <w:t>Настоящее</w:t>
      </w:r>
      <w:r w:rsidRPr="00337A0A">
        <w:rPr>
          <w:rFonts w:ascii="Times New Roman" w:hAnsi="Times New Roman"/>
          <w:szCs w:val="22"/>
        </w:rPr>
        <w:t xml:space="preserve"> </w:t>
      </w:r>
      <w:r w:rsidR="00337A0A" w:rsidRPr="00337A0A">
        <w:rPr>
          <w:rFonts w:ascii="Times New Roman" w:hAnsi="Times New Roman"/>
          <w:szCs w:val="22"/>
        </w:rPr>
        <w:t>постановление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подлежит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обнародованию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в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установленном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порядке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и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размещению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на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официальном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сайте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Совета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муниципального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района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Давлекановский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район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Республики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Башкортостан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в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сети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Интернет</w:t>
      </w:r>
      <w:r w:rsidR="00337A0A">
        <w:rPr>
          <w:rFonts w:ascii="Times New Roman" w:hAnsi="Times New Roman"/>
          <w:szCs w:val="22"/>
        </w:rPr>
        <w:t xml:space="preserve"> (раздел Поселение).</w:t>
      </w:r>
    </w:p>
    <w:p w:rsidR="001D274F" w:rsidRDefault="001D274F" w:rsidP="00337A0A">
      <w:pPr>
        <w:pStyle w:val="a8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/>
          <w:szCs w:val="22"/>
        </w:rPr>
      </w:pPr>
      <w:r w:rsidRPr="00337A0A">
        <w:rPr>
          <w:rFonts w:ascii="Times New Roman" w:hAnsi="Times New Roman" w:hint="eastAsia"/>
          <w:szCs w:val="22"/>
        </w:rPr>
        <w:t>Настоящее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постановление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вступает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в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силу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со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дня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его</w:t>
      </w:r>
      <w:r w:rsidRPr="00337A0A">
        <w:rPr>
          <w:rFonts w:ascii="Times New Roman" w:hAnsi="Times New Roman"/>
          <w:szCs w:val="22"/>
        </w:rPr>
        <w:t xml:space="preserve"> </w:t>
      </w:r>
      <w:r w:rsidRPr="00337A0A">
        <w:rPr>
          <w:rFonts w:ascii="Times New Roman" w:hAnsi="Times New Roman" w:hint="eastAsia"/>
          <w:szCs w:val="22"/>
        </w:rPr>
        <w:t>обнародования</w:t>
      </w:r>
      <w:r w:rsidRPr="00337A0A">
        <w:rPr>
          <w:rFonts w:ascii="Times New Roman" w:hAnsi="Times New Roman"/>
          <w:szCs w:val="22"/>
        </w:rPr>
        <w:t>.</w:t>
      </w:r>
    </w:p>
    <w:p w:rsidR="00337A0A" w:rsidRPr="00337A0A" w:rsidRDefault="00337A0A" w:rsidP="00337A0A">
      <w:pPr>
        <w:pStyle w:val="a8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Контроль за исполнением данного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Cs w:val="22"/>
        </w:rPr>
        <w:t>Биктимирова</w:t>
      </w:r>
      <w:proofErr w:type="spellEnd"/>
      <w:r>
        <w:rPr>
          <w:rFonts w:ascii="Times New Roman" w:hAnsi="Times New Roman"/>
          <w:szCs w:val="22"/>
        </w:rPr>
        <w:t xml:space="preserve"> Д.Ю.</w:t>
      </w:r>
    </w:p>
    <w:p w:rsidR="001D274F" w:rsidRPr="001D274F" w:rsidRDefault="001D274F" w:rsidP="001D274F">
      <w:pPr>
        <w:spacing w:after="200" w:line="276" w:lineRule="auto"/>
        <w:ind w:left="-567"/>
        <w:jc w:val="both"/>
        <w:rPr>
          <w:rFonts w:ascii="Times New Roman" w:hAnsi="Times New Roman"/>
          <w:szCs w:val="22"/>
        </w:rPr>
      </w:pPr>
    </w:p>
    <w:p w:rsidR="001D274F" w:rsidRPr="001D274F" w:rsidRDefault="00337A0A" w:rsidP="001D274F">
      <w:pPr>
        <w:spacing w:after="200" w:line="276" w:lineRule="auto"/>
        <w:ind w:left="-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</w:t>
      </w:r>
      <w:r w:rsidR="001D274F" w:rsidRPr="001D274F">
        <w:rPr>
          <w:rFonts w:ascii="Times New Roman" w:hAnsi="Times New Roman" w:hint="eastAsia"/>
          <w:szCs w:val="22"/>
        </w:rPr>
        <w:t>Глав</w:t>
      </w:r>
      <w:r>
        <w:rPr>
          <w:rFonts w:ascii="Times New Roman" w:hAnsi="Times New Roman"/>
          <w:szCs w:val="22"/>
        </w:rPr>
        <w:t>а</w:t>
      </w:r>
      <w:r w:rsidR="001D274F" w:rsidRPr="001D274F">
        <w:rPr>
          <w:rFonts w:ascii="Times New Roman" w:hAnsi="Times New Roman"/>
          <w:szCs w:val="22"/>
        </w:rPr>
        <w:t xml:space="preserve"> </w:t>
      </w:r>
      <w:r w:rsidR="001D274F" w:rsidRPr="001D274F">
        <w:rPr>
          <w:rFonts w:ascii="Times New Roman" w:hAnsi="Times New Roman" w:hint="eastAsia"/>
          <w:szCs w:val="22"/>
        </w:rPr>
        <w:t>администрации</w:t>
      </w:r>
      <w:r w:rsidR="001D274F" w:rsidRPr="001D274F">
        <w:rPr>
          <w:rFonts w:ascii="Times New Roman" w:hAnsi="Times New Roman"/>
          <w:szCs w:val="22"/>
        </w:rPr>
        <w:t xml:space="preserve">                                                   </w:t>
      </w:r>
      <w:r w:rsidR="001D274F" w:rsidRPr="001D274F">
        <w:rPr>
          <w:rFonts w:ascii="Times New Roman" w:hAnsi="Times New Roman" w:hint="eastAsia"/>
          <w:szCs w:val="22"/>
        </w:rPr>
        <w:t>В</w:t>
      </w:r>
      <w:r w:rsidR="001D274F" w:rsidRPr="001D274F">
        <w:rPr>
          <w:rFonts w:ascii="Times New Roman" w:hAnsi="Times New Roman"/>
          <w:szCs w:val="22"/>
        </w:rPr>
        <w:t xml:space="preserve">. </w:t>
      </w:r>
      <w:r w:rsidR="001D274F" w:rsidRPr="001D274F">
        <w:rPr>
          <w:rFonts w:ascii="Times New Roman" w:hAnsi="Times New Roman" w:hint="eastAsia"/>
          <w:szCs w:val="22"/>
        </w:rPr>
        <w:t>В</w:t>
      </w:r>
      <w:r w:rsidR="001D274F" w:rsidRPr="001D274F">
        <w:rPr>
          <w:rFonts w:ascii="Times New Roman" w:hAnsi="Times New Roman"/>
          <w:szCs w:val="22"/>
        </w:rPr>
        <w:t xml:space="preserve">. </w:t>
      </w:r>
      <w:r w:rsidR="001D274F" w:rsidRPr="001D274F">
        <w:rPr>
          <w:rFonts w:ascii="Times New Roman" w:hAnsi="Times New Roman" w:hint="eastAsia"/>
          <w:szCs w:val="22"/>
        </w:rPr>
        <w:t>Гапоненко</w:t>
      </w:r>
    </w:p>
    <w:p w:rsidR="00F7486E" w:rsidRPr="00F7486E" w:rsidRDefault="00F7486E" w:rsidP="00F7486E">
      <w:pPr>
        <w:spacing w:after="200" w:line="276" w:lineRule="auto"/>
        <w:ind w:left="-567"/>
        <w:jc w:val="both"/>
        <w:rPr>
          <w:rFonts w:ascii="Times New Roman" w:hAnsi="Times New Roman"/>
          <w:sz w:val="22"/>
          <w:szCs w:val="28"/>
        </w:rPr>
      </w:pPr>
    </w:p>
    <w:p w:rsidR="00F7486E" w:rsidRDefault="00F7486E" w:rsidP="00B2357A">
      <w:pPr>
        <w:spacing w:line="360" w:lineRule="auto"/>
        <w:jc w:val="both"/>
        <w:rPr>
          <w:rFonts w:ascii="Times New Roman" w:hAnsi="Times New Roman"/>
          <w:szCs w:val="28"/>
        </w:rPr>
      </w:pPr>
    </w:p>
    <w:sectPr w:rsidR="00F7486E" w:rsidSect="00F7486E">
      <w:type w:val="continuous"/>
      <w:pgSz w:w="11907" w:h="16840" w:code="9"/>
      <w:pgMar w:top="1134" w:right="850" w:bottom="1134" w:left="1701" w:header="720" w:footer="720" w:gutter="0"/>
      <w:cols w:space="124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8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22B7912"/>
    <w:multiLevelType w:val="hybridMultilevel"/>
    <w:tmpl w:val="E9BC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F3673"/>
    <w:multiLevelType w:val="hybridMultilevel"/>
    <w:tmpl w:val="24623118"/>
    <w:lvl w:ilvl="0" w:tplc="7A2EC0F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8A923F6"/>
    <w:multiLevelType w:val="hybridMultilevel"/>
    <w:tmpl w:val="42564B36"/>
    <w:lvl w:ilvl="0" w:tplc="C78865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D4F6F4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7D9467A"/>
    <w:multiLevelType w:val="hybridMultilevel"/>
    <w:tmpl w:val="2ADA6546"/>
    <w:lvl w:ilvl="0" w:tplc="CDCCBCB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89C771F"/>
    <w:multiLevelType w:val="hybridMultilevel"/>
    <w:tmpl w:val="D06A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077011"/>
    <w:multiLevelType w:val="hybridMultilevel"/>
    <w:tmpl w:val="37D2CD06"/>
    <w:lvl w:ilvl="0" w:tplc="7C72B64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BF50894"/>
    <w:multiLevelType w:val="hybridMultilevel"/>
    <w:tmpl w:val="58AA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920CF6"/>
    <w:multiLevelType w:val="hybridMultilevel"/>
    <w:tmpl w:val="18945FC4"/>
    <w:lvl w:ilvl="0" w:tplc="1958BC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D9C6578"/>
    <w:multiLevelType w:val="hybridMultilevel"/>
    <w:tmpl w:val="FE9E9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A271B1"/>
    <w:multiLevelType w:val="hybridMultilevel"/>
    <w:tmpl w:val="1482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03C3B"/>
    <w:multiLevelType w:val="singleLevel"/>
    <w:tmpl w:val="93B881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2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D"/>
    <w:rsid w:val="0001108D"/>
    <w:rsid w:val="00053422"/>
    <w:rsid w:val="00080AF1"/>
    <w:rsid w:val="00087221"/>
    <w:rsid w:val="000A6F64"/>
    <w:rsid w:val="000E297B"/>
    <w:rsid w:val="000E40F9"/>
    <w:rsid w:val="000F3100"/>
    <w:rsid w:val="000F5276"/>
    <w:rsid w:val="001016E3"/>
    <w:rsid w:val="00115F6A"/>
    <w:rsid w:val="001277F7"/>
    <w:rsid w:val="00134A50"/>
    <w:rsid w:val="001416CE"/>
    <w:rsid w:val="001833D7"/>
    <w:rsid w:val="001A2DA0"/>
    <w:rsid w:val="001A4A61"/>
    <w:rsid w:val="001D274F"/>
    <w:rsid w:val="001E29D4"/>
    <w:rsid w:val="00265248"/>
    <w:rsid w:val="00267999"/>
    <w:rsid w:val="002B277D"/>
    <w:rsid w:val="002C4BA8"/>
    <w:rsid w:val="002E6FF4"/>
    <w:rsid w:val="002F1F12"/>
    <w:rsid w:val="0031298C"/>
    <w:rsid w:val="00337A0A"/>
    <w:rsid w:val="00354C15"/>
    <w:rsid w:val="00362BB3"/>
    <w:rsid w:val="0036316C"/>
    <w:rsid w:val="00371723"/>
    <w:rsid w:val="00407C4E"/>
    <w:rsid w:val="00407D37"/>
    <w:rsid w:val="004149D6"/>
    <w:rsid w:val="00420A78"/>
    <w:rsid w:val="004260A3"/>
    <w:rsid w:val="0044223D"/>
    <w:rsid w:val="004437BB"/>
    <w:rsid w:val="00450F7A"/>
    <w:rsid w:val="00456FCF"/>
    <w:rsid w:val="0046090E"/>
    <w:rsid w:val="00477518"/>
    <w:rsid w:val="0048741E"/>
    <w:rsid w:val="00490FFE"/>
    <w:rsid w:val="004B0EE0"/>
    <w:rsid w:val="004B1B68"/>
    <w:rsid w:val="004C7139"/>
    <w:rsid w:val="00501C41"/>
    <w:rsid w:val="0050676D"/>
    <w:rsid w:val="00516A74"/>
    <w:rsid w:val="00553096"/>
    <w:rsid w:val="00555FAC"/>
    <w:rsid w:val="00564787"/>
    <w:rsid w:val="00572561"/>
    <w:rsid w:val="005810AC"/>
    <w:rsid w:val="005A3644"/>
    <w:rsid w:val="005C19A6"/>
    <w:rsid w:val="00602926"/>
    <w:rsid w:val="00615DC2"/>
    <w:rsid w:val="00651AEF"/>
    <w:rsid w:val="006856A3"/>
    <w:rsid w:val="006D3BA8"/>
    <w:rsid w:val="0070146F"/>
    <w:rsid w:val="00750EFB"/>
    <w:rsid w:val="00757FEB"/>
    <w:rsid w:val="00784B07"/>
    <w:rsid w:val="007868CF"/>
    <w:rsid w:val="007A1A08"/>
    <w:rsid w:val="007A510B"/>
    <w:rsid w:val="0082217C"/>
    <w:rsid w:val="008277A0"/>
    <w:rsid w:val="00842E53"/>
    <w:rsid w:val="00856D6F"/>
    <w:rsid w:val="0086127A"/>
    <w:rsid w:val="00873EEC"/>
    <w:rsid w:val="00884D46"/>
    <w:rsid w:val="008952B4"/>
    <w:rsid w:val="00896517"/>
    <w:rsid w:val="008F0233"/>
    <w:rsid w:val="00900275"/>
    <w:rsid w:val="00927B44"/>
    <w:rsid w:val="009A5400"/>
    <w:rsid w:val="009C16CB"/>
    <w:rsid w:val="009E4687"/>
    <w:rsid w:val="009F213C"/>
    <w:rsid w:val="00A56CD8"/>
    <w:rsid w:val="00A60269"/>
    <w:rsid w:val="00A8730A"/>
    <w:rsid w:val="00A9511F"/>
    <w:rsid w:val="00AC65F5"/>
    <w:rsid w:val="00AF314D"/>
    <w:rsid w:val="00AF61DD"/>
    <w:rsid w:val="00B23443"/>
    <w:rsid w:val="00B31F34"/>
    <w:rsid w:val="00B86372"/>
    <w:rsid w:val="00BB4D10"/>
    <w:rsid w:val="00BB657F"/>
    <w:rsid w:val="00BC0D59"/>
    <w:rsid w:val="00BD2BFD"/>
    <w:rsid w:val="00C03A8E"/>
    <w:rsid w:val="00C05F12"/>
    <w:rsid w:val="00C57C1D"/>
    <w:rsid w:val="00C61837"/>
    <w:rsid w:val="00C73B73"/>
    <w:rsid w:val="00C8132D"/>
    <w:rsid w:val="00C82AA6"/>
    <w:rsid w:val="00CA2DA4"/>
    <w:rsid w:val="00CA4A4E"/>
    <w:rsid w:val="00CB3CE1"/>
    <w:rsid w:val="00CC163B"/>
    <w:rsid w:val="00CD2491"/>
    <w:rsid w:val="00CE403C"/>
    <w:rsid w:val="00CE67AB"/>
    <w:rsid w:val="00D00B46"/>
    <w:rsid w:val="00D07362"/>
    <w:rsid w:val="00D1071C"/>
    <w:rsid w:val="00D165BE"/>
    <w:rsid w:val="00D27DFB"/>
    <w:rsid w:val="00D80B65"/>
    <w:rsid w:val="00D863F8"/>
    <w:rsid w:val="00D96601"/>
    <w:rsid w:val="00DC0EE2"/>
    <w:rsid w:val="00DD2CA5"/>
    <w:rsid w:val="00DD316D"/>
    <w:rsid w:val="00DE6630"/>
    <w:rsid w:val="00E05F72"/>
    <w:rsid w:val="00E24867"/>
    <w:rsid w:val="00E30D3B"/>
    <w:rsid w:val="00E33B5D"/>
    <w:rsid w:val="00E44E49"/>
    <w:rsid w:val="00E521B2"/>
    <w:rsid w:val="00E82EC1"/>
    <w:rsid w:val="00EF77E8"/>
    <w:rsid w:val="00F04600"/>
    <w:rsid w:val="00F11045"/>
    <w:rsid w:val="00F16520"/>
    <w:rsid w:val="00F344C9"/>
    <w:rsid w:val="00F411D7"/>
    <w:rsid w:val="00F7486E"/>
    <w:rsid w:val="00F779B1"/>
    <w:rsid w:val="00FC0EEA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FD39B6"/>
  <w15:docId w15:val="{A3A7AF09-D1E1-46FE-9B21-B8FDDAB9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D6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4149D6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4149D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414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49D6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49D6"/>
    <w:pPr>
      <w:ind w:firstLine="709"/>
    </w:pPr>
  </w:style>
  <w:style w:type="paragraph" w:styleId="20">
    <w:name w:val="Body Text Indent 2"/>
    <w:basedOn w:val="a"/>
    <w:rsid w:val="004149D6"/>
    <w:pPr>
      <w:ind w:firstLine="709"/>
      <w:jc w:val="both"/>
    </w:pPr>
  </w:style>
  <w:style w:type="paragraph" w:styleId="a4">
    <w:name w:val="Balloon Text"/>
    <w:basedOn w:val="a"/>
    <w:semiHidden/>
    <w:rsid w:val="004149D6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4149D6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paragraph" w:styleId="a5">
    <w:name w:val="Title"/>
    <w:basedOn w:val="a"/>
    <w:qFormat/>
    <w:rsid w:val="004149D6"/>
    <w:pPr>
      <w:jc w:val="center"/>
    </w:pPr>
    <w:rPr>
      <w:rFonts w:ascii="Times New Roman" w:hAnsi="Times New Roman"/>
      <w:b/>
      <w:bCs/>
      <w:szCs w:val="24"/>
    </w:rPr>
  </w:style>
  <w:style w:type="paragraph" w:styleId="a6">
    <w:name w:val="header"/>
    <w:basedOn w:val="a"/>
    <w:rsid w:val="004149D6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7">
    <w:name w:val="Body Text"/>
    <w:basedOn w:val="a"/>
    <w:rsid w:val="004149D6"/>
    <w:rPr>
      <w:rFonts w:ascii="Times New Roman" w:hAnsi="Times New Roman"/>
      <w:szCs w:val="24"/>
    </w:rPr>
  </w:style>
  <w:style w:type="paragraph" w:styleId="31">
    <w:name w:val="Body Text 3"/>
    <w:basedOn w:val="a"/>
    <w:rsid w:val="00A9511F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1D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2023-08-02T07:07:00Z</cp:lastPrinted>
  <dcterms:created xsi:type="dcterms:W3CDTF">2023-08-14T07:22:00Z</dcterms:created>
  <dcterms:modified xsi:type="dcterms:W3CDTF">2023-08-14T07:30:00Z</dcterms:modified>
</cp:coreProperties>
</file>