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21" w:rsidRDefault="00F801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F80121" w:rsidRDefault="00F801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 w:rsidP="0078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7E42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 сельсовет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637268" w:rsidRPr="00637268" w:rsidRDefault="008E7AF8" w:rsidP="0063726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7E42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 сельсовет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</w:t>
      </w:r>
      <w:r w:rsidR="00637268" w:rsidRPr="00637268">
        <w:rPr>
          <w:rFonts w:ascii="Times New Roman" w:hAnsi="Times New Roman"/>
          <w:bCs/>
          <w:sz w:val="28"/>
          <w:szCs w:val="28"/>
        </w:rPr>
        <w:t>при заключении договора купли-продажи такого земельного участка без проведения торгов</w:t>
      </w:r>
    </w:p>
    <w:p w:rsidR="00F80121" w:rsidRDefault="008E7AF8" w:rsidP="0078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Главы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29.04.2022</w:t>
      </w:r>
      <w:r w:rsidRP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№РГ-128 «О первоочередных мерах по обеспечению устойчивого развития Республики Башкортостан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внешнего санкционного давления»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14.06.2022 г. №299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E42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 сельсовет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Давлекановский район Республики Башкортостан р е ш и л:</w:t>
      </w:r>
    </w:p>
    <w:p w:rsidR="00F80121" w:rsidRDefault="008E7AF8" w:rsidP="0063726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Порядок определения цены и оплаты земельных участков, находящихся </w:t>
      </w:r>
      <w:r w:rsidRPr="00637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 w:rsidRPr="00637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637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7E42FD" w:rsidRPr="006372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 сельсовет</w:t>
      </w:r>
      <w:r w:rsidR="00787A24" w:rsidRPr="00637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7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</w:t>
      </w:r>
      <w:r w:rsidR="00637268" w:rsidRPr="00637268">
        <w:rPr>
          <w:rFonts w:ascii="Times New Roman" w:hAnsi="Times New Roman"/>
          <w:bCs/>
          <w:sz w:val="28"/>
          <w:szCs w:val="28"/>
        </w:rPr>
        <w:t>при заключении договора купли-продажи такого земельного участка без проведения торгов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последующими изменениями),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7E42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 сельсовет</w:t>
      </w:r>
      <w:r w:rsidR="007E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</w:t>
      </w:r>
      <w:r w:rsidR="00802045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2017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0204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80121" w:rsidRPr="00787A24" w:rsidRDefault="008E7AF8" w:rsidP="0063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Решением».</w:t>
      </w:r>
    </w:p>
    <w:p w:rsidR="00F80121" w:rsidRDefault="008E7AF8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строительства» дополнить словами «в том числе гражданам, при переходе права собственности на объект индивидуального жилищного строительства, находящийся на таких земельных участках».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Совета по </w:t>
      </w:r>
      <w:r w:rsidR="004554B5">
        <w:rPr>
          <w:rFonts w:ascii="Times New Roman" w:hAnsi="Times New Roman"/>
          <w:sz w:val="28"/>
          <w:szCs w:val="28"/>
          <w:lang w:eastAsia="ru-RU"/>
        </w:rPr>
        <w:t>экономике, бюджету, налогам и вопросам собственности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r w:rsidR="004554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в установленном порядке и размещению на официальном сайте Совета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E42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 сельсовет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в сети «Интернет».</w:t>
      </w: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73113E" w:rsidP="0073113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F80121" w:rsidRDefault="00F8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F7" w:rsidRDefault="00D51EF7">
      <w:pPr>
        <w:spacing w:line="240" w:lineRule="auto"/>
      </w:pPr>
      <w:r>
        <w:separator/>
      </w:r>
    </w:p>
  </w:endnote>
  <w:endnote w:type="continuationSeparator" w:id="0">
    <w:p w:rsidR="00D51EF7" w:rsidRDefault="00D51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F7" w:rsidRDefault="00D51EF7">
      <w:pPr>
        <w:spacing w:after="0"/>
      </w:pPr>
      <w:r>
        <w:separator/>
      </w:r>
    </w:p>
  </w:footnote>
  <w:footnote w:type="continuationSeparator" w:id="0">
    <w:p w:rsidR="00D51EF7" w:rsidRDefault="00D51E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63E5D"/>
    <w:rsid w:val="000923A6"/>
    <w:rsid w:val="00096E07"/>
    <w:rsid w:val="000B2BC5"/>
    <w:rsid w:val="000D0A9B"/>
    <w:rsid w:val="001270DA"/>
    <w:rsid w:val="001B057B"/>
    <w:rsid w:val="001F0BF1"/>
    <w:rsid w:val="00225AD1"/>
    <w:rsid w:val="00227919"/>
    <w:rsid w:val="00236A0F"/>
    <w:rsid w:val="002A42C0"/>
    <w:rsid w:val="002B079B"/>
    <w:rsid w:val="002B6104"/>
    <w:rsid w:val="002C0C15"/>
    <w:rsid w:val="00310425"/>
    <w:rsid w:val="00310A5F"/>
    <w:rsid w:val="00381241"/>
    <w:rsid w:val="00396FDE"/>
    <w:rsid w:val="003A06FD"/>
    <w:rsid w:val="003F6685"/>
    <w:rsid w:val="00407CB7"/>
    <w:rsid w:val="004425CA"/>
    <w:rsid w:val="004554B5"/>
    <w:rsid w:val="00472204"/>
    <w:rsid w:val="004B5490"/>
    <w:rsid w:val="004B56DF"/>
    <w:rsid w:val="004E6488"/>
    <w:rsid w:val="00542296"/>
    <w:rsid w:val="0059615C"/>
    <w:rsid w:val="005962C1"/>
    <w:rsid w:val="005C7F91"/>
    <w:rsid w:val="0062327C"/>
    <w:rsid w:val="006247FD"/>
    <w:rsid w:val="00637268"/>
    <w:rsid w:val="006611F8"/>
    <w:rsid w:val="006A4578"/>
    <w:rsid w:val="006C65CF"/>
    <w:rsid w:val="0071535E"/>
    <w:rsid w:val="0071593F"/>
    <w:rsid w:val="0073113E"/>
    <w:rsid w:val="00787A24"/>
    <w:rsid w:val="007E42FD"/>
    <w:rsid w:val="00802045"/>
    <w:rsid w:val="00817554"/>
    <w:rsid w:val="0082478D"/>
    <w:rsid w:val="008E7AF8"/>
    <w:rsid w:val="009129F8"/>
    <w:rsid w:val="009141C8"/>
    <w:rsid w:val="00965F6F"/>
    <w:rsid w:val="00987481"/>
    <w:rsid w:val="00992350"/>
    <w:rsid w:val="009A7C61"/>
    <w:rsid w:val="009C426E"/>
    <w:rsid w:val="009D2187"/>
    <w:rsid w:val="009D6097"/>
    <w:rsid w:val="009E1237"/>
    <w:rsid w:val="00A02A6D"/>
    <w:rsid w:val="00A55D97"/>
    <w:rsid w:val="00A70A3F"/>
    <w:rsid w:val="00AB69F6"/>
    <w:rsid w:val="00B71575"/>
    <w:rsid w:val="00BD3DA8"/>
    <w:rsid w:val="00C04C7C"/>
    <w:rsid w:val="00C36D5A"/>
    <w:rsid w:val="00C46BFE"/>
    <w:rsid w:val="00C962FD"/>
    <w:rsid w:val="00D01F1E"/>
    <w:rsid w:val="00D14563"/>
    <w:rsid w:val="00D2706E"/>
    <w:rsid w:val="00D43FEA"/>
    <w:rsid w:val="00D51EF7"/>
    <w:rsid w:val="00D52537"/>
    <w:rsid w:val="00D87A9F"/>
    <w:rsid w:val="00D9112F"/>
    <w:rsid w:val="00D92920"/>
    <w:rsid w:val="00DA4BC0"/>
    <w:rsid w:val="00EA2723"/>
    <w:rsid w:val="00EB06BC"/>
    <w:rsid w:val="00EB642C"/>
    <w:rsid w:val="00EC24F2"/>
    <w:rsid w:val="00EC6864"/>
    <w:rsid w:val="00EC7630"/>
    <w:rsid w:val="00F42962"/>
    <w:rsid w:val="00F47068"/>
    <w:rsid w:val="00F6257F"/>
    <w:rsid w:val="00F80121"/>
    <w:rsid w:val="00F87943"/>
    <w:rsid w:val="00FF36F0"/>
    <w:rsid w:val="00FF5D23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EE113-C473-4F57-89C6-41A14326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A8FE-D9AB-4A05-8138-06AC1077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Админ</cp:lastModifiedBy>
  <cp:revision>32</cp:revision>
  <cp:lastPrinted>2022-07-15T07:10:00Z</cp:lastPrinted>
  <dcterms:created xsi:type="dcterms:W3CDTF">2021-04-14T06:44:00Z</dcterms:created>
  <dcterms:modified xsi:type="dcterms:W3CDTF">2022-07-15T12:09:00Z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