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DD" w:rsidRPr="002F2BDD" w:rsidRDefault="002F2BDD" w:rsidP="002F2BDD">
      <w:pPr>
        <w:spacing w:after="0" w:line="240" w:lineRule="auto"/>
        <w:ind w:left="374" w:hanging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2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2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2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2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F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BDD" w:rsidRPr="002F2BDD" w:rsidRDefault="002F2BDD" w:rsidP="002F2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BDD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С О </w:t>
      </w:r>
      <w:proofErr w:type="spellStart"/>
      <w:proofErr w:type="gramStart"/>
      <w:r w:rsidRPr="002F2BDD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О</w:t>
      </w:r>
      <w:proofErr w:type="spellEnd"/>
      <w:proofErr w:type="gramEnd"/>
      <w:r w:rsidRPr="002F2BDD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Б Щ Е Н И Е</w:t>
      </w:r>
    </w:p>
    <w:p w:rsidR="002F2BDD" w:rsidRPr="002F2BDD" w:rsidRDefault="002F2BDD" w:rsidP="002F2BD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sz w:val="30"/>
          <w:szCs w:val="28"/>
          <w:lang w:eastAsia="ru-RU"/>
        </w:rPr>
        <w:tab/>
      </w:r>
      <w:proofErr w:type="gramStart"/>
      <w:r w:rsidRPr="002F2BDD">
        <w:rPr>
          <w:rFonts w:ascii="Times New Roman" w:eastAsia="Times New Roman" w:hAnsi="Times New Roman" w:cs="Times New Roman"/>
          <w:sz w:val="30"/>
          <w:szCs w:val="28"/>
          <w:lang w:eastAsia="ru-RU"/>
        </w:rPr>
        <w:t>В соответствии с абзацем 4 пункта 5 статьи 13 Федерального закона от 24 июля 2002 года № 101-ФЗ «Об обороте земель сельскохозяйственного назначения», абзацем 3 части 5 статьи 21.3 Закона Республики Башкортостан от 5 января 2004 года № 59-з «О регулировании земельных отношений в Республике Башкортостан», абзацем 3 пункта 4.1 постановления Правительства Республики Башкортостан от 10 апреля 2007 года № 87 «Об утверждении</w:t>
      </w:r>
      <w:proofErr w:type="gramEnd"/>
      <w:r w:rsidRPr="002F2BD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Порядка реализации Республикой Башкортостан преимущественного права покупки земельных участков из земель сельскохозяйственного назначения и иных полномочий в сфере оборота земель сельскохозяйственного назначения» земельные доли (паи) в праве общей собственности на земельный участок из земель сельскохозяйственного назначения, расположенный сельского поселения Кидрячевский сельсовет</w:t>
      </w: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2BD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2F2B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образования, населенного пункта, местные ориентиры земельного участка</w:t>
      </w:r>
      <w:r w:rsidRPr="002F2BD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F2BDD">
        <w:rPr>
          <w:rFonts w:ascii="Times New Roman" w:eastAsia="Times New Roman" w:hAnsi="Times New Roman" w:cs="Times New Roman"/>
          <w:sz w:val="30"/>
          <w:szCs w:val="18"/>
          <w:lang w:eastAsia="ru-RU"/>
        </w:rPr>
        <w:t xml:space="preserve">с кадастровым номером 02:20:000000:893, площадью </w:t>
      </w:r>
      <w:smartTag w:uri="urn:schemas-microsoft-com:office:smarttags" w:element="metricconverter">
        <w:smartTagPr>
          <w:attr w:name="ProductID" w:val="2480 га"/>
        </w:smartTagPr>
        <w:r w:rsidRPr="002F2BDD">
          <w:rPr>
            <w:rFonts w:ascii="Times New Roman" w:eastAsia="Times New Roman" w:hAnsi="Times New Roman" w:cs="Times New Roman"/>
            <w:sz w:val="30"/>
            <w:szCs w:val="18"/>
            <w:lang w:eastAsia="ru-RU"/>
          </w:rPr>
          <w:t>2480 га</w:t>
        </w:r>
      </w:smartTag>
      <w:r w:rsidRPr="002F2BDD">
        <w:rPr>
          <w:rFonts w:ascii="Times New Roman" w:eastAsia="Times New Roman" w:hAnsi="Times New Roman" w:cs="Times New Roman"/>
          <w:sz w:val="30"/>
          <w:szCs w:val="18"/>
          <w:lang w:eastAsia="ru-RU"/>
        </w:rPr>
        <w:t>, предоставленный в общую собственность гражданам из землепользования ООО «Кидряч»</w:t>
      </w: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BDD">
        <w:rPr>
          <w:rFonts w:ascii="Times New Roman" w:eastAsia="Times New Roman" w:hAnsi="Times New Roman" w:cs="Times New Roman"/>
          <w:sz w:val="30"/>
          <w:szCs w:val="18"/>
          <w:lang w:eastAsia="ru-RU"/>
        </w:rPr>
        <w:t xml:space="preserve">        </w:t>
      </w:r>
      <w:r w:rsidRPr="002F2BD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сельскохозяйственной организации)</w:t>
      </w: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F2BDD">
        <w:rPr>
          <w:rFonts w:ascii="Times New Roman" w:eastAsia="Times New Roman" w:hAnsi="Times New Roman" w:cs="Times New Roman"/>
          <w:sz w:val="30"/>
          <w:szCs w:val="18"/>
          <w:lang w:eastAsia="ru-RU"/>
        </w:rPr>
        <w:t>на основании постановления главы администрации муниципального района  Давлекановский  Республики Башкортостан от «31» мая 2007г. № 650 считаются невостребованными земельными долями и подлежат отчуждению в собственность сельского поселения Кидрячевский сельсовет Республики Башкортостан с формированием самостоятельного земельного участка.</w:t>
      </w: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F2BDD" w:rsidRPr="002F2BDD" w:rsidRDefault="002F2BDD" w:rsidP="002F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Кидрячевский  сельсовет муниципального района Давлекановский район Республики Башкортостан</w:t>
      </w:r>
    </w:p>
    <w:p w:rsidR="002F2BDD" w:rsidRPr="002F2BDD" w:rsidRDefault="002F2BDD" w:rsidP="002F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F2BDD" w:rsidRPr="002F2BDD" w:rsidRDefault="002F2BDD" w:rsidP="002F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2013 года № 65</w:t>
      </w:r>
    </w:p>
    <w:p w:rsidR="002F2BDD" w:rsidRPr="002F2BDD" w:rsidRDefault="002F2BDD" w:rsidP="002F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списков невостребованных земельных долей</w:t>
      </w:r>
    </w:p>
    <w:p w:rsidR="002F2BDD" w:rsidRPr="002F2BDD" w:rsidRDefault="002F2BDD" w:rsidP="002F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п.7 статьи 12.1 Федерального закона № 101-ФЗ «Об обороте земель сельскохозяйственного назначения»</w:t>
      </w:r>
    </w:p>
    <w:p w:rsidR="002F2BDD" w:rsidRPr="002F2BDD" w:rsidRDefault="002F2BDD" w:rsidP="002F2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F2BDD" w:rsidRPr="002F2BDD" w:rsidRDefault="002F2BDD" w:rsidP="002F2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(Приложение № 1) список собственников земельных долей в составе земельного участка из земель сельскохозяйственного назначения с кадастровым номером 02:20:000000:893, общей площадью 2480 га, расположенного в границах сельского поселения Кидрячевский сельсовет муниципального района Давлекановский район Республики Башкортостан, предоставленного на праве общей долевой </w:t>
      </w:r>
      <w:proofErr w:type="gramStart"/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района Давлекановский район Республики Башкортостан от 31 мая 2007 года № 650, которые могут быть признаны невостребованными по основанию, указанному в пункте 1 статьи 12.1 Федерального закона «Об обороте земель сельскохозяйственного назначения» </w:t>
      </w:r>
    </w:p>
    <w:p w:rsidR="002F2BDD" w:rsidRPr="002F2BDD" w:rsidRDefault="002F2BDD" w:rsidP="002F2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прилагаемый (Приложение № 2) список земельных долей в составе земельного участка из земель сельскохозяйственного назначения с кадастровым номером 02:20:000000:893, общей площадью 2480 га, расположенного в границах сельского поселения Кидрячевский сельсовет муниципального района Давлекановский район Республики Башкортостан, предоставленного на праве общей долевой </w:t>
      </w:r>
      <w:proofErr w:type="gramStart"/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постановления Администрации муниципального района Давлекановский район Республики Башкортостан от 31 мая 2007 года № 650, которые могут  быть признаны невостребованными по основанию, указанному в пункте  2 статьи 12.1 Федерального закона «Об обороте земель сельскохозяйственного назначения»</w:t>
      </w:r>
    </w:p>
    <w:p w:rsidR="002F2BDD" w:rsidRPr="002F2BDD" w:rsidRDefault="002F2BDD" w:rsidP="002F2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данное постановление на информационном стенде администрации сельского поселения Кидрячевский сельсовет муниципального района Давлекановский район Республики Башкортостан с 7 декабря 2013 года.</w:t>
      </w:r>
    </w:p>
    <w:p w:rsidR="002F2BDD" w:rsidRPr="002F2BDD" w:rsidRDefault="002F2BDD" w:rsidP="002F2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2BDD" w:rsidRPr="002F2BDD" w:rsidRDefault="002F2BDD" w:rsidP="002F2BD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сельского поселения</w:t>
      </w:r>
      <w:r w:rsidRPr="002F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F2BDD" w:rsidRPr="002F2BDD" w:rsidRDefault="002F2BDD" w:rsidP="002F2BD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Кидрячевский сельсовет</w:t>
      </w:r>
    </w:p>
    <w:p w:rsidR="002F2BDD" w:rsidRPr="002F2BDD" w:rsidRDefault="002F2BDD" w:rsidP="002F2BD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F2BDD" w:rsidRPr="002F2BDD" w:rsidRDefault="002F2BDD" w:rsidP="002F2BD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Давлекановский район </w:t>
      </w:r>
    </w:p>
    <w:p w:rsidR="002F2BDD" w:rsidRPr="002F2BDD" w:rsidRDefault="002F2BDD" w:rsidP="002F2BD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Башкортостан                                                             </w:t>
      </w:r>
      <w:proofErr w:type="spellStart"/>
      <w:r w:rsidRPr="002F2B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И.Н.Сафин</w:t>
      </w:r>
      <w:proofErr w:type="spellEnd"/>
    </w:p>
    <w:p w:rsidR="002F2BDD" w:rsidRPr="002F2BDD" w:rsidRDefault="002F2BDD" w:rsidP="002F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BDD" w:rsidRPr="002F2BDD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2F2BDD" w:rsidRPr="002F2BDD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47737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F2BDD" w:rsidRPr="002F2BDD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Кидрячевский  сельсовет</w:t>
      </w:r>
    </w:p>
    <w:p w:rsidR="00447737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2F2BDD" w:rsidRPr="002F2BDD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 район</w:t>
      </w:r>
    </w:p>
    <w:p w:rsidR="00447737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2F2BDD" w:rsidRPr="002F2BDD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декабря 2013 года № 65</w:t>
      </w:r>
    </w:p>
    <w:p w:rsidR="002F2BDD" w:rsidRPr="002F2BDD" w:rsidRDefault="002F2BDD" w:rsidP="002F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земельных долей, в составе земельного участка из земель сельскохозяйственного назначения с кадастровым номером 01:20:000000:893, площадью 2480 га, расположенного в границах сельского поселения Кидрячевский сельсовет муниципального района Давлекановский район Республики Башкортостан, предоставленного на праве общей долевой собственности постановлением Администрации муниципального района Давлекановский район Республики Башкортостан от 31 мая 2007 года № 650, которые могут быть признаны невостребованными по</w:t>
      </w:r>
      <w:proofErr w:type="gramEnd"/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основанию, указанному в пункте 1 статьи 12.1 Федерального закона «Об обороте земель сельскохозяйственного назначения»</w:t>
      </w:r>
    </w:p>
    <w:p w:rsidR="002F2BDD" w:rsidRPr="002F2BDD" w:rsidRDefault="002F2BDD" w:rsidP="002F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549" w:type="pct"/>
        <w:tblInd w:w="374" w:type="dxa"/>
        <w:tblLook w:val="01E0" w:firstRow="1" w:lastRow="1" w:firstColumn="1" w:lastColumn="1" w:noHBand="0" w:noVBand="0"/>
      </w:tblPr>
      <w:tblGrid>
        <w:gridCol w:w="769"/>
        <w:gridCol w:w="3638"/>
        <w:gridCol w:w="4617"/>
      </w:tblGrid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b/>
                <w:sz w:val="24"/>
                <w:szCs w:val="24"/>
              </w:rPr>
            </w:pPr>
            <w:r w:rsidRPr="002F2B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rPr>
                <w:b/>
                <w:sz w:val="24"/>
                <w:szCs w:val="24"/>
              </w:rPr>
            </w:pPr>
            <w:r w:rsidRPr="002F2BDD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b/>
                <w:sz w:val="24"/>
                <w:szCs w:val="24"/>
              </w:rPr>
            </w:pPr>
            <w:r w:rsidRPr="002F2BDD">
              <w:rPr>
                <w:b/>
                <w:sz w:val="24"/>
                <w:szCs w:val="24"/>
              </w:rPr>
              <w:t xml:space="preserve">Размер земельной доли, </w:t>
            </w:r>
            <w:proofErr w:type="gramStart"/>
            <w:r w:rsidRPr="002F2BDD">
              <w:rPr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Батыргареев  Рашит Махмутович</w:t>
            </w: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Батыргареева  Раушания Шамсулловна</w:t>
            </w: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3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Шарипова Гузель Мининасиповна.</w:t>
            </w: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4</w:t>
            </w:r>
          </w:p>
          <w:p w:rsidR="002F2BDD" w:rsidRPr="002F2BDD" w:rsidRDefault="002F2BDD" w:rsidP="002F2BDD">
            <w:pPr>
              <w:rPr>
                <w:sz w:val="24"/>
                <w:szCs w:val="24"/>
              </w:rPr>
            </w:pPr>
          </w:p>
        </w:tc>
        <w:tc>
          <w:tcPr>
            <w:tcW w:w="2016" w:type="pct"/>
          </w:tcPr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Хафизов </w:t>
            </w:r>
            <w:proofErr w:type="gramStart"/>
            <w:r w:rsidRPr="002F2BDD">
              <w:rPr>
                <w:sz w:val="24"/>
                <w:szCs w:val="24"/>
              </w:rPr>
              <w:t>Карим</w:t>
            </w:r>
            <w:proofErr w:type="gramEnd"/>
            <w:r w:rsidRPr="002F2BDD">
              <w:rPr>
                <w:sz w:val="24"/>
                <w:szCs w:val="24"/>
              </w:rPr>
              <w:t xml:space="preserve"> Тагирович</w:t>
            </w: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5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Давлетбаев Рамиль Хамитович</w:t>
            </w:r>
          </w:p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6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Асылгареев Раис Рахимгареевич.</w:t>
            </w:r>
          </w:p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7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Мухамадеев </w:t>
            </w:r>
            <w:proofErr w:type="spellStart"/>
            <w:r w:rsidRPr="002F2BDD">
              <w:rPr>
                <w:sz w:val="24"/>
                <w:szCs w:val="24"/>
              </w:rPr>
              <w:t>Шатмурат</w:t>
            </w:r>
            <w:proofErr w:type="spellEnd"/>
            <w:r w:rsidRPr="002F2BDD">
              <w:rPr>
                <w:sz w:val="24"/>
                <w:szCs w:val="24"/>
              </w:rPr>
              <w:t xml:space="preserve"> Валиевич.</w:t>
            </w:r>
          </w:p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ind w:left="374" w:hanging="561"/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   Муллагулов  Марат Анварович.        </w:t>
            </w:r>
          </w:p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9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Мусина </w:t>
            </w:r>
            <w:proofErr w:type="spellStart"/>
            <w:r w:rsidRPr="002F2BDD">
              <w:rPr>
                <w:sz w:val="24"/>
                <w:szCs w:val="24"/>
              </w:rPr>
              <w:t>Мугульсум</w:t>
            </w:r>
            <w:proofErr w:type="spellEnd"/>
            <w:r w:rsidRPr="002F2BDD">
              <w:rPr>
                <w:sz w:val="24"/>
                <w:szCs w:val="24"/>
              </w:rPr>
              <w:t xml:space="preserve"> </w:t>
            </w:r>
            <w:proofErr w:type="spellStart"/>
            <w:r w:rsidRPr="002F2BDD">
              <w:rPr>
                <w:sz w:val="24"/>
                <w:szCs w:val="24"/>
              </w:rPr>
              <w:t>Исанбаевна</w:t>
            </w:r>
            <w:proofErr w:type="spellEnd"/>
          </w:p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10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Вальтин Фанур Закариевич.</w:t>
            </w:r>
          </w:p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11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Мухарямова Сафура Сахауетдиновна.</w:t>
            </w: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12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ind w:left="374" w:hanging="561"/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    Давлетбаев  Дамир </w:t>
            </w:r>
            <w:proofErr w:type="spellStart"/>
            <w:r w:rsidRPr="002F2BDD">
              <w:rPr>
                <w:sz w:val="24"/>
                <w:szCs w:val="24"/>
              </w:rPr>
              <w:t>Кабирович</w:t>
            </w:r>
            <w:proofErr w:type="spellEnd"/>
          </w:p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13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Миниярова  Нафиса  Касымовна.</w:t>
            </w:r>
          </w:p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14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Муллагулова  Ляйля </w:t>
            </w:r>
            <w:proofErr w:type="spellStart"/>
            <w:r w:rsidRPr="002F2BDD">
              <w:rPr>
                <w:sz w:val="24"/>
                <w:szCs w:val="24"/>
              </w:rPr>
              <w:lastRenderedPageBreak/>
              <w:t>Магалимовна</w:t>
            </w:r>
            <w:proofErr w:type="spellEnd"/>
          </w:p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lastRenderedPageBreak/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Галимов  Айрат </w:t>
            </w:r>
            <w:proofErr w:type="spellStart"/>
            <w:r w:rsidRPr="002F2BDD">
              <w:rPr>
                <w:sz w:val="24"/>
                <w:szCs w:val="24"/>
              </w:rPr>
              <w:t>Мирзаханович</w:t>
            </w:r>
            <w:proofErr w:type="spellEnd"/>
          </w:p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16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ind w:left="374" w:hanging="561"/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   Нигматзянов  Азамат Усманович</w:t>
            </w: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17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ind w:left="374" w:hanging="561"/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   Салаватова Гульзайнаб Батыргареевна</w:t>
            </w: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18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Имаев Афхат Фаррахович</w:t>
            </w:r>
          </w:p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19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ind w:left="374" w:hanging="561"/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   Галлямов  Фаргат Фаррахович</w:t>
            </w:r>
          </w:p>
          <w:p w:rsidR="002F2BDD" w:rsidRPr="002F2BDD" w:rsidRDefault="002F2BDD" w:rsidP="002F2B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20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ind w:left="374" w:hanging="561"/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   </w:t>
            </w:r>
            <w:proofErr w:type="spellStart"/>
            <w:r w:rsidRPr="002F2BDD">
              <w:rPr>
                <w:sz w:val="24"/>
                <w:szCs w:val="24"/>
              </w:rPr>
              <w:t>Габдулгалимов</w:t>
            </w:r>
            <w:proofErr w:type="spellEnd"/>
            <w:r w:rsidRPr="002F2BDD">
              <w:rPr>
                <w:sz w:val="24"/>
                <w:szCs w:val="24"/>
              </w:rPr>
              <w:t xml:space="preserve">  Загит </w:t>
            </w:r>
            <w:proofErr w:type="spellStart"/>
            <w:r w:rsidRPr="002F2BDD">
              <w:rPr>
                <w:sz w:val="24"/>
                <w:szCs w:val="24"/>
              </w:rPr>
              <w:t>Магалимович</w:t>
            </w:r>
            <w:proofErr w:type="spellEnd"/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426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21</w:t>
            </w:r>
          </w:p>
        </w:tc>
        <w:tc>
          <w:tcPr>
            <w:tcW w:w="2016" w:type="pct"/>
          </w:tcPr>
          <w:p w:rsidR="002F2BDD" w:rsidRPr="002F2BDD" w:rsidRDefault="002F2BDD" w:rsidP="002F2BDD">
            <w:pPr>
              <w:ind w:left="374" w:hanging="561"/>
              <w:jc w:val="both"/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   Кильмухаметов   </w:t>
            </w:r>
            <w:proofErr w:type="spellStart"/>
            <w:r w:rsidRPr="002F2BDD">
              <w:rPr>
                <w:sz w:val="24"/>
                <w:szCs w:val="24"/>
              </w:rPr>
              <w:t>Зиннатулла</w:t>
            </w:r>
            <w:proofErr w:type="spellEnd"/>
            <w:r w:rsidRPr="002F2BDD">
              <w:rPr>
                <w:sz w:val="24"/>
                <w:szCs w:val="24"/>
              </w:rPr>
              <w:t xml:space="preserve">  </w:t>
            </w:r>
            <w:proofErr w:type="spellStart"/>
            <w:r w:rsidRPr="002F2BDD">
              <w:rPr>
                <w:sz w:val="24"/>
                <w:szCs w:val="24"/>
              </w:rPr>
              <w:t>Минуллинович</w:t>
            </w:r>
            <w:proofErr w:type="spellEnd"/>
          </w:p>
        </w:tc>
        <w:tc>
          <w:tcPr>
            <w:tcW w:w="2558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</w:tbl>
    <w:p w:rsidR="002F2BDD" w:rsidRPr="002F2BDD" w:rsidRDefault="002F2BDD" w:rsidP="002F2BDD">
      <w:pPr>
        <w:spacing w:after="0" w:line="240" w:lineRule="auto"/>
        <w:ind w:left="374" w:hanging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spacing w:after="0" w:line="240" w:lineRule="auto"/>
        <w:ind w:left="374" w:hanging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spacing w:after="0" w:line="240" w:lineRule="auto"/>
        <w:ind w:left="374" w:hanging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spacing w:after="0" w:line="240" w:lineRule="auto"/>
        <w:ind w:left="374" w:hanging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D" w:rsidRPr="002F2BDD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2F2BDD" w:rsidRPr="002F2BDD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47737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F2BDD" w:rsidRPr="002F2BDD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Кидрячевский сельсовет</w:t>
      </w:r>
    </w:p>
    <w:p w:rsidR="00447737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2F2BDD" w:rsidRPr="002F2BDD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 район</w:t>
      </w:r>
    </w:p>
    <w:p w:rsidR="00447737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2F2BDD" w:rsidRPr="002F2BDD" w:rsidRDefault="002F2BDD" w:rsidP="002F2B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декабря 2013 года № 65</w:t>
      </w:r>
    </w:p>
    <w:p w:rsidR="002F2BDD" w:rsidRPr="002F2BDD" w:rsidRDefault="002F2BDD" w:rsidP="002F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</w:p>
    <w:p w:rsidR="002F2BDD" w:rsidRPr="002F2BDD" w:rsidRDefault="002F2BDD" w:rsidP="002F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земельных долей, в составе земельного участка из земель сельскохозяйственного назначения с кадастровым номером 01:20:000000:893, площадью 2480га, расположенного в границах сельского поселения Кидрячевский сельсовет муниципального района Давлекановский район Республики Башкортостан, предоставленного на праве общей долевой собственности постановлением Администрации муниципального района Давлекановский район Республики Башкортостан от 31 мая 2007 года № 650, которые могут быть признаны невостребованными по основанию</w:t>
      </w:r>
      <w:proofErr w:type="gramEnd"/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</w:t>
      </w:r>
      <w:proofErr w:type="gramEnd"/>
      <w:r w:rsidRPr="002F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статьи 12.1 Федерального закона «Об обороте земель сельскохозяйственного назначения»</w:t>
      </w:r>
    </w:p>
    <w:p w:rsidR="002F2BDD" w:rsidRPr="002F2BDD" w:rsidRDefault="002F2BDD" w:rsidP="002F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399" w:type="pct"/>
        <w:tblLook w:val="01E0" w:firstRow="1" w:lastRow="1" w:firstColumn="1" w:lastColumn="1" w:noHBand="0" w:noVBand="0"/>
      </w:tblPr>
      <w:tblGrid>
        <w:gridCol w:w="717"/>
        <w:gridCol w:w="5259"/>
        <w:gridCol w:w="2376"/>
        <w:gridCol w:w="2359"/>
      </w:tblGrid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b/>
                <w:sz w:val="24"/>
                <w:szCs w:val="24"/>
              </w:rPr>
            </w:pPr>
            <w:r w:rsidRPr="002F2BD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b/>
                <w:sz w:val="24"/>
                <w:szCs w:val="24"/>
              </w:rPr>
            </w:pPr>
            <w:r w:rsidRPr="002F2BDD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b/>
                <w:sz w:val="24"/>
                <w:szCs w:val="24"/>
              </w:rPr>
            </w:pPr>
            <w:r w:rsidRPr="002F2BDD">
              <w:rPr>
                <w:b/>
                <w:sz w:val="24"/>
                <w:szCs w:val="24"/>
              </w:rPr>
              <w:t>Дата смерти, сер.</w:t>
            </w:r>
            <w:proofErr w:type="gramStart"/>
            <w:r w:rsidRPr="002F2BDD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2F2BDD">
              <w:rPr>
                <w:b/>
                <w:sz w:val="24"/>
                <w:szCs w:val="24"/>
              </w:rPr>
              <w:t xml:space="preserve"> № </w:t>
            </w:r>
            <w:proofErr w:type="spellStart"/>
            <w:r w:rsidRPr="002F2BDD">
              <w:rPr>
                <w:b/>
                <w:sz w:val="24"/>
                <w:szCs w:val="24"/>
              </w:rPr>
              <w:t>свид.о</w:t>
            </w:r>
            <w:proofErr w:type="spellEnd"/>
            <w:r w:rsidRPr="002F2BDD">
              <w:rPr>
                <w:b/>
                <w:sz w:val="24"/>
                <w:szCs w:val="24"/>
              </w:rPr>
              <w:t xml:space="preserve"> смерти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b/>
                <w:sz w:val="24"/>
                <w:szCs w:val="24"/>
              </w:rPr>
              <w:t xml:space="preserve">Размер земельной доли, </w:t>
            </w:r>
            <w:proofErr w:type="gramStart"/>
            <w:r w:rsidRPr="002F2BDD">
              <w:rPr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Минибаев Фуат Нуриахметович</w:t>
            </w:r>
          </w:p>
        </w:tc>
        <w:tc>
          <w:tcPr>
            <w:tcW w:w="1109" w:type="pct"/>
          </w:tcPr>
          <w:p w:rsidR="002F2BDD" w:rsidRPr="002F2BDD" w:rsidRDefault="00447737" w:rsidP="002F2BDD">
            <w:pPr>
              <w:rPr>
                <w:sz w:val="24"/>
                <w:szCs w:val="24"/>
              </w:rPr>
            </w:pPr>
            <w:r>
              <w:t>13.03.2011, 11-АР №841272 от 07.04.2011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Минибаев  Янур Нуриахметович.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22.01.2011,11-АР, №788771 от 26.01.2011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3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Минибаева Дамира Хайрулловна.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16.11.2009,11-АР, №711105 от20.11.2009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4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Шарипов Фарит Гумерович.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17.12.2009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5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Исламов Салават </w:t>
            </w:r>
            <w:proofErr w:type="spellStart"/>
            <w:r w:rsidRPr="002F2BDD">
              <w:rPr>
                <w:sz w:val="24"/>
                <w:szCs w:val="24"/>
              </w:rPr>
              <w:t>Рязапович</w:t>
            </w:r>
            <w:proofErr w:type="spellEnd"/>
            <w:r w:rsidRPr="002F2BDD">
              <w:rPr>
                <w:sz w:val="24"/>
                <w:szCs w:val="24"/>
              </w:rPr>
              <w:t>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07.09.2009,11-АР, 710971от 15.09.2009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6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Салимгареева </w:t>
            </w:r>
            <w:proofErr w:type="spellStart"/>
            <w:r w:rsidRPr="002F2BDD">
              <w:rPr>
                <w:sz w:val="24"/>
                <w:szCs w:val="24"/>
              </w:rPr>
              <w:t>Минигульсум</w:t>
            </w:r>
            <w:proofErr w:type="spellEnd"/>
            <w:r w:rsidRPr="002F2BDD">
              <w:rPr>
                <w:sz w:val="24"/>
                <w:szCs w:val="24"/>
              </w:rPr>
              <w:t xml:space="preserve"> Ибрагимовна.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08.08.2010,11-АР №788405 </w:t>
            </w:r>
            <w:proofErr w:type="gramStart"/>
            <w:r w:rsidRPr="002F2BDD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7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Нурмухаметов Галей Ишмухаметович.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15.06.2008.11-АР №632580 </w:t>
            </w:r>
            <w:proofErr w:type="gramStart"/>
            <w:r w:rsidRPr="002F2BDD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Алтынгузина Махия Хазинуровна.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15.01.2012, 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9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Алтынгузин Сафаргали Габидуллович.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27.08.2008,11-АР, №632468 </w:t>
            </w:r>
            <w:proofErr w:type="gramStart"/>
            <w:r w:rsidRPr="002F2BDD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10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Ахметшина Мунира Закировна.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25.12.2007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11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Галиуллин  Анвар Исламович.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09.04.2011,11-АР,841292 </w:t>
            </w:r>
            <w:proofErr w:type="gramStart"/>
            <w:r w:rsidRPr="002F2BDD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12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Давлетбаев Шайхутдин Шарафутдинович.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01.11.2008,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13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Имаева Ядвига Цезаривна.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24.12.2010,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14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Нигматзянова Фанжия Нагимовна.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24.08.2011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15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proofErr w:type="spellStart"/>
            <w:r w:rsidRPr="002F2BDD">
              <w:rPr>
                <w:sz w:val="24"/>
                <w:szCs w:val="24"/>
              </w:rPr>
              <w:t>Нигаметзянов</w:t>
            </w:r>
            <w:proofErr w:type="spellEnd"/>
            <w:r w:rsidRPr="002F2BDD">
              <w:rPr>
                <w:sz w:val="24"/>
                <w:szCs w:val="24"/>
              </w:rPr>
              <w:t xml:space="preserve"> Усман </w:t>
            </w:r>
            <w:proofErr w:type="spellStart"/>
            <w:r w:rsidRPr="002F2BDD">
              <w:rPr>
                <w:sz w:val="24"/>
                <w:szCs w:val="24"/>
              </w:rPr>
              <w:t>Нигеметбаевич</w:t>
            </w:r>
            <w:proofErr w:type="spellEnd"/>
            <w:r w:rsidRPr="002F2BDD">
              <w:rPr>
                <w:sz w:val="24"/>
                <w:szCs w:val="24"/>
              </w:rPr>
              <w:t>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23.11.2008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16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proofErr w:type="spellStart"/>
            <w:r w:rsidRPr="002F2BDD">
              <w:rPr>
                <w:sz w:val="24"/>
                <w:szCs w:val="24"/>
              </w:rPr>
              <w:t>Габдрахманова</w:t>
            </w:r>
            <w:proofErr w:type="spellEnd"/>
            <w:r w:rsidRPr="002F2BDD">
              <w:rPr>
                <w:sz w:val="24"/>
                <w:szCs w:val="24"/>
              </w:rPr>
              <w:t xml:space="preserve"> Танзиля </w:t>
            </w:r>
            <w:proofErr w:type="spellStart"/>
            <w:r w:rsidRPr="002F2BDD">
              <w:rPr>
                <w:sz w:val="24"/>
                <w:szCs w:val="24"/>
              </w:rPr>
              <w:t>Нурисламовна</w:t>
            </w:r>
            <w:proofErr w:type="spellEnd"/>
            <w:r w:rsidRPr="002F2BDD">
              <w:rPr>
                <w:sz w:val="24"/>
                <w:szCs w:val="24"/>
              </w:rPr>
              <w:t>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25.10.2009,11-</w:t>
            </w:r>
            <w:r w:rsidRPr="002F2BDD">
              <w:rPr>
                <w:sz w:val="24"/>
                <w:szCs w:val="24"/>
              </w:rPr>
              <w:lastRenderedPageBreak/>
              <w:t>АР,711057 от 30.10.2009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lastRenderedPageBreak/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Мухаметзянова Магира Минивалиевна.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28.06.2008,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18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Шафикова Факия </w:t>
            </w:r>
            <w:proofErr w:type="spellStart"/>
            <w:r w:rsidRPr="002F2BDD">
              <w:rPr>
                <w:sz w:val="24"/>
                <w:szCs w:val="24"/>
              </w:rPr>
              <w:t>Габдулкаримовна</w:t>
            </w:r>
            <w:proofErr w:type="spellEnd"/>
            <w:r w:rsidRPr="002F2BDD">
              <w:rPr>
                <w:sz w:val="24"/>
                <w:szCs w:val="24"/>
              </w:rPr>
              <w:t>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13.07.2009,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19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Агзямова Шамсинур </w:t>
            </w:r>
            <w:proofErr w:type="spellStart"/>
            <w:r w:rsidRPr="002F2BDD">
              <w:rPr>
                <w:sz w:val="24"/>
                <w:szCs w:val="24"/>
              </w:rPr>
              <w:t>Зулкаримовна</w:t>
            </w:r>
            <w:proofErr w:type="spellEnd"/>
            <w:r w:rsidRPr="002F2BDD">
              <w:rPr>
                <w:sz w:val="24"/>
                <w:szCs w:val="24"/>
              </w:rPr>
              <w:t>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15.08.2008,11-АР,№710240 от14.10.2008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20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Шафикова Гатия </w:t>
            </w:r>
            <w:proofErr w:type="spellStart"/>
            <w:r w:rsidRPr="002F2BDD">
              <w:rPr>
                <w:sz w:val="24"/>
                <w:szCs w:val="24"/>
              </w:rPr>
              <w:t>Абдуллиновна</w:t>
            </w:r>
            <w:proofErr w:type="spellEnd"/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22.06.2010, 11-АР, №788286 от 24.06.2010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21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Хабиахметова </w:t>
            </w:r>
            <w:proofErr w:type="spellStart"/>
            <w:r w:rsidRPr="002F2BDD">
              <w:rPr>
                <w:sz w:val="24"/>
                <w:szCs w:val="24"/>
              </w:rPr>
              <w:t>Минивара</w:t>
            </w:r>
            <w:proofErr w:type="spellEnd"/>
            <w:r w:rsidRPr="002F2BDD">
              <w:rPr>
                <w:sz w:val="24"/>
                <w:szCs w:val="24"/>
              </w:rPr>
              <w:t xml:space="preserve"> </w:t>
            </w:r>
            <w:proofErr w:type="spellStart"/>
            <w:r w:rsidRPr="002F2BDD">
              <w:rPr>
                <w:sz w:val="24"/>
                <w:szCs w:val="24"/>
              </w:rPr>
              <w:t>Валиахметовна</w:t>
            </w:r>
            <w:proofErr w:type="spellEnd"/>
            <w:r w:rsidRPr="002F2BDD">
              <w:rPr>
                <w:sz w:val="24"/>
                <w:szCs w:val="24"/>
              </w:rPr>
              <w:t>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01.11.20096,11-АР,№711085 от 12.11.2009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22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Хабиахметова Аниса Шамсулловна.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19.09.2010,11-АР, №788506 от 21.09.2010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23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Муллагареев </w:t>
            </w:r>
            <w:proofErr w:type="spellStart"/>
            <w:r w:rsidRPr="002F2BDD">
              <w:rPr>
                <w:sz w:val="24"/>
                <w:szCs w:val="24"/>
              </w:rPr>
              <w:t>Гафур</w:t>
            </w:r>
            <w:proofErr w:type="spellEnd"/>
            <w:r w:rsidRPr="002F2BDD">
              <w:rPr>
                <w:sz w:val="24"/>
                <w:szCs w:val="24"/>
              </w:rPr>
              <w:t xml:space="preserve"> </w:t>
            </w:r>
            <w:proofErr w:type="spellStart"/>
            <w:r w:rsidRPr="002F2BDD">
              <w:rPr>
                <w:sz w:val="24"/>
                <w:szCs w:val="24"/>
              </w:rPr>
              <w:t>Тимербаевич</w:t>
            </w:r>
            <w:proofErr w:type="spellEnd"/>
            <w:r w:rsidRPr="002F2BDD">
              <w:rPr>
                <w:sz w:val="24"/>
                <w:szCs w:val="24"/>
              </w:rPr>
              <w:t>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10.07.2011,11-АР №841486 от13.07.2011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24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Мусин Равиль Макаримович.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04.05.2011, 11-АР, №841337 от 13.05.2011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25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Мустафина Гульзайнаб Гильмутдиновна.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08.12.2009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26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Саетгареева Салима Хайрулловна</w:t>
            </w:r>
          </w:p>
        </w:tc>
        <w:tc>
          <w:tcPr>
            <w:tcW w:w="1109" w:type="pct"/>
          </w:tcPr>
          <w:p w:rsidR="002F2BDD" w:rsidRPr="002F2BDD" w:rsidRDefault="00447737" w:rsidP="002F2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18.09.2007, 11-АР№631710 от10.10.2007</w:t>
            </w:r>
            <w:bookmarkStart w:id="0" w:name="_GoBack"/>
            <w:bookmarkEnd w:id="0"/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27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Нигматзянова Роза </w:t>
            </w:r>
            <w:proofErr w:type="spellStart"/>
            <w:r w:rsidRPr="002F2BDD">
              <w:rPr>
                <w:sz w:val="24"/>
                <w:szCs w:val="24"/>
              </w:rPr>
              <w:t>Фатыховна</w:t>
            </w:r>
            <w:proofErr w:type="spellEnd"/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15.09.2009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28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Валеев Фарит </w:t>
            </w:r>
            <w:proofErr w:type="spellStart"/>
            <w:r w:rsidRPr="002F2BDD">
              <w:rPr>
                <w:sz w:val="24"/>
                <w:szCs w:val="24"/>
              </w:rPr>
              <w:t>Набиуллинович</w:t>
            </w:r>
            <w:proofErr w:type="spellEnd"/>
            <w:r w:rsidRPr="002F2BDD">
              <w:rPr>
                <w:sz w:val="24"/>
                <w:szCs w:val="24"/>
              </w:rPr>
              <w:t>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14.02.2010,11-АР,№788013 от 16.02.2012 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29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Аминов </w:t>
            </w:r>
            <w:proofErr w:type="spellStart"/>
            <w:r w:rsidRPr="002F2BDD">
              <w:rPr>
                <w:sz w:val="24"/>
                <w:szCs w:val="24"/>
              </w:rPr>
              <w:t>Кашаф</w:t>
            </w:r>
            <w:proofErr w:type="spellEnd"/>
            <w:r w:rsidRPr="002F2BDD">
              <w:rPr>
                <w:sz w:val="24"/>
                <w:szCs w:val="24"/>
              </w:rPr>
              <w:t xml:space="preserve"> </w:t>
            </w:r>
            <w:proofErr w:type="spellStart"/>
            <w:r w:rsidRPr="002F2BDD">
              <w:rPr>
                <w:sz w:val="24"/>
                <w:szCs w:val="24"/>
              </w:rPr>
              <w:t>Фахритдинович</w:t>
            </w:r>
            <w:proofErr w:type="spellEnd"/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25.10.2009, 11-АР №711050 от 27.10.2009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30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Шафиков Радик </w:t>
            </w:r>
            <w:proofErr w:type="spellStart"/>
            <w:r w:rsidRPr="002F2BDD">
              <w:rPr>
                <w:sz w:val="24"/>
                <w:szCs w:val="24"/>
              </w:rPr>
              <w:t>Ахметшинович</w:t>
            </w:r>
            <w:proofErr w:type="spellEnd"/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28.03.2011, 11-АР, №841279 от12.04.2011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31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Вафин Анвар </w:t>
            </w:r>
            <w:proofErr w:type="spellStart"/>
            <w:r w:rsidRPr="002F2BDD">
              <w:rPr>
                <w:sz w:val="24"/>
                <w:szCs w:val="24"/>
              </w:rPr>
              <w:t>Ахметгалеевич</w:t>
            </w:r>
            <w:proofErr w:type="spellEnd"/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08.12.2008, 11-АР, №657  от08.12.2008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32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proofErr w:type="spellStart"/>
            <w:r w:rsidRPr="002F2BDD">
              <w:rPr>
                <w:sz w:val="24"/>
                <w:szCs w:val="24"/>
              </w:rPr>
              <w:t>ФахрутдиновМинзагир</w:t>
            </w:r>
            <w:proofErr w:type="spellEnd"/>
            <w:r w:rsidRPr="002F2BDD">
              <w:rPr>
                <w:sz w:val="24"/>
                <w:szCs w:val="24"/>
              </w:rPr>
              <w:t xml:space="preserve"> Хабибуллович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07.05.2009, 11-АР, №71069 от 08.05.2009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33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Бахтиярова </w:t>
            </w:r>
            <w:proofErr w:type="spellStart"/>
            <w:r w:rsidRPr="002F2BDD">
              <w:rPr>
                <w:sz w:val="24"/>
                <w:szCs w:val="24"/>
              </w:rPr>
              <w:t>Рауза</w:t>
            </w:r>
            <w:proofErr w:type="spellEnd"/>
            <w:r w:rsidRPr="002F2BDD">
              <w:rPr>
                <w:sz w:val="24"/>
                <w:szCs w:val="24"/>
              </w:rPr>
              <w:t xml:space="preserve"> </w:t>
            </w:r>
            <w:proofErr w:type="spellStart"/>
            <w:r w:rsidRPr="002F2BDD">
              <w:rPr>
                <w:sz w:val="24"/>
                <w:szCs w:val="24"/>
              </w:rPr>
              <w:t>Мухаметшиновна</w:t>
            </w:r>
            <w:proofErr w:type="spellEnd"/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04.10.2009, 11-АР, №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34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Муллагулова Фарида Султангареевна.                                                        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01.08.2010, 11-АР, №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35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Насырова Миниямал Фазыловна.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16.03.2010, 11-АР, №788100 от 25.03.2010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36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Назмутдинов Загит Зарифович.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09.01.2009, 11-АР, №14 от 13.01.2009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37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Валеева Фатима Фарраховна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04.06.2012, 111-АР, №532169 от 08.06.2012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  <w:tr w:rsidR="002F2BDD" w:rsidRPr="002F2BDD" w:rsidTr="00F00CB8">
        <w:tc>
          <w:tcPr>
            <w:tcW w:w="33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38</w:t>
            </w:r>
          </w:p>
        </w:tc>
        <w:tc>
          <w:tcPr>
            <w:tcW w:w="2455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 xml:space="preserve">Минибаев Фаргат Булатович  </w:t>
            </w:r>
          </w:p>
        </w:tc>
        <w:tc>
          <w:tcPr>
            <w:tcW w:w="1109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07.02.2013, 111-АР, №635071от 12.02.2013</w:t>
            </w:r>
          </w:p>
        </w:tc>
        <w:tc>
          <w:tcPr>
            <w:tcW w:w="1101" w:type="pct"/>
          </w:tcPr>
          <w:p w:rsidR="002F2BDD" w:rsidRPr="002F2BDD" w:rsidRDefault="002F2BDD" w:rsidP="002F2BDD">
            <w:pPr>
              <w:rPr>
                <w:sz w:val="24"/>
                <w:szCs w:val="24"/>
              </w:rPr>
            </w:pPr>
            <w:r w:rsidRPr="002F2BDD">
              <w:rPr>
                <w:sz w:val="24"/>
                <w:szCs w:val="24"/>
              </w:rPr>
              <w:t>8/2480</w:t>
            </w:r>
          </w:p>
        </w:tc>
      </w:tr>
    </w:tbl>
    <w:p w:rsidR="002F2BDD" w:rsidRPr="002F2BDD" w:rsidRDefault="002F2BDD" w:rsidP="002F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spacing w:after="0" w:line="240" w:lineRule="auto"/>
        <w:ind w:left="374" w:hanging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DD" w:rsidRPr="002F2BDD" w:rsidRDefault="002F2BDD" w:rsidP="002F2BDD">
      <w:pPr>
        <w:spacing w:after="0" w:line="240" w:lineRule="auto"/>
        <w:ind w:left="374" w:hanging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09B" w:rsidRDefault="00B2009B"/>
    <w:sectPr w:rsidR="00B2009B" w:rsidSect="00B17D4E">
      <w:pgSz w:w="11906" w:h="16838" w:code="9"/>
      <w:pgMar w:top="567" w:right="707" w:bottom="284" w:left="14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DD"/>
    <w:rsid w:val="002F2BDD"/>
    <w:rsid w:val="00447737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1380</Words>
  <Characters>7867</Characters>
  <Application>Microsoft Office Word</Application>
  <DocSecurity>0</DocSecurity>
  <Lines>65</Lines>
  <Paragraphs>18</Paragraphs>
  <ScaleCrop>false</ScaleCrop>
  <Company>1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2013-12-11T06:54:00Z</dcterms:created>
  <dcterms:modified xsi:type="dcterms:W3CDTF">2013-12-11T09:46:00Z</dcterms:modified>
</cp:coreProperties>
</file>