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AA38C9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51417D" w:rsidRDefault="0051417D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октября 2020 года №40</w:t>
      </w:r>
    </w:p>
    <w:p w:rsidR="00FC2509" w:rsidRDefault="00FC2509" w:rsidP="00FC2509"/>
    <w:p w:rsidR="00FC2509" w:rsidRDefault="0049003A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FC2509">
        <w:rPr>
          <w:sz w:val="28"/>
          <w:szCs w:val="28"/>
        </w:rPr>
        <w:t xml:space="preserve">  М</w:t>
      </w:r>
      <w:r w:rsidR="00FC2509"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A40937">
        <w:rPr>
          <w:sz w:val="28"/>
          <w:szCs w:val="28"/>
        </w:rPr>
        <w:t>ий их доступности для инвалидов</w:t>
      </w:r>
    </w:p>
    <w:p w:rsidR="00FC2509" w:rsidRPr="00A4507A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49003A" w:rsidRPr="0049003A" w:rsidRDefault="00FC2509" w:rsidP="00DF2341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00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от 06.10.2003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в Российской Федерации»,</w:t>
      </w:r>
      <w:r w:rsidRPr="0049003A">
        <w:rPr>
          <w:rFonts w:ascii="Times New Roman" w:hAnsi="Times New Roman" w:cs="Times New Roman"/>
          <w:b w:val="0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49003A" w:rsidRPr="0049003A">
        <w:rPr>
          <w:rFonts w:ascii="Times New Roman" w:hAnsi="Times New Roman" w:cs="Times New Roman"/>
          <w:b w:val="0"/>
        </w:rPr>
        <w:t xml:space="preserve">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приказом министерства семьи, труда и социальной защиты населения Республики Башкортостан от 18.10.2019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№ 611-о </w:t>
      </w:r>
      <w:r w:rsidR="004900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порядка создания и работы муниципальной комиссии</w:t>
      </w:r>
      <w:r w:rsidR="00DF23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обследованию жилых помещений инвалидов и общего имущества 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многоквартирных домах, в которых проживают инвалиды, входящих в состав муниципального жилищного фонда, а также частного жилищного фонда,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условий их доступности для инвалидов»</w:t>
      </w:r>
      <w:proofErr w:type="gramStart"/>
      <w:r w:rsidR="0049003A" w:rsidRPr="0049003A">
        <w:rPr>
          <w:rFonts w:ascii="Times New Roman" w:eastAsiaTheme="minorHAnsi" w:hAnsi="Times New Roman" w:cs="Times New Roman"/>
          <w:b w:val="0"/>
          <w:lang w:eastAsia="en-US"/>
        </w:rPr>
        <w:t xml:space="preserve"> </w:t>
      </w:r>
      <w:r w:rsidR="00A40937">
        <w:rPr>
          <w:rFonts w:ascii="Times New Roman" w:eastAsiaTheme="minorHAnsi" w:hAnsi="Times New Roman" w:cs="Times New Roman"/>
          <w:b w:val="0"/>
          <w:lang w:eastAsia="en-US"/>
        </w:rPr>
        <w:t>,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509" w:rsidRDefault="00FC2509" w:rsidP="00FC2509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79082B">
        <w:rPr>
          <w:sz w:val="28"/>
          <w:szCs w:val="28"/>
        </w:rPr>
        <w:t>:</w:t>
      </w:r>
    </w:p>
    <w:p w:rsidR="0049003A" w:rsidRDefault="0049003A" w:rsidP="00FC2509">
      <w:pPr>
        <w:ind w:firstLine="709"/>
        <w:jc w:val="center"/>
        <w:rPr>
          <w:sz w:val="28"/>
          <w:szCs w:val="28"/>
        </w:rPr>
      </w:pPr>
    </w:p>
    <w:p w:rsidR="00FC2509" w:rsidRPr="00ED732A" w:rsidRDefault="00FC2509" w:rsidP="00203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состав Муниципальной комиссии </w:t>
      </w:r>
      <w:r w:rsidR="008A0835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</w:t>
      </w:r>
      <w:r w:rsidR="008A0835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8A0835">
        <w:rPr>
          <w:sz w:val="28"/>
          <w:szCs w:val="28"/>
        </w:rPr>
        <w:t>Признать утратившим силу</w:t>
      </w:r>
      <w:r w:rsidR="008A0835">
        <w:rPr>
          <w:sz w:val="28"/>
        </w:rPr>
        <w:t xml:space="preserve"> постановление Администраци</w:t>
      </w:r>
      <w:r w:rsidR="00AA38C9">
        <w:rPr>
          <w:sz w:val="28"/>
        </w:rPr>
        <w:t>и сельского поселения Курманкеевский</w:t>
      </w:r>
      <w:r w:rsidR="008A0835">
        <w:rPr>
          <w:sz w:val="28"/>
        </w:rPr>
        <w:t xml:space="preserve"> сельсовет  муниципального района Давлекановский  район  Республики  Башкортостан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A38C9">
        <w:rPr>
          <w:rFonts w:ascii="Times New Roman CYR" w:hAnsi="Times New Roman CYR" w:cs="Times New Roman CYR"/>
          <w:sz w:val="28"/>
          <w:szCs w:val="28"/>
        </w:rPr>
        <w:t>03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38C9">
        <w:rPr>
          <w:rFonts w:ascii="Times New Roman CYR" w:hAnsi="Times New Roman CYR" w:cs="Times New Roman CYR"/>
          <w:sz w:val="28"/>
          <w:szCs w:val="28"/>
        </w:rPr>
        <w:t>июля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38C9">
        <w:rPr>
          <w:rFonts w:ascii="Times New Roman CYR" w:hAnsi="Times New Roman CYR" w:cs="Times New Roman CYR"/>
          <w:sz w:val="28"/>
          <w:szCs w:val="28"/>
        </w:rPr>
        <w:t>2018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г. № </w:t>
      </w:r>
      <w:r w:rsidR="00AA38C9">
        <w:rPr>
          <w:rFonts w:ascii="Times New Roman CYR" w:hAnsi="Times New Roman CYR" w:cs="Times New Roman CYR"/>
          <w:sz w:val="28"/>
          <w:szCs w:val="28"/>
        </w:rPr>
        <w:t xml:space="preserve">14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«Об утверждении порядка </w:t>
      </w:r>
      <w:r w:rsidR="008A0835">
        <w:rPr>
          <w:sz w:val="28"/>
          <w:szCs w:val="28"/>
        </w:rPr>
        <w:t>создания и работы М</w:t>
      </w:r>
      <w:r w:rsidR="008A0835" w:rsidRPr="00A4507A">
        <w:rPr>
          <w:sz w:val="28"/>
          <w:szCs w:val="28"/>
        </w:rPr>
        <w:t>униципальной комиссии</w:t>
      </w:r>
      <w:r w:rsidR="008A0835">
        <w:rPr>
          <w:sz w:val="28"/>
          <w:szCs w:val="28"/>
        </w:rPr>
        <w:t xml:space="preserve"> по обследованию жилых </w:t>
      </w:r>
      <w:r w:rsidR="008A0835">
        <w:rPr>
          <w:sz w:val="28"/>
          <w:szCs w:val="28"/>
        </w:rPr>
        <w:lastRenderedPageBreak/>
        <w:t>помещений инвалидов и общего имущества в многоквартирных домах, в которых проживают инвалиды".</w:t>
      </w:r>
    </w:p>
    <w:p w:rsidR="00FC2509" w:rsidRDefault="00FC2509" w:rsidP="00FC2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Default="00FC2509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</w:p>
    <w:p w:rsidR="00FC2509" w:rsidRDefault="0051417D" w:rsidP="0051417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1417D" w:rsidRDefault="0051417D" w:rsidP="0051417D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Курманкеевский сельсовет</w:t>
      </w:r>
    </w:p>
    <w:p w:rsidR="0051417D" w:rsidRDefault="0051417D" w:rsidP="0051417D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20303F" w:rsidRDefault="00203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509" w:rsidRPr="002479F8" w:rsidRDefault="0020303F" w:rsidP="00FC2509">
      <w:pPr>
        <w:ind w:firstLine="709"/>
        <w:jc w:val="right"/>
      </w:pPr>
      <w:r w:rsidRPr="002479F8">
        <w:lastRenderedPageBreak/>
        <w:t>Приложение №1</w:t>
      </w:r>
    </w:p>
    <w:p w:rsidR="00FC2509" w:rsidRPr="002479F8" w:rsidRDefault="00FC2509" w:rsidP="00FC2509">
      <w:pPr>
        <w:jc w:val="right"/>
      </w:pPr>
      <w:r w:rsidRPr="002479F8">
        <w:t xml:space="preserve"> к постановлению администрации</w:t>
      </w:r>
    </w:p>
    <w:p w:rsidR="00FC2509" w:rsidRPr="002479F8" w:rsidRDefault="00FC2509" w:rsidP="00FC2509">
      <w:pPr>
        <w:jc w:val="right"/>
      </w:pPr>
      <w:r w:rsidRPr="002479F8">
        <w:t>сельского поселения</w:t>
      </w:r>
    </w:p>
    <w:p w:rsidR="00FC2509" w:rsidRPr="002479F8" w:rsidRDefault="00AA38C9" w:rsidP="00FC2509">
      <w:pPr>
        <w:jc w:val="right"/>
      </w:pPr>
      <w:r>
        <w:t>Курманкеевский</w:t>
      </w:r>
      <w:r w:rsidR="00FC2509" w:rsidRPr="002479F8">
        <w:t xml:space="preserve"> сельсовет </w:t>
      </w:r>
    </w:p>
    <w:p w:rsidR="00FC2509" w:rsidRPr="002479F8" w:rsidRDefault="00FC2509" w:rsidP="00FC2509">
      <w:pPr>
        <w:jc w:val="right"/>
      </w:pPr>
      <w:r w:rsidRPr="002479F8">
        <w:t xml:space="preserve">муниципального района </w:t>
      </w:r>
    </w:p>
    <w:p w:rsidR="00FC2509" w:rsidRPr="002479F8" w:rsidRDefault="00FC2509" w:rsidP="00FC2509">
      <w:pPr>
        <w:jc w:val="right"/>
      </w:pPr>
      <w:r w:rsidRPr="002479F8">
        <w:t>Давлекановский район</w:t>
      </w:r>
    </w:p>
    <w:p w:rsidR="00FC2509" w:rsidRDefault="0051417D" w:rsidP="00FC2509">
      <w:pPr>
        <w:jc w:val="right"/>
      </w:pPr>
      <w:r>
        <w:t xml:space="preserve"> Республики Башкортостан</w:t>
      </w:r>
    </w:p>
    <w:p w:rsidR="0051417D" w:rsidRPr="002479F8" w:rsidRDefault="0051417D" w:rsidP="00FC2509">
      <w:pPr>
        <w:jc w:val="right"/>
      </w:pPr>
      <w:r>
        <w:t>от 26.10.2020 г. №40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>СОСТАВ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 xml:space="preserve">Муниципальной комиссии </w:t>
      </w:r>
      <w:r w:rsidRPr="002479F8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990"/>
        <w:gridCol w:w="6135"/>
      </w:tblGrid>
      <w:tr w:rsidR="00FC2509" w:rsidRPr="000863C7" w:rsidTr="00105380">
        <w:trPr>
          <w:trHeight w:val="679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</w:tcPr>
          <w:p w:rsidR="00FC2509" w:rsidRDefault="00AA38C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Давлетов Дамир </w:t>
            </w:r>
            <w:proofErr w:type="spellStart"/>
            <w:r>
              <w:rPr>
                <w:rFonts w:ascii="Times New Roman CYR" w:hAnsi="Times New Roman CYR" w:cs="Times New Roman CYR"/>
              </w:rPr>
              <w:t>Канзафарови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spellEnd"/>
            <w:r w:rsidR="00FC2509" w:rsidRPr="000863C7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FC2509" w:rsidRPr="000863C7">
              <w:rPr>
                <w:rFonts w:ascii="Times New Roman CYR" w:hAnsi="Times New Roman CYR" w:cs="Times New Roman CYR"/>
              </w:rPr>
              <w:t xml:space="preserve"> глава сельского поселения </w:t>
            </w:r>
            <w:r>
              <w:t>Курманкеевский</w:t>
            </w:r>
            <w:r w:rsidR="00FC2509">
              <w:t xml:space="preserve"> 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06"/>
        </w:trPr>
        <w:tc>
          <w:tcPr>
            <w:tcW w:w="2990" w:type="dxa"/>
          </w:tcPr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135" w:type="dxa"/>
          </w:tcPr>
          <w:p w:rsidR="0020303F" w:rsidRDefault="00AA38C9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Нестеренко Альбина Салаватовна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>
              <w:rPr>
                <w:rFonts w:ascii="Times New Roman CYR" w:hAnsi="Times New Roman CYR" w:cs="Times New Roman CYR"/>
              </w:rPr>
              <w:t>ьского поселения Курманкеевский</w:t>
            </w:r>
            <w:r w:rsidR="0020303F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Ахтямов Ринат Галимь</w:t>
            </w:r>
            <w:r w:rsidRPr="000863C7">
              <w:rPr>
                <w:rFonts w:ascii="Times New Roman CYR" w:hAnsi="Times New Roman CYR" w:cs="Times New Roman CYR"/>
              </w:rPr>
              <w:t xml:space="preserve">янович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 w:rsidRPr="000863C7">
              <w:rPr>
                <w:rFonts w:ascii="Times New Roman CYR" w:hAnsi="Times New Roman CYR" w:cs="Times New Roman CYR"/>
              </w:rPr>
              <w:t>Бикташева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Дилара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Рафиковна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Иванова Лариса Ивановна – директор автономной 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pStyle w:val="a3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>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20303F" w:rsidRPr="000863C7" w:rsidRDefault="0020303F" w:rsidP="00105380">
            <w:pPr>
              <w:pStyle w:val="a3"/>
              <w:jc w:val="both"/>
            </w:pPr>
          </w:p>
          <w:p w:rsidR="0020303F" w:rsidRDefault="00AA38C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Шарипова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Гульнара </w:t>
            </w:r>
            <w:proofErr w:type="spellStart"/>
            <w:r>
              <w:rPr>
                <w:rFonts w:ascii="Times New Roman CYR" w:hAnsi="Times New Roman CYR" w:cs="Times New Roman CYR"/>
              </w:rPr>
              <w:t>Камиловна</w:t>
            </w:r>
            <w:proofErr w:type="spellEnd"/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– </w:t>
            </w:r>
            <w:r w:rsidR="0020303F">
              <w:rPr>
                <w:rFonts w:ascii="Times New Roman CYR" w:hAnsi="Times New Roman CYR" w:cs="Times New Roman CYR"/>
              </w:rPr>
              <w:t>депутат Совета сел</w:t>
            </w:r>
            <w:r>
              <w:rPr>
                <w:rFonts w:ascii="Times New Roman CYR" w:hAnsi="Times New Roman CYR" w:cs="Times New Roman CYR"/>
              </w:rPr>
              <w:t>ьского поселения Курманкеевский</w:t>
            </w:r>
            <w:r w:rsidR="0020303F">
              <w:rPr>
                <w:rFonts w:ascii="Times New Roman CYR" w:hAnsi="Times New Roman CYR" w:cs="Times New Roman CYR"/>
              </w:rPr>
              <w:t xml:space="preserve">  сельсовет муниципального района Давлекановский район -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t>(по согласованию).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Sect="00AA38C9">
          <w:headerReference w:type="default" r:id="rId9"/>
          <w:pgSz w:w="12240" w:h="15840"/>
          <w:pgMar w:top="1021" w:right="851" w:bottom="851" w:left="1701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6156" w:type="dxa"/>
        <w:tblLayout w:type="fixed"/>
        <w:tblLook w:val="00A0" w:firstRow="1" w:lastRow="0" w:firstColumn="1" w:lastColumn="0" w:noHBand="0" w:noVBand="0"/>
      </w:tblPr>
      <w:tblGrid>
        <w:gridCol w:w="6156"/>
      </w:tblGrid>
      <w:tr w:rsidR="00FC2509" w:rsidRPr="002479F8" w:rsidTr="002479F8">
        <w:trPr>
          <w:trHeight w:val="874"/>
        </w:trPr>
        <w:tc>
          <w:tcPr>
            <w:tcW w:w="6156" w:type="dxa"/>
          </w:tcPr>
          <w:p w:rsidR="00FC2509" w:rsidRPr="002479F8" w:rsidRDefault="0020303F" w:rsidP="002479F8">
            <w:pPr>
              <w:jc w:val="right"/>
            </w:pPr>
            <w:r w:rsidRPr="002479F8">
              <w:lastRenderedPageBreak/>
              <w:t>Приложение № 2</w:t>
            </w:r>
          </w:p>
          <w:p w:rsidR="0020303F" w:rsidRPr="002479F8" w:rsidRDefault="00FC2509" w:rsidP="002479F8">
            <w:pPr>
              <w:jc w:val="right"/>
            </w:pPr>
            <w:r w:rsidRPr="002479F8">
              <w:t xml:space="preserve"> </w:t>
            </w:r>
            <w:r w:rsidR="0020303F" w:rsidRPr="002479F8">
              <w:t>к постановлению администрации</w:t>
            </w:r>
          </w:p>
          <w:p w:rsidR="0020303F" w:rsidRPr="002479F8" w:rsidRDefault="0020303F" w:rsidP="002479F8">
            <w:pPr>
              <w:jc w:val="right"/>
            </w:pPr>
            <w:r w:rsidRPr="002479F8">
              <w:t>сельского поселения</w:t>
            </w:r>
          </w:p>
          <w:p w:rsidR="0020303F" w:rsidRPr="002479F8" w:rsidRDefault="00AA38C9" w:rsidP="002479F8">
            <w:pPr>
              <w:jc w:val="right"/>
            </w:pPr>
            <w:r>
              <w:t>Курманкеевский</w:t>
            </w:r>
            <w:r w:rsidR="0020303F" w:rsidRPr="002479F8">
              <w:t xml:space="preserve">  сельсовет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муниципального района </w:t>
            </w:r>
          </w:p>
          <w:p w:rsidR="0020303F" w:rsidRPr="002479F8" w:rsidRDefault="0020303F" w:rsidP="002479F8">
            <w:pPr>
              <w:jc w:val="right"/>
            </w:pPr>
            <w:r w:rsidRPr="002479F8">
              <w:t>Давлекановский район</w:t>
            </w:r>
          </w:p>
          <w:p w:rsidR="0051417D" w:rsidRDefault="0020303F" w:rsidP="002479F8">
            <w:pPr>
              <w:jc w:val="right"/>
            </w:pPr>
            <w:r w:rsidRPr="002479F8">
              <w:t xml:space="preserve"> Республики Башкортостан</w:t>
            </w:r>
          </w:p>
          <w:p w:rsidR="0020303F" w:rsidRPr="002479F8" w:rsidRDefault="0051417D" w:rsidP="002479F8">
            <w:pPr>
              <w:jc w:val="right"/>
            </w:pPr>
            <w:r>
              <w:t>от 26.10.2020 г. №40</w:t>
            </w:r>
            <w:bookmarkStart w:id="0" w:name="_GoBack"/>
            <w:bookmarkEnd w:id="0"/>
            <w:r w:rsidR="0020303F" w:rsidRPr="002479F8">
              <w:t xml:space="preserve"> </w:t>
            </w:r>
          </w:p>
          <w:p w:rsidR="00FC2509" w:rsidRPr="002479F8" w:rsidRDefault="00FC2509" w:rsidP="00AA38C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Pr="002479F8" w:rsidRDefault="002479F8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textWrapping" w:clear="all"/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План мероприятий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по обследованию жилых помещений инвалидов и общего имущества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многоквартирных домах, в которых проживают инвалиды,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целях их приспособления с учетом потребностей инвалидов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>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1"/>
        <w:gridCol w:w="5167"/>
        <w:gridCol w:w="2487"/>
        <w:gridCol w:w="3119"/>
        <w:gridCol w:w="3543"/>
      </w:tblGrid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proofErr w:type="gramStart"/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 xml:space="preserve"> ограничения 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AA38C9" w:rsidRDefault="00AA38C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</w:p>
          <w:p w:rsidR="00AA38C9" w:rsidRPr="00577140" w:rsidRDefault="00AA38C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Администрация сельского поселения,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октябрь – ноябрь 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в многоквартирных домах, в которых проживают инвалиды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целях их приспособления с учетом потребностей инвалидов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FC2509" w:rsidRPr="000329F6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</w:t>
            </w:r>
            <w:proofErr w:type="gramStart"/>
            <w:r w:rsidRPr="00577140">
              <w:rPr>
                <w:rFonts w:ascii="Times New Roman CYR" w:hAnsi="Times New Roman CYR" w:cs="Times New Roman CYR"/>
              </w:rPr>
              <w:t>условий доступности жилых помещений инвалидов</w:t>
            </w:r>
            <w:proofErr w:type="gramEnd"/>
            <w:r w:rsidRPr="00577140">
              <w:rPr>
                <w:rFonts w:ascii="Times New Roman CYR" w:hAnsi="Times New Roman CYR" w:cs="Times New Roman CYR"/>
              </w:rPr>
              <w:t xml:space="preserve">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FC2509" w:rsidRPr="00086E39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AA38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</w:t>
            </w:r>
            <w:r w:rsidR="002479F8">
              <w:rPr>
                <w:rFonts w:ascii="Times New Roman CYR" w:hAnsi="Times New Roman CYR" w:cs="Times New Roman CYR"/>
              </w:rPr>
              <w:t xml:space="preserve"> полугодие 2021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FC2509" w:rsidTr="002479F8">
        <w:trPr>
          <w:trHeight w:val="402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C2509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1300E6" w:rsidRDefault="001300E6"/>
    <w:sectPr w:rsidR="001300E6" w:rsidSect="00AA38C9">
      <w:pgSz w:w="16840" w:h="11907" w:orient="landscape" w:code="9"/>
      <w:pgMar w:top="993" w:right="851" w:bottom="851" w:left="851" w:header="720" w:footer="720" w:gutter="0"/>
      <w:cols w:space="124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7B" w:rsidRDefault="00CC557B" w:rsidP="002479F8">
      <w:r>
        <w:separator/>
      </w:r>
    </w:p>
  </w:endnote>
  <w:endnote w:type="continuationSeparator" w:id="0">
    <w:p w:rsidR="00CC557B" w:rsidRDefault="00CC557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7B" w:rsidRDefault="00CC557B" w:rsidP="002479F8">
      <w:r>
        <w:separator/>
      </w:r>
    </w:p>
  </w:footnote>
  <w:footnote w:type="continuationSeparator" w:id="0">
    <w:p w:rsidR="00CC557B" w:rsidRDefault="00CC557B" w:rsidP="0024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52227"/>
      <w:docPartObj>
        <w:docPartGallery w:val="Page Numbers (Top of Page)"/>
        <w:docPartUnique/>
      </w:docPartObj>
    </w:sdtPr>
    <w:sdtContent>
      <w:p w:rsidR="00AA38C9" w:rsidRDefault="00AA3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7D">
          <w:rPr>
            <w:noProof/>
          </w:rPr>
          <w:t>2</w:t>
        </w:r>
        <w:r>
          <w:fldChar w:fldCharType="end"/>
        </w:r>
      </w:p>
    </w:sdtContent>
  </w:sdt>
  <w:p w:rsidR="00AA38C9" w:rsidRDefault="00AA38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20303F"/>
    <w:rsid w:val="002479F8"/>
    <w:rsid w:val="0049003A"/>
    <w:rsid w:val="0051417D"/>
    <w:rsid w:val="00602583"/>
    <w:rsid w:val="00672F9F"/>
    <w:rsid w:val="008A0835"/>
    <w:rsid w:val="008D2EB9"/>
    <w:rsid w:val="009D2B98"/>
    <w:rsid w:val="00A40937"/>
    <w:rsid w:val="00AA38C9"/>
    <w:rsid w:val="00C315F5"/>
    <w:rsid w:val="00CC557B"/>
    <w:rsid w:val="00DF2341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3491-FF62-4645-B9E2-7AA942B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2020-10-26T08:08:00Z</cp:lastPrinted>
  <dcterms:created xsi:type="dcterms:W3CDTF">2020-10-26T08:15:00Z</dcterms:created>
  <dcterms:modified xsi:type="dcterms:W3CDTF">2020-10-26T08:15:00Z</dcterms:modified>
</cp:coreProperties>
</file>