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09" w:rsidRPr="003B6CC8" w:rsidRDefault="00FC2509" w:rsidP="003B6CC8">
      <w:pPr>
        <w:jc w:val="center"/>
        <w:rPr>
          <w:sz w:val="28"/>
          <w:szCs w:val="28"/>
        </w:rPr>
      </w:pPr>
      <w:r w:rsidRPr="003B6CC8">
        <w:rPr>
          <w:sz w:val="28"/>
          <w:szCs w:val="28"/>
        </w:rPr>
        <w:t xml:space="preserve">Администрация сельского поселения </w:t>
      </w:r>
      <w:r w:rsidR="00DB2B03">
        <w:rPr>
          <w:sz w:val="28"/>
          <w:szCs w:val="28"/>
        </w:rPr>
        <w:t>Рассветовский</w:t>
      </w:r>
      <w:r w:rsidRPr="003B6CC8">
        <w:rPr>
          <w:sz w:val="28"/>
          <w:szCs w:val="28"/>
        </w:rPr>
        <w:t xml:space="preserve"> сельсовет</w:t>
      </w:r>
    </w:p>
    <w:p w:rsidR="00FC2509" w:rsidRPr="003B6CC8" w:rsidRDefault="00FC2509" w:rsidP="003B6CC8">
      <w:pPr>
        <w:jc w:val="center"/>
        <w:rPr>
          <w:sz w:val="28"/>
          <w:szCs w:val="28"/>
        </w:rPr>
      </w:pPr>
      <w:r w:rsidRPr="003B6CC8">
        <w:rPr>
          <w:sz w:val="28"/>
          <w:szCs w:val="28"/>
        </w:rPr>
        <w:t xml:space="preserve">муниципального района Давлекановский район Республики Башкортостан </w:t>
      </w:r>
    </w:p>
    <w:p w:rsidR="00FC2509" w:rsidRPr="003B6CC8" w:rsidRDefault="00FC2509" w:rsidP="003B6CC8">
      <w:pPr>
        <w:jc w:val="center"/>
        <w:rPr>
          <w:sz w:val="28"/>
          <w:szCs w:val="28"/>
        </w:rPr>
      </w:pPr>
    </w:p>
    <w:p w:rsidR="00FC2509" w:rsidRDefault="00FC2509" w:rsidP="003B6CC8">
      <w:pPr>
        <w:jc w:val="center"/>
        <w:rPr>
          <w:sz w:val="28"/>
          <w:szCs w:val="28"/>
        </w:rPr>
      </w:pPr>
      <w:r w:rsidRPr="003B6CC8">
        <w:rPr>
          <w:sz w:val="28"/>
          <w:szCs w:val="28"/>
        </w:rPr>
        <w:t xml:space="preserve">  ПОСТАНОВЛЕНИЕ</w:t>
      </w:r>
    </w:p>
    <w:p w:rsidR="00DB2B03" w:rsidRPr="003B6CC8" w:rsidRDefault="00DB2B03" w:rsidP="003B6CC8">
      <w:pPr>
        <w:jc w:val="center"/>
        <w:rPr>
          <w:sz w:val="28"/>
          <w:szCs w:val="28"/>
        </w:rPr>
      </w:pPr>
      <w:r>
        <w:rPr>
          <w:sz w:val="28"/>
          <w:szCs w:val="28"/>
        </w:rPr>
        <w:t xml:space="preserve"> от 27 января 2022 г. № 1</w:t>
      </w:r>
    </w:p>
    <w:p w:rsidR="00FC2509" w:rsidRPr="003B6CC8" w:rsidRDefault="00FC2509" w:rsidP="003B6CC8"/>
    <w:p w:rsidR="00DB2B03" w:rsidRDefault="00DB2B03" w:rsidP="00DB2B03">
      <w:pPr>
        <w:jc w:val="center"/>
        <w:rPr>
          <w:sz w:val="28"/>
          <w:szCs w:val="28"/>
        </w:rPr>
      </w:pPr>
      <w:r w:rsidRPr="000A182F">
        <w:rPr>
          <w:sz w:val="28"/>
          <w:szCs w:val="28"/>
        </w:rPr>
        <w:t xml:space="preserve">О внесении изменений в Положение о Единой комиссии по осуществлению закупок товаров, работ, услуг для муниципальных нужд администрации </w:t>
      </w:r>
    </w:p>
    <w:p w:rsidR="00DB2B03" w:rsidRPr="000A182F" w:rsidRDefault="00DB2B03" w:rsidP="00DB2B03">
      <w:pPr>
        <w:jc w:val="center"/>
        <w:rPr>
          <w:sz w:val="28"/>
          <w:szCs w:val="28"/>
        </w:rPr>
      </w:pPr>
      <w:r w:rsidRPr="000A182F">
        <w:rPr>
          <w:sz w:val="28"/>
          <w:szCs w:val="28"/>
        </w:rPr>
        <w:t>сельского поселения Рассветовский сельсовет муниципального района Давлекановский район Республики Башкортостан</w:t>
      </w:r>
    </w:p>
    <w:p w:rsidR="00DB2B03" w:rsidRPr="000A182F" w:rsidRDefault="00DB2B03" w:rsidP="00DB2B03">
      <w:pPr>
        <w:rPr>
          <w:sz w:val="28"/>
          <w:szCs w:val="28"/>
        </w:rPr>
      </w:pPr>
    </w:p>
    <w:p w:rsidR="00DB2B03" w:rsidRPr="000A182F" w:rsidRDefault="00DB2B03" w:rsidP="00DB2B03">
      <w:pPr>
        <w:ind w:firstLine="709"/>
        <w:jc w:val="both"/>
        <w:rPr>
          <w:sz w:val="28"/>
          <w:szCs w:val="28"/>
        </w:rPr>
      </w:pPr>
      <w:r w:rsidRPr="000A182F">
        <w:rPr>
          <w:sz w:val="28"/>
          <w:szCs w:val="28"/>
        </w:rPr>
        <w:t>Рассмотрев протест прокурора Давлекановского района, руководствуясь ст.ст. 14, 48 Федерального закона от 06.10.2003 № 131-Ф</w:t>
      </w:r>
      <w:bookmarkStart w:id="0" w:name="_GoBack"/>
      <w:bookmarkEnd w:id="0"/>
      <w:r w:rsidRPr="000A182F">
        <w:rPr>
          <w:sz w:val="28"/>
          <w:szCs w:val="28"/>
        </w:rPr>
        <w:t>З «Об общих принципах организации местного самоуправления в РФ»,</w:t>
      </w:r>
    </w:p>
    <w:p w:rsidR="00DB2B03" w:rsidRPr="000A182F" w:rsidRDefault="00DB2B03" w:rsidP="00DB2B03">
      <w:pPr>
        <w:ind w:firstLine="709"/>
        <w:jc w:val="both"/>
        <w:rPr>
          <w:sz w:val="28"/>
          <w:szCs w:val="28"/>
        </w:rPr>
      </w:pPr>
      <w:r w:rsidRPr="000A182F">
        <w:rPr>
          <w:sz w:val="28"/>
          <w:szCs w:val="28"/>
        </w:rPr>
        <w:t>П</w:t>
      </w:r>
      <w:r>
        <w:rPr>
          <w:sz w:val="28"/>
          <w:szCs w:val="28"/>
        </w:rPr>
        <w:t xml:space="preserve"> </w:t>
      </w:r>
      <w:r w:rsidRPr="000A182F">
        <w:rPr>
          <w:sz w:val="28"/>
          <w:szCs w:val="28"/>
        </w:rPr>
        <w:t>О</w:t>
      </w:r>
      <w:r>
        <w:rPr>
          <w:sz w:val="28"/>
          <w:szCs w:val="28"/>
        </w:rPr>
        <w:t xml:space="preserve"> </w:t>
      </w:r>
      <w:r w:rsidRPr="000A182F">
        <w:rPr>
          <w:sz w:val="28"/>
          <w:szCs w:val="28"/>
        </w:rPr>
        <w:t>С</w:t>
      </w:r>
      <w:r>
        <w:rPr>
          <w:sz w:val="28"/>
          <w:szCs w:val="28"/>
        </w:rPr>
        <w:t xml:space="preserve"> </w:t>
      </w:r>
      <w:r w:rsidRPr="000A182F">
        <w:rPr>
          <w:sz w:val="28"/>
          <w:szCs w:val="28"/>
        </w:rPr>
        <w:t>Т</w:t>
      </w:r>
      <w:r>
        <w:rPr>
          <w:sz w:val="28"/>
          <w:szCs w:val="28"/>
        </w:rPr>
        <w:t xml:space="preserve"> </w:t>
      </w:r>
      <w:r w:rsidRPr="000A182F">
        <w:rPr>
          <w:sz w:val="28"/>
          <w:szCs w:val="28"/>
        </w:rPr>
        <w:t>А</w:t>
      </w:r>
      <w:r>
        <w:rPr>
          <w:sz w:val="28"/>
          <w:szCs w:val="28"/>
        </w:rPr>
        <w:t xml:space="preserve"> </w:t>
      </w:r>
      <w:r w:rsidRPr="000A182F">
        <w:rPr>
          <w:sz w:val="28"/>
          <w:szCs w:val="28"/>
        </w:rPr>
        <w:t>Н</w:t>
      </w:r>
      <w:r>
        <w:rPr>
          <w:sz w:val="28"/>
          <w:szCs w:val="28"/>
        </w:rPr>
        <w:t xml:space="preserve"> </w:t>
      </w:r>
      <w:r w:rsidRPr="000A182F">
        <w:rPr>
          <w:sz w:val="28"/>
          <w:szCs w:val="28"/>
        </w:rPr>
        <w:t>О</w:t>
      </w:r>
      <w:r>
        <w:rPr>
          <w:sz w:val="28"/>
          <w:szCs w:val="28"/>
        </w:rPr>
        <w:t xml:space="preserve"> </w:t>
      </w:r>
      <w:r w:rsidRPr="000A182F">
        <w:rPr>
          <w:sz w:val="28"/>
          <w:szCs w:val="28"/>
        </w:rPr>
        <w:t>В</w:t>
      </w:r>
      <w:r>
        <w:rPr>
          <w:sz w:val="28"/>
          <w:szCs w:val="28"/>
        </w:rPr>
        <w:t xml:space="preserve"> </w:t>
      </w:r>
      <w:r w:rsidRPr="000A182F">
        <w:rPr>
          <w:sz w:val="28"/>
          <w:szCs w:val="28"/>
        </w:rPr>
        <w:t>Л</w:t>
      </w:r>
      <w:r>
        <w:rPr>
          <w:sz w:val="28"/>
          <w:szCs w:val="28"/>
        </w:rPr>
        <w:t xml:space="preserve"> </w:t>
      </w:r>
      <w:r w:rsidRPr="000A182F">
        <w:rPr>
          <w:sz w:val="28"/>
          <w:szCs w:val="28"/>
        </w:rPr>
        <w:t>Я</w:t>
      </w:r>
      <w:r>
        <w:rPr>
          <w:sz w:val="28"/>
          <w:szCs w:val="28"/>
        </w:rPr>
        <w:t xml:space="preserve"> </w:t>
      </w:r>
      <w:r w:rsidRPr="000A182F">
        <w:rPr>
          <w:sz w:val="28"/>
          <w:szCs w:val="28"/>
        </w:rPr>
        <w:t>Ю:</w:t>
      </w:r>
    </w:p>
    <w:p w:rsidR="00DB2B03" w:rsidRPr="000A182F" w:rsidRDefault="00DB2B03" w:rsidP="00DB2B03">
      <w:pPr>
        <w:ind w:left="68" w:firstLine="709"/>
        <w:jc w:val="both"/>
        <w:rPr>
          <w:sz w:val="28"/>
          <w:szCs w:val="28"/>
        </w:rPr>
      </w:pPr>
      <w:r w:rsidRPr="000A182F">
        <w:rPr>
          <w:sz w:val="28"/>
          <w:szCs w:val="28"/>
        </w:rPr>
        <w:t>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Рассветовский сельсовет муниципального района Давлекановский район Республики Башкортостан (далее – Положение), утвержденное постановлением администрации сельского поселения Рассветовский сельсовет от 07.08.2014 года №30 (с учетом изменений от 04.03.2016 №22, 21.02.2017 №17, 30.08.2018 №22, 18.04.2019 №31, 03.06.2020 №27), следующие изменения:</w:t>
      </w:r>
    </w:p>
    <w:p w:rsidR="00DB2B03" w:rsidRPr="000A182F" w:rsidRDefault="00DB2B03" w:rsidP="00DB2B03">
      <w:pPr>
        <w:ind w:firstLine="709"/>
        <w:jc w:val="both"/>
        <w:rPr>
          <w:sz w:val="28"/>
          <w:szCs w:val="28"/>
        </w:rPr>
      </w:pPr>
      <w:r w:rsidRPr="000A182F">
        <w:rPr>
          <w:sz w:val="28"/>
          <w:szCs w:val="28"/>
        </w:rPr>
        <w:t>1.1. п. 4.3. Положения изложить в следующей редакции:</w:t>
      </w:r>
    </w:p>
    <w:p w:rsidR="00DB2B03" w:rsidRPr="000A182F" w:rsidRDefault="00DB2B03" w:rsidP="00DB2B03">
      <w:pPr>
        <w:autoSpaceDE w:val="0"/>
        <w:autoSpaceDN w:val="0"/>
        <w:adjustRightInd w:val="0"/>
        <w:jc w:val="both"/>
        <w:rPr>
          <w:sz w:val="28"/>
          <w:szCs w:val="28"/>
        </w:rPr>
      </w:pPr>
      <w:r w:rsidRPr="000A182F">
        <w:rPr>
          <w:sz w:val="28"/>
          <w:szCs w:val="28"/>
        </w:rPr>
        <w:t xml:space="preserve">          «Число членов комиссии должно быть не менее чем три человека».</w:t>
      </w:r>
    </w:p>
    <w:p w:rsidR="00DB2B03" w:rsidRPr="000A182F" w:rsidRDefault="00DB2B03" w:rsidP="00DB2B03">
      <w:pPr>
        <w:autoSpaceDE w:val="0"/>
        <w:autoSpaceDN w:val="0"/>
        <w:adjustRightInd w:val="0"/>
        <w:ind w:firstLine="709"/>
        <w:jc w:val="both"/>
        <w:rPr>
          <w:sz w:val="28"/>
          <w:szCs w:val="28"/>
        </w:rPr>
      </w:pPr>
      <w:r w:rsidRPr="000A182F">
        <w:rPr>
          <w:sz w:val="28"/>
          <w:szCs w:val="28"/>
        </w:rPr>
        <w:t>1.2. п.4.4 Положения изложить в следующей редакции:</w:t>
      </w:r>
    </w:p>
    <w:p w:rsidR="00DB2B03" w:rsidRPr="000A182F" w:rsidRDefault="00DB2B03" w:rsidP="00DB2B03">
      <w:pPr>
        <w:autoSpaceDE w:val="0"/>
        <w:autoSpaceDN w:val="0"/>
        <w:adjustRightInd w:val="0"/>
        <w:ind w:firstLine="708"/>
        <w:jc w:val="both"/>
        <w:rPr>
          <w:sz w:val="28"/>
          <w:szCs w:val="28"/>
        </w:rPr>
      </w:pPr>
      <w:r w:rsidRPr="000A182F">
        <w:rPr>
          <w:sz w:val="28"/>
          <w:szCs w:val="28"/>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DB2B03" w:rsidRPr="000A182F" w:rsidRDefault="00DB2B03" w:rsidP="00DB2B03">
      <w:pPr>
        <w:autoSpaceDE w:val="0"/>
        <w:autoSpaceDN w:val="0"/>
        <w:adjustRightInd w:val="0"/>
        <w:ind w:firstLine="709"/>
        <w:jc w:val="both"/>
        <w:rPr>
          <w:sz w:val="28"/>
          <w:szCs w:val="28"/>
        </w:rPr>
      </w:pPr>
      <w:r w:rsidRPr="000A182F">
        <w:rPr>
          <w:sz w:val="28"/>
          <w:szCs w:val="28"/>
        </w:rPr>
        <w:t>1.3. п.4.6 Положения изложить в следующей редакции:</w:t>
      </w:r>
    </w:p>
    <w:p w:rsidR="00DB2B03" w:rsidRPr="000A182F" w:rsidRDefault="00DB2B03" w:rsidP="00DB2B03">
      <w:pPr>
        <w:autoSpaceDE w:val="0"/>
        <w:autoSpaceDN w:val="0"/>
        <w:adjustRightInd w:val="0"/>
        <w:ind w:firstLine="708"/>
        <w:jc w:val="both"/>
        <w:rPr>
          <w:sz w:val="28"/>
          <w:szCs w:val="28"/>
        </w:rPr>
      </w:pPr>
      <w:r w:rsidRPr="000A182F">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w:t>
      </w:r>
      <w:r w:rsidRPr="000A182F">
        <w:rPr>
          <w:sz w:val="28"/>
          <w:szCs w:val="28"/>
        </w:rPr>
        <w:lastRenderedPageBreak/>
        <w:t>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B2B03" w:rsidRPr="000A182F" w:rsidRDefault="00DB2B03" w:rsidP="00DB2B03">
      <w:pPr>
        <w:autoSpaceDE w:val="0"/>
        <w:autoSpaceDN w:val="0"/>
        <w:adjustRightInd w:val="0"/>
        <w:ind w:firstLine="709"/>
        <w:jc w:val="both"/>
        <w:rPr>
          <w:sz w:val="28"/>
          <w:szCs w:val="28"/>
        </w:rPr>
      </w:pPr>
      <w:r w:rsidRPr="000A182F">
        <w:rPr>
          <w:sz w:val="28"/>
          <w:szCs w:val="28"/>
        </w:rPr>
        <w:t>1.4. п.6.1.1. Положения изложить в следующей редакции:</w:t>
      </w:r>
    </w:p>
    <w:p w:rsidR="00DB2B03" w:rsidRPr="000A182F" w:rsidRDefault="00DB2B03" w:rsidP="00DB2B03">
      <w:pPr>
        <w:pStyle w:val="p3"/>
        <w:shd w:val="clear" w:color="auto" w:fill="FFFFFF"/>
        <w:spacing w:before="0" w:beforeAutospacing="0" w:after="0" w:afterAutospacing="0"/>
        <w:ind w:firstLine="708"/>
        <w:jc w:val="both"/>
        <w:rPr>
          <w:color w:val="000000"/>
          <w:sz w:val="28"/>
          <w:szCs w:val="28"/>
        </w:rPr>
      </w:pPr>
      <w:r w:rsidRPr="000A182F">
        <w:rPr>
          <w:color w:val="000000"/>
          <w:sz w:val="28"/>
          <w:szCs w:val="28"/>
        </w:rPr>
        <w:t>«Проверять соответствие участников закупок следующим требованиям:</w:t>
      </w:r>
    </w:p>
    <w:p w:rsidR="00DB2B03" w:rsidRPr="000A182F" w:rsidRDefault="00DB2B03" w:rsidP="00DB2B03">
      <w:pPr>
        <w:autoSpaceDE w:val="0"/>
        <w:autoSpaceDN w:val="0"/>
        <w:adjustRightInd w:val="0"/>
        <w:ind w:firstLine="540"/>
        <w:jc w:val="both"/>
        <w:rPr>
          <w:sz w:val="28"/>
          <w:szCs w:val="28"/>
        </w:rPr>
      </w:pPr>
      <w:bookmarkStart w:id="1" w:name="Par2"/>
      <w:bookmarkEnd w:id="1"/>
      <w:r w:rsidRPr="000A182F">
        <w:rPr>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B2B03" w:rsidRPr="000A182F" w:rsidRDefault="00DB2B03" w:rsidP="00DB2B03">
      <w:pPr>
        <w:autoSpaceDE w:val="0"/>
        <w:autoSpaceDN w:val="0"/>
        <w:adjustRightInd w:val="0"/>
        <w:ind w:firstLine="540"/>
        <w:jc w:val="both"/>
        <w:rPr>
          <w:sz w:val="28"/>
          <w:szCs w:val="28"/>
        </w:rPr>
      </w:pPr>
      <w:r w:rsidRPr="000A182F">
        <w:rPr>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DB2B03" w:rsidRPr="000A182F" w:rsidRDefault="00DB2B03" w:rsidP="00DB2B03">
      <w:pPr>
        <w:autoSpaceDE w:val="0"/>
        <w:autoSpaceDN w:val="0"/>
        <w:adjustRightInd w:val="0"/>
        <w:ind w:firstLine="540"/>
        <w:jc w:val="both"/>
        <w:rPr>
          <w:sz w:val="28"/>
          <w:szCs w:val="28"/>
        </w:rPr>
      </w:pPr>
      <w:bookmarkStart w:id="2" w:name="Par4"/>
      <w:bookmarkEnd w:id="2"/>
      <w:r w:rsidRPr="000A182F">
        <w:rPr>
          <w:sz w:val="28"/>
          <w:szCs w:val="28"/>
        </w:rPr>
        <w:t xml:space="preserve">-  отсутствии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 лицах, указанных в </w:t>
      </w:r>
      <w:hyperlink r:id="rId8" w:history="1">
        <w:r w:rsidRPr="000A182F">
          <w:rPr>
            <w:color w:val="0000FF"/>
            <w:sz w:val="28"/>
            <w:szCs w:val="28"/>
          </w:rPr>
          <w:t>пунктах 2</w:t>
        </w:r>
      </w:hyperlink>
      <w:r w:rsidRPr="000A182F">
        <w:rPr>
          <w:sz w:val="28"/>
          <w:szCs w:val="28"/>
        </w:rPr>
        <w:t xml:space="preserve"> и </w:t>
      </w:r>
      <w:hyperlink r:id="rId9" w:history="1">
        <w:r w:rsidRPr="000A182F">
          <w:rPr>
            <w:color w:val="0000FF"/>
            <w:sz w:val="28"/>
            <w:szCs w:val="28"/>
          </w:rPr>
          <w:t>3 части 3 статьи 104</w:t>
        </w:r>
      </w:hyperlink>
      <w:r w:rsidRPr="000A182F">
        <w:rPr>
          <w:sz w:val="28"/>
          <w:szCs w:val="28"/>
        </w:rPr>
        <w:t xml:space="preserve"> настоящего Федерального закона.</w:t>
      </w:r>
    </w:p>
    <w:p w:rsidR="00DB2B03" w:rsidRPr="000A182F" w:rsidRDefault="00DB2B03" w:rsidP="00DB2B03">
      <w:pPr>
        <w:autoSpaceDE w:val="0"/>
        <w:autoSpaceDN w:val="0"/>
        <w:adjustRightInd w:val="0"/>
        <w:ind w:firstLine="540"/>
        <w:jc w:val="both"/>
        <w:rPr>
          <w:sz w:val="28"/>
          <w:szCs w:val="28"/>
        </w:rPr>
      </w:pPr>
      <w:r w:rsidRPr="000A182F">
        <w:rPr>
          <w:sz w:val="28"/>
          <w:szCs w:val="28"/>
        </w:rPr>
        <w:t xml:space="preserve">-  в отношении отдельных видов закупок товаров, работ, услуг - требованиям, установленным в соответствии </w:t>
      </w:r>
      <w:hyperlink w:anchor="Par22" w:history="1">
        <w:r w:rsidRPr="000A182F">
          <w:rPr>
            <w:color w:val="0000FF"/>
            <w:sz w:val="28"/>
            <w:szCs w:val="28"/>
          </w:rPr>
          <w:t>частями 2</w:t>
        </w:r>
      </w:hyperlink>
      <w:r w:rsidRPr="000A182F">
        <w:rPr>
          <w:sz w:val="28"/>
          <w:szCs w:val="28"/>
        </w:rPr>
        <w:t xml:space="preserve"> и </w:t>
      </w:r>
      <w:hyperlink w:anchor="Par28" w:history="1">
        <w:r w:rsidRPr="000A182F">
          <w:rPr>
            <w:color w:val="0000FF"/>
            <w:sz w:val="28"/>
            <w:szCs w:val="28"/>
          </w:rPr>
          <w:t>2.1</w:t>
        </w:r>
      </w:hyperlink>
      <w:r w:rsidRPr="000A182F">
        <w:rPr>
          <w:sz w:val="28"/>
          <w:szCs w:val="28"/>
        </w:rPr>
        <w:t xml:space="preserve"> Федеральным законом от 05.04.2013 N 44-ФЗ «О контрактной системе в сфере закупок товаров, работ, услуг для обеспечения государственных и муниципальных нужд», устанавливается Правительством Российской Федерации»</w:t>
      </w:r>
    </w:p>
    <w:p w:rsidR="00DB2B03" w:rsidRPr="000A182F" w:rsidRDefault="00DB2B03" w:rsidP="00DB2B03">
      <w:pPr>
        <w:autoSpaceDE w:val="0"/>
        <w:autoSpaceDN w:val="0"/>
        <w:adjustRightInd w:val="0"/>
        <w:ind w:firstLine="540"/>
        <w:jc w:val="both"/>
        <w:rPr>
          <w:sz w:val="28"/>
          <w:szCs w:val="28"/>
        </w:rPr>
      </w:pPr>
      <w:r w:rsidRPr="000A182F">
        <w:rPr>
          <w:color w:val="000000"/>
          <w:sz w:val="28"/>
          <w:szCs w:val="28"/>
        </w:rPr>
        <w:t>1.5.</w:t>
      </w:r>
      <w:r w:rsidRPr="000A182F">
        <w:rPr>
          <w:b/>
          <w:color w:val="000000"/>
          <w:sz w:val="28"/>
          <w:szCs w:val="28"/>
        </w:rPr>
        <w:t xml:space="preserve"> </w:t>
      </w:r>
      <w:r w:rsidRPr="000A182F">
        <w:rPr>
          <w:sz w:val="28"/>
          <w:szCs w:val="28"/>
        </w:rPr>
        <w:t>п.6.1.1. Положения изложить в следующей редакции:</w:t>
      </w:r>
    </w:p>
    <w:p w:rsidR="00DB2B03" w:rsidRPr="000A182F" w:rsidRDefault="00DB2B03" w:rsidP="00DB2B03">
      <w:pPr>
        <w:autoSpaceDE w:val="0"/>
        <w:autoSpaceDN w:val="0"/>
        <w:adjustRightInd w:val="0"/>
        <w:ind w:firstLine="540"/>
        <w:jc w:val="both"/>
        <w:rPr>
          <w:sz w:val="28"/>
          <w:szCs w:val="28"/>
        </w:rPr>
      </w:pPr>
      <w:r w:rsidRPr="000A182F">
        <w:rPr>
          <w:color w:val="000000"/>
          <w:sz w:val="28"/>
          <w:szCs w:val="28"/>
        </w:rPr>
        <w:t>«Проверять соответствие участников закупок следующим требованиям:</w:t>
      </w:r>
    </w:p>
    <w:p w:rsidR="00DB2B03" w:rsidRPr="000A182F" w:rsidRDefault="00DB2B03" w:rsidP="00DB2B03">
      <w:pPr>
        <w:autoSpaceDE w:val="0"/>
        <w:autoSpaceDN w:val="0"/>
        <w:adjustRightInd w:val="0"/>
        <w:ind w:firstLine="540"/>
        <w:jc w:val="both"/>
        <w:rPr>
          <w:sz w:val="28"/>
          <w:szCs w:val="28"/>
        </w:rPr>
      </w:pPr>
      <w:r w:rsidRPr="000A182F">
        <w:rPr>
          <w:sz w:val="28"/>
          <w:szCs w:val="28"/>
        </w:rPr>
        <w:lastRenderedPageBreak/>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2B03" w:rsidRPr="000A182F" w:rsidRDefault="00DB2B03" w:rsidP="00DB2B03">
      <w:pPr>
        <w:autoSpaceDE w:val="0"/>
        <w:autoSpaceDN w:val="0"/>
        <w:adjustRightInd w:val="0"/>
        <w:ind w:firstLine="540"/>
        <w:jc w:val="both"/>
        <w:rPr>
          <w:sz w:val="28"/>
          <w:szCs w:val="28"/>
        </w:rPr>
      </w:pPr>
      <w:r w:rsidRPr="000A182F">
        <w:rPr>
          <w:sz w:val="28"/>
          <w:szCs w:val="28"/>
        </w:rPr>
        <w:t xml:space="preserve">2) неприостановление деятельности участника закупки в порядке, установленном </w:t>
      </w:r>
      <w:hyperlink r:id="rId10" w:history="1">
        <w:r w:rsidRPr="000A182F">
          <w:rPr>
            <w:color w:val="0000FF"/>
            <w:sz w:val="28"/>
            <w:szCs w:val="28"/>
          </w:rPr>
          <w:t>Кодексом</w:t>
        </w:r>
      </w:hyperlink>
      <w:r w:rsidRPr="000A182F">
        <w:rPr>
          <w:sz w:val="28"/>
          <w:szCs w:val="28"/>
        </w:rPr>
        <w:t xml:space="preserve"> Российской Федерации об административных правонарушениях;</w:t>
      </w:r>
    </w:p>
    <w:p w:rsidR="00DB2B03" w:rsidRPr="000A182F" w:rsidRDefault="00DB2B03" w:rsidP="00DB2B03">
      <w:pPr>
        <w:autoSpaceDE w:val="0"/>
        <w:autoSpaceDN w:val="0"/>
        <w:adjustRightInd w:val="0"/>
        <w:ind w:firstLine="540"/>
        <w:jc w:val="both"/>
        <w:rPr>
          <w:sz w:val="28"/>
          <w:szCs w:val="28"/>
        </w:rPr>
      </w:pPr>
      <w:bookmarkStart w:id="3" w:name="Par7"/>
      <w:bookmarkEnd w:id="3"/>
      <w:r w:rsidRPr="000A182F">
        <w:rPr>
          <w:sz w:val="28"/>
          <w:szCs w:val="2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0A182F">
          <w:rPr>
            <w:color w:val="0000FF"/>
            <w:sz w:val="28"/>
            <w:szCs w:val="28"/>
          </w:rPr>
          <w:t>законодательством</w:t>
        </w:r>
      </w:hyperlink>
      <w:r w:rsidRPr="000A182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0A182F">
          <w:rPr>
            <w:color w:val="0000FF"/>
            <w:sz w:val="28"/>
            <w:szCs w:val="28"/>
          </w:rPr>
          <w:t>законодательством</w:t>
        </w:r>
      </w:hyperlink>
      <w:r w:rsidRPr="000A182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2B03" w:rsidRPr="000A182F" w:rsidRDefault="00DB2B03" w:rsidP="00DB2B03">
      <w:pPr>
        <w:autoSpaceDE w:val="0"/>
        <w:autoSpaceDN w:val="0"/>
        <w:adjustRightInd w:val="0"/>
        <w:ind w:firstLine="540"/>
        <w:jc w:val="both"/>
        <w:rPr>
          <w:sz w:val="28"/>
          <w:szCs w:val="28"/>
        </w:rPr>
      </w:pPr>
      <w:bookmarkStart w:id="4" w:name="Par9"/>
      <w:bookmarkEnd w:id="4"/>
      <w:r w:rsidRPr="000A182F">
        <w:rPr>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0A182F">
          <w:rPr>
            <w:color w:val="0000FF"/>
            <w:sz w:val="28"/>
            <w:szCs w:val="28"/>
          </w:rPr>
          <w:t>статьями 289</w:t>
        </w:r>
      </w:hyperlink>
      <w:r w:rsidRPr="000A182F">
        <w:rPr>
          <w:sz w:val="28"/>
          <w:szCs w:val="28"/>
        </w:rPr>
        <w:t xml:space="preserve">, </w:t>
      </w:r>
      <w:hyperlink r:id="rId14" w:history="1">
        <w:r w:rsidRPr="000A182F">
          <w:rPr>
            <w:color w:val="0000FF"/>
            <w:sz w:val="28"/>
            <w:szCs w:val="28"/>
          </w:rPr>
          <w:t>290</w:t>
        </w:r>
      </w:hyperlink>
      <w:r w:rsidRPr="000A182F">
        <w:rPr>
          <w:sz w:val="28"/>
          <w:szCs w:val="28"/>
        </w:rPr>
        <w:t xml:space="preserve">, </w:t>
      </w:r>
      <w:hyperlink r:id="rId15" w:history="1">
        <w:r w:rsidRPr="000A182F">
          <w:rPr>
            <w:color w:val="0000FF"/>
            <w:sz w:val="28"/>
            <w:szCs w:val="28"/>
          </w:rPr>
          <w:t>291</w:t>
        </w:r>
      </w:hyperlink>
      <w:r w:rsidRPr="000A182F">
        <w:rPr>
          <w:sz w:val="28"/>
          <w:szCs w:val="28"/>
        </w:rPr>
        <w:t xml:space="preserve">, </w:t>
      </w:r>
      <w:hyperlink r:id="rId16" w:history="1">
        <w:r w:rsidRPr="000A182F">
          <w:rPr>
            <w:color w:val="0000FF"/>
            <w:sz w:val="28"/>
            <w:szCs w:val="28"/>
          </w:rPr>
          <w:t>291.1</w:t>
        </w:r>
      </w:hyperlink>
      <w:r w:rsidRPr="000A182F">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2B03" w:rsidRPr="000A182F" w:rsidRDefault="00DB2B03" w:rsidP="00DB2B03">
      <w:pPr>
        <w:autoSpaceDE w:val="0"/>
        <w:autoSpaceDN w:val="0"/>
        <w:adjustRightInd w:val="0"/>
        <w:ind w:firstLine="540"/>
        <w:jc w:val="both"/>
        <w:rPr>
          <w:sz w:val="28"/>
          <w:szCs w:val="28"/>
        </w:rPr>
      </w:pPr>
      <w:bookmarkStart w:id="5" w:name="Par11"/>
      <w:bookmarkEnd w:id="5"/>
      <w:r w:rsidRPr="000A182F">
        <w:rPr>
          <w:sz w:val="28"/>
          <w:szCs w:val="28"/>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0A182F">
          <w:rPr>
            <w:color w:val="0000FF"/>
            <w:sz w:val="28"/>
            <w:szCs w:val="28"/>
          </w:rPr>
          <w:t>статьей 19.28</w:t>
        </w:r>
      </w:hyperlink>
      <w:r w:rsidRPr="000A182F">
        <w:rPr>
          <w:sz w:val="28"/>
          <w:szCs w:val="28"/>
        </w:rPr>
        <w:t xml:space="preserve"> Кодекса Российской Федерации об административных правонарушениях;</w:t>
      </w:r>
    </w:p>
    <w:p w:rsidR="00DB2B03" w:rsidRPr="000A182F" w:rsidRDefault="00DB2B03" w:rsidP="00DB2B03">
      <w:pPr>
        <w:autoSpaceDE w:val="0"/>
        <w:autoSpaceDN w:val="0"/>
        <w:adjustRightInd w:val="0"/>
        <w:ind w:firstLine="540"/>
        <w:jc w:val="both"/>
        <w:rPr>
          <w:sz w:val="28"/>
          <w:szCs w:val="28"/>
        </w:rPr>
      </w:pPr>
      <w:bookmarkStart w:id="6" w:name="Par13"/>
      <w:bookmarkEnd w:id="6"/>
      <w:r w:rsidRPr="000A182F">
        <w:rPr>
          <w:sz w:val="28"/>
          <w:szCs w:val="28"/>
        </w:rPr>
        <w:t xml:space="preserve">5) обладание участником закупки исключительными правами на результаты интеллектуальной деятельности, если в связи с исполнением </w:t>
      </w:r>
      <w:r w:rsidRPr="000A182F">
        <w:rPr>
          <w:sz w:val="28"/>
          <w:szCs w:val="28"/>
        </w:rPr>
        <w:lastRenderedPageBreak/>
        <w:t>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2B03" w:rsidRPr="000A182F" w:rsidRDefault="00DB2B03" w:rsidP="00DB2B03">
      <w:pPr>
        <w:autoSpaceDE w:val="0"/>
        <w:autoSpaceDN w:val="0"/>
        <w:adjustRightInd w:val="0"/>
        <w:ind w:firstLine="540"/>
        <w:jc w:val="both"/>
        <w:rPr>
          <w:sz w:val="28"/>
          <w:szCs w:val="28"/>
        </w:rPr>
      </w:pPr>
      <w:bookmarkStart w:id="7" w:name="Par14"/>
      <w:bookmarkEnd w:id="7"/>
      <w:r w:rsidRPr="000A182F">
        <w:rPr>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8" w:name="Par16"/>
      <w:bookmarkEnd w:id="8"/>
    </w:p>
    <w:p w:rsidR="00DB2B03" w:rsidRPr="000A182F" w:rsidRDefault="00DB2B03" w:rsidP="00DB2B03">
      <w:pPr>
        <w:autoSpaceDE w:val="0"/>
        <w:autoSpaceDN w:val="0"/>
        <w:adjustRightInd w:val="0"/>
        <w:ind w:firstLine="540"/>
        <w:jc w:val="both"/>
        <w:rPr>
          <w:sz w:val="28"/>
          <w:szCs w:val="28"/>
        </w:rPr>
      </w:pPr>
      <w:bookmarkStart w:id="9" w:name="Par18"/>
      <w:bookmarkEnd w:id="9"/>
      <w:r w:rsidRPr="000A182F">
        <w:rPr>
          <w:sz w:val="28"/>
          <w:szCs w:val="28"/>
        </w:rPr>
        <w:t>7) отсутствие у участника закупки ограничений для участия в закупках, установленных законодательством Российской Федерации.</w:t>
      </w:r>
    </w:p>
    <w:p w:rsidR="00DB2B03" w:rsidRPr="000A182F" w:rsidRDefault="00DB2B03" w:rsidP="00DB2B03">
      <w:pPr>
        <w:autoSpaceDE w:val="0"/>
        <w:autoSpaceDN w:val="0"/>
        <w:adjustRightInd w:val="0"/>
        <w:ind w:firstLine="709"/>
        <w:jc w:val="both"/>
        <w:rPr>
          <w:sz w:val="28"/>
          <w:szCs w:val="28"/>
        </w:rPr>
      </w:pPr>
      <w:bookmarkStart w:id="10" w:name="Par20"/>
      <w:bookmarkEnd w:id="10"/>
      <w:r w:rsidRPr="000A182F">
        <w:rPr>
          <w:sz w:val="28"/>
          <w:szCs w:val="28"/>
        </w:rPr>
        <w:t>2.Контроль за исполнением постановления оставляю за собой.</w:t>
      </w:r>
    </w:p>
    <w:p w:rsidR="00DB2B03" w:rsidRPr="000A182F" w:rsidRDefault="00DB2B03" w:rsidP="00DB2B03">
      <w:pPr>
        <w:autoSpaceDE w:val="0"/>
        <w:autoSpaceDN w:val="0"/>
        <w:adjustRightInd w:val="0"/>
        <w:ind w:firstLine="709"/>
        <w:jc w:val="both"/>
        <w:rPr>
          <w:sz w:val="28"/>
          <w:szCs w:val="28"/>
        </w:rPr>
      </w:pPr>
      <w:r w:rsidRPr="000A182F">
        <w:rPr>
          <w:sz w:val="28"/>
          <w:szCs w:val="28"/>
        </w:rPr>
        <w:t>3.Настоящее постановление подлежит обнародованию в порядке, установленном действующим законодательством.</w:t>
      </w:r>
    </w:p>
    <w:p w:rsidR="00DB2B03" w:rsidRPr="000A182F" w:rsidRDefault="00DB2B03" w:rsidP="00DB2B03">
      <w:pPr>
        <w:rPr>
          <w:sz w:val="28"/>
          <w:szCs w:val="28"/>
        </w:rPr>
      </w:pPr>
    </w:p>
    <w:p w:rsidR="00FC2509" w:rsidRPr="003B6CC8" w:rsidRDefault="00FC2509" w:rsidP="003B6CC8">
      <w:pPr>
        <w:jc w:val="center"/>
        <w:rPr>
          <w:sz w:val="28"/>
          <w:szCs w:val="28"/>
        </w:rPr>
      </w:pPr>
    </w:p>
    <w:p w:rsidR="00FC2509" w:rsidRDefault="00FC2509" w:rsidP="003B6CC8">
      <w:pPr>
        <w:jc w:val="both"/>
        <w:rPr>
          <w:sz w:val="28"/>
          <w:szCs w:val="28"/>
        </w:rPr>
      </w:pPr>
    </w:p>
    <w:p w:rsidR="000D047A" w:rsidRPr="003B6CC8" w:rsidRDefault="000D047A" w:rsidP="003B6CC8">
      <w:pPr>
        <w:jc w:val="both"/>
        <w:rPr>
          <w:sz w:val="28"/>
          <w:szCs w:val="28"/>
        </w:rPr>
      </w:pPr>
    </w:p>
    <w:p w:rsidR="00DB2B03" w:rsidRDefault="00DB2B03" w:rsidP="00DB2B03">
      <w:pPr>
        <w:pStyle w:val="a9"/>
        <w:spacing w:after="0" w:line="228" w:lineRule="auto"/>
        <w:jc w:val="left"/>
      </w:pPr>
      <w:r>
        <w:t>Глава сельского поселения                                                                      Д.А. Карпов</w:t>
      </w:r>
    </w:p>
    <w:p w:rsidR="00FC2509" w:rsidRPr="003B6CC8" w:rsidRDefault="00FC2509" w:rsidP="003B6CC8">
      <w:pPr>
        <w:jc w:val="both"/>
        <w:rPr>
          <w:sz w:val="28"/>
          <w:szCs w:val="28"/>
        </w:rPr>
      </w:pPr>
      <w:r w:rsidRPr="003B6CC8">
        <w:rPr>
          <w:sz w:val="28"/>
          <w:szCs w:val="28"/>
        </w:rPr>
        <w:tab/>
      </w:r>
      <w:r w:rsidRPr="003B6CC8">
        <w:rPr>
          <w:sz w:val="28"/>
          <w:szCs w:val="28"/>
        </w:rPr>
        <w:tab/>
      </w:r>
      <w:r w:rsidRPr="003B6CC8">
        <w:rPr>
          <w:sz w:val="28"/>
          <w:szCs w:val="28"/>
        </w:rPr>
        <w:tab/>
        <w:t xml:space="preserve"> </w:t>
      </w:r>
    </w:p>
    <w:p w:rsidR="0020303F" w:rsidRPr="003B6CC8" w:rsidRDefault="0020303F" w:rsidP="003B6CC8">
      <w:pPr>
        <w:spacing w:line="276" w:lineRule="auto"/>
        <w:rPr>
          <w:sz w:val="28"/>
          <w:szCs w:val="28"/>
        </w:rPr>
      </w:pPr>
    </w:p>
    <w:sectPr w:rsidR="0020303F" w:rsidRPr="003B6CC8" w:rsidSect="00BA6C36">
      <w:pgSz w:w="12240" w:h="15840"/>
      <w:pgMar w:top="102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CA" w:rsidRDefault="000D04CA" w:rsidP="002479F8">
      <w:r>
        <w:separator/>
      </w:r>
    </w:p>
  </w:endnote>
  <w:endnote w:type="continuationSeparator" w:id="0">
    <w:p w:rsidR="000D04CA" w:rsidRDefault="000D04CA" w:rsidP="0024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CA" w:rsidRDefault="000D04CA" w:rsidP="002479F8">
      <w:r>
        <w:separator/>
      </w:r>
    </w:p>
  </w:footnote>
  <w:footnote w:type="continuationSeparator" w:id="0">
    <w:p w:rsidR="000D04CA" w:rsidRDefault="000D04CA" w:rsidP="00247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C4B"/>
    <w:multiLevelType w:val="hybridMultilevel"/>
    <w:tmpl w:val="58DEB7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83"/>
    <w:rsid w:val="00073F9A"/>
    <w:rsid w:val="00090D25"/>
    <w:rsid w:val="000A1741"/>
    <w:rsid w:val="000D047A"/>
    <w:rsid w:val="000D04CA"/>
    <w:rsid w:val="001300E6"/>
    <w:rsid w:val="00146678"/>
    <w:rsid w:val="0020303F"/>
    <w:rsid w:val="002479F8"/>
    <w:rsid w:val="0031489F"/>
    <w:rsid w:val="003B112F"/>
    <w:rsid w:val="003B6CC8"/>
    <w:rsid w:val="003C4E3A"/>
    <w:rsid w:val="0049003A"/>
    <w:rsid w:val="00537641"/>
    <w:rsid w:val="0053790A"/>
    <w:rsid w:val="00602583"/>
    <w:rsid w:val="006052D2"/>
    <w:rsid w:val="00672F9F"/>
    <w:rsid w:val="00706779"/>
    <w:rsid w:val="008167E1"/>
    <w:rsid w:val="009D2B98"/>
    <w:rsid w:val="00AB7A7B"/>
    <w:rsid w:val="00AE5D71"/>
    <w:rsid w:val="00BA6C36"/>
    <w:rsid w:val="00C155C3"/>
    <w:rsid w:val="00C774D8"/>
    <w:rsid w:val="00D131EC"/>
    <w:rsid w:val="00DB2B03"/>
    <w:rsid w:val="00EA26DC"/>
    <w:rsid w:val="00FB762A"/>
    <w:rsid w:val="00FC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CD52"/>
  <w15:docId w15:val="{4D3B3C21-5AF7-4A12-BAE8-B4EBF959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2479F8"/>
    <w:pPr>
      <w:tabs>
        <w:tab w:val="center" w:pos="4677"/>
        <w:tab w:val="right" w:pos="9355"/>
      </w:tabs>
    </w:pPr>
  </w:style>
  <w:style w:type="character" w:customStyle="1" w:styleId="a6">
    <w:name w:val="Верхний колонтитул Знак"/>
    <w:basedOn w:val="a0"/>
    <w:link w:val="a5"/>
    <w:uiPriority w:val="99"/>
    <w:rsid w:val="00247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79F8"/>
    <w:pPr>
      <w:tabs>
        <w:tab w:val="center" w:pos="4677"/>
        <w:tab w:val="right" w:pos="9355"/>
      </w:tabs>
    </w:pPr>
  </w:style>
  <w:style w:type="character" w:customStyle="1" w:styleId="a8">
    <w:name w:val="Нижний колонтитул Знак"/>
    <w:basedOn w:val="a0"/>
    <w:link w:val="a7"/>
    <w:uiPriority w:val="99"/>
    <w:rsid w:val="002479F8"/>
    <w:rPr>
      <w:rFonts w:ascii="Times New Roman" w:eastAsia="Times New Roman" w:hAnsi="Times New Roman" w:cs="Times New Roman"/>
      <w:sz w:val="24"/>
      <w:szCs w:val="24"/>
      <w:lang w:eastAsia="ru-RU"/>
    </w:rPr>
  </w:style>
  <w:style w:type="paragraph" w:customStyle="1" w:styleId="ConsTitle">
    <w:name w:val="ConsTitle"/>
    <w:rsid w:val="003B6CC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3">
    <w:name w:val="p3"/>
    <w:basedOn w:val="a"/>
    <w:rsid w:val="00DB2B03"/>
    <w:pPr>
      <w:spacing w:before="100" w:beforeAutospacing="1" w:after="100" w:afterAutospacing="1"/>
    </w:pPr>
    <w:rPr>
      <w:rFonts w:eastAsia="Calibri"/>
    </w:rPr>
  </w:style>
  <w:style w:type="paragraph" w:customStyle="1" w:styleId="a9">
    <w:name w:val="Содерж"/>
    <w:basedOn w:val="a"/>
    <w:rsid w:val="00DB2B03"/>
    <w:pPr>
      <w:widowControl w:val="0"/>
      <w:spacing w:after="120"/>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8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4A8869B3EEFA8F2921DAF11FF7FCA2D679B37C253E9C2ECF561533924ADBF53668153CD1305640BB34E38C0C21FC8550E6F8FB215VCK3N" TargetMode="External"/><Relationship Id="rId13" Type="http://schemas.openxmlformats.org/officeDocument/2006/relationships/hyperlink" Target="consultantplus://offline/ref=3654A8869B3EEFA8F2921DAF11FF7FCA2A6F9638C054E9C2ECF561533924ADBF53668150CD13096658E95E3C899513D45411718CAC15C179V7K7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54A8869B3EEFA8F2921DAF11FF7FCA2D68943AC952E9C2ECF561533924ADBF53668150CC1205640BB34E38C0C21FC8550E6F8FB215VCK3N" TargetMode="External"/><Relationship Id="rId17" Type="http://schemas.openxmlformats.org/officeDocument/2006/relationships/hyperlink" Target="consultantplus://offline/ref=3654A8869B3EEFA8F2921DAF11FF7FCA2A6F9637C354E9C2ECF561533924ADBF53668153CB1001640BB34E38C0C21FC8550E6F8FB215VCK3N" TargetMode="External"/><Relationship Id="rId2" Type="http://schemas.openxmlformats.org/officeDocument/2006/relationships/numbering" Target="numbering.xml"/><Relationship Id="rId16" Type="http://schemas.openxmlformats.org/officeDocument/2006/relationships/hyperlink" Target="consultantplus://offline/ref=3654A8869B3EEFA8F2921DAF11FF7FCA2A6F9638C054E9C2ECF561533924ADBF53668153CD1A07640BB34E38C0C21FC8550E6F8FB215VCK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54A8869B3EEFA8F2921DAF11FF7FCA2D68943AC952E9C2ECF561533924ADBF53668150CC1002640BB34E38C0C21FC8550E6F8FB215VCK3N" TargetMode="External"/><Relationship Id="rId5" Type="http://schemas.openxmlformats.org/officeDocument/2006/relationships/webSettings" Target="webSettings.xml"/><Relationship Id="rId15" Type="http://schemas.openxmlformats.org/officeDocument/2006/relationships/hyperlink" Target="consultantplus://offline/ref=3654A8869B3EEFA8F2921DAF11FF7FCA2A6F9638C054E9C2ECF561533924ADBF53668153CD1503640BB34E38C0C21FC8550E6F8FB215VCK3N" TargetMode="External"/><Relationship Id="rId10" Type="http://schemas.openxmlformats.org/officeDocument/2006/relationships/hyperlink" Target="consultantplus://offline/ref=3654A8869B3EEFA8F2921DAF11FF7FCA2A6F9637C354E9C2ECF561533924ADBF53668154CC100A3B0EA65F60CFC100D65411738DB0V1K5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54A8869B3EEFA8F2921DAF11FF7FCA2D679B37C253E9C2ECF561533924ADBF53668153CD1304640BB34E38C0C21FC8550E6F8FB215VCK3N" TargetMode="External"/><Relationship Id="rId14" Type="http://schemas.openxmlformats.org/officeDocument/2006/relationships/hyperlink" Target="consultantplus://offline/ref=3654A8869B3EEFA8F2921DAF11FF7FCA2A6F9638C054E9C2ECF561533924ADBF53668153CD1705640BB34E38C0C21FC8550E6F8FB215VC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4FB5-EFC4-40ED-AEC8-AFA00DC2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Админ</cp:lastModifiedBy>
  <cp:revision>12</cp:revision>
  <cp:lastPrinted>2021-08-23T04:11:00Z</cp:lastPrinted>
  <dcterms:created xsi:type="dcterms:W3CDTF">2020-10-09T10:32:00Z</dcterms:created>
  <dcterms:modified xsi:type="dcterms:W3CDTF">2022-03-22T12:06:00Z</dcterms:modified>
</cp:coreProperties>
</file>