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BC" w:rsidRDefault="000F2A44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B227BC">
        <w:rPr>
          <w:rFonts w:ascii="Times New Roman" w:hAnsi="Times New Roman" w:cs="Times New Roman"/>
          <w:sz w:val="28"/>
          <w:szCs w:val="28"/>
        </w:rPr>
        <w:t xml:space="preserve"> сельского поселения Курманкеевский сельсовет муниципального района Давлекановский район Республики Башкортостан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BC" w:rsidRDefault="000F2A44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41C64">
        <w:rPr>
          <w:rFonts w:ascii="Times New Roman" w:hAnsi="Times New Roman" w:cs="Times New Roman"/>
          <w:sz w:val="28"/>
          <w:szCs w:val="28"/>
        </w:rPr>
        <w:t>06</w:t>
      </w:r>
      <w:r w:rsidR="00170848">
        <w:rPr>
          <w:rFonts w:ascii="Times New Roman" w:hAnsi="Times New Roman" w:cs="Times New Roman"/>
          <w:sz w:val="28"/>
          <w:szCs w:val="28"/>
        </w:rPr>
        <w:t xml:space="preserve"> ма</w:t>
      </w:r>
      <w:r w:rsidR="00F41C64">
        <w:rPr>
          <w:rFonts w:ascii="Times New Roman" w:hAnsi="Times New Roman" w:cs="Times New Roman"/>
          <w:sz w:val="28"/>
          <w:szCs w:val="28"/>
        </w:rPr>
        <w:t>рта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61A3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41C64">
        <w:rPr>
          <w:rFonts w:ascii="Times New Roman" w:hAnsi="Times New Roman" w:cs="Times New Roman"/>
          <w:sz w:val="28"/>
          <w:szCs w:val="28"/>
        </w:rPr>
        <w:t>12</w:t>
      </w:r>
    </w:p>
    <w:p w:rsidR="00861A3F" w:rsidRDefault="00861A3F" w:rsidP="00861A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1C64" w:rsidRPr="00F41C64" w:rsidRDefault="00F41C64" w:rsidP="00F41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C6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слушаний по проекту внесения изменений в Правила землепользования и застройки сельского поселения Курманкеевский сельсовет муниципального района Давлекановский район Республики Башкортостан</w:t>
      </w:r>
    </w:p>
    <w:p w:rsidR="00F41C64" w:rsidRPr="00F41C64" w:rsidRDefault="00F41C64" w:rsidP="00F41C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C64" w:rsidRPr="00F41C64" w:rsidRDefault="00F41C64" w:rsidP="00F41C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1C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 статьи 31 п.14 Градостроительного кодекса Российской Федерации, статьей 28 Федерального закона от 6 октября 2003 года № 131-ФЗ «Об общих принципах организации местного самоуправления в Российской Федерации», статьей 11 Устава сельского поселения Курманкеевский сельсовет муниципального района Давлекановский район Республики Башкортостан, Совет сельского поселения Курманкеевский сельсовет муниципального района Давлекановский район Республики Башкортостан,</w:t>
      </w:r>
      <w:proofErr w:type="gramEnd"/>
    </w:p>
    <w:p w:rsidR="00F41C64" w:rsidRPr="00F41C64" w:rsidRDefault="00F41C64" w:rsidP="00F41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C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F41C64" w:rsidRPr="00F41C64" w:rsidRDefault="00F41C64" w:rsidP="00F41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Назначить публичные слушания на 8 мая 2017 года в 15 часов в здании администрации сельского поселения Курманкеевский сельсовет по адресу: </w:t>
      </w:r>
      <w:proofErr w:type="gramStart"/>
      <w:r w:rsidRPr="00F41C64">
        <w:rPr>
          <w:rFonts w:ascii="Times New Roman" w:eastAsia="Times New Roman" w:hAnsi="Times New Roman" w:cs="Times New Roman"/>
          <w:sz w:val="28"/>
          <w:szCs w:val="28"/>
          <w:lang w:eastAsia="ru-RU"/>
        </w:rPr>
        <w:t>РБ, Давлекановский район, с. Дюртюли, ул. Ярыштау, д.1/1., по внесению изменений в Правил землепользования и застройки СП Курманкеевский сельсовет МР Давлекановский район РБ согласно акта проверки Государственного комитета Республики Башкортостан по жилищному и строительному надзору № 600 от 30.09.2016 г. и предписания № ЦО-16-358-600 от 30.09.2016 г. об устранении нарушений законодательства о градостроительной деятельности.</w:t>
      </w:r>
      <w:proofErr w:type="gramEnd"/>
    </w:p>
    <w:p w:rsidR="00F41C64" w:rsidRPr="00F41C64" w:rsidRDefault="00F41C64" w:rsidP="00F41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C64" w:rsidRPr="00F41C64" w:rsidRDefault="00F41C64" w:rsidP="00F41C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F41C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проект внесения изменений в Правила землепользования и застройки сельского поселения Курманкеевский сельсовет муниципального района Давлекановский район Республики Башкортостан для ознакомления на информационном стенде в здании администрации сельского поселения Курманкеевский сельсовет муниципального района Давлекановский район Республики Башкортостан, а также на официальном сайте Совета муниципального района Давлекановский район Республики Башкортостан в сети Интернет (</w:t>
      </w:r>
      <w:proofErr w:type="spellStart"/>
      <w:r w:rsidRPr="00F41C64">
        <w:rPr>
          <w:rFonts w:ascii="Times New Roman" w:eastAsia="Times New Roman" w:hAnsi="Times New Roman" w:cs="Times New Roman"/>
          <w:sz w:val="28"/>
          <w:szCs w:val="28"/>
          <w:lang w:eastAsia="ru-RU"/>
        </w:rPr>
        <w:t>sovet-davleka</w:t>
      </w:r>
      <w:proofErr w:type="spellEnd"/>
      <w:r w:rsidRPr="00F41C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novo</w:t>
      </w:r>
      <w:r w:rsidRPr="00F41C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41C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F41C6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F41C64" w:rsidRPr="00F41C64" w:rsidRDefault="00F41C64" w:rsidP="00F41C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C64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 срок подачи письменных предложений по проекту внесения изменений в Правила землепользования и застройки сельского поселения Курманкеевский сельсовет муниципального района Давлекановский район Республики Башкортостан – не позднее 18 часов 07 мая 2017 года.</w:t>
      </w:r>
    </w:p>
    <w:p w:rsidR="00F41C64" w:rsidRPr="00F41C64" w:rsidRDefault="00F41C64" w:rsidP="00F41C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Определить, что прием поступающих письменных предложений производится комиссией по подготовке и проведению публичных слушаний по </w:t>
      </w:r>
      <w:r w:rsidRPr="00F41C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проектам муниципальных правовых актов сельского поселения Курманкеевский сельсовет муниципального района Давлекановский район Республики Башкортостан по адресу: Давлекановский район, с. Дюртюли, ул. Ярыштау 1/1, кабинет управляющего делами администрации.</w:t>
      </w:r>
    </w:p>
    <w:p w:rsidR="00F41C64" w:rsidRPr="00F41C64" w:rsidRDefault="00F41C64" w:rsidP="00F41C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C64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F41C64" w:rsidRPr="00F41C64" w:rsidRDefault="00F41C64" w:rsidP="00F41C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848" w:rsidRPr="00170848" w:rsidRDefault="00170848" w:rsidP="00F41C64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848" w:rsidRPr="00170848" w:rsidRDefault="00170848" w:rsidP="00170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A44" w:rsidRPr="000F2A44" w:rsidRDefault="000F2A44" w:rsidP="000F2A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7BC" w:rsidRPr="00861A3F" w:rsidRDefault="00B227BC" w:rsidP="00B227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27BC" w:rsidRPr="00861A3F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сельского поселения</w:t>
      </w:r>
    </w:p>
    <w:p w:rsidR="00B227BC" w:rsidRPr="00861A3F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Курманкеевский сельсовет</w:t>
      </w:r>
    </w:p>
    <w:p w:rsidR="00B227BC" w:rsidRPr="00861A3F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</w:p>
    <w:p w:rsidR="00B227BC" w:rsidRPr="00861A3F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Давлекановский район</w:t>
      </w:r>
    </w:p>
    <w:p w:rsidR="00B227BC" w:rsidRPr="00861A3F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Республики Башкортостан</w:t>
      </w:r>
    </w:p>
    <w:p w:rsidR="00B227BC" w:rsidRPr="00861A3F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И.</w:t>
      </w:r>
      <w:r w:rsidR="00E86B9F"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Я.</w:t>
      </w:r>
      <w:r w:rsidR="00E86B9F"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Арсланов</w:t>
      </w:r>
    </w:p>
    <w:sectPr w:rsidR="00B227BC" w:rsidRPr="00861A3F" w:rsidSect="00F41C64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D1050"/>
    <w:multiLevelType w:val="hybridMultilevel"/>
    <w:tmpl w:val="02F8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C"/>
    <w:rsid w:val="000F2A44"/>
    <w:rsid w:val="00170848"/>
    <w:rsid w:val="00547133"/>
    <w:rsid w:val="005A4ED9"/>
    <w:rsid w:val="00861A3F"/>
    <w:rsid w:val="009E162B"/>
    <w:rsid w:val="00B227BC"/>
    <w:rsid w:val="00D01083"/>
    <w:rsid w:val="00E86B9F"/>
    <w:rsid w:val="00F4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3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3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5</cp:revision>
  <dcterms:created xsi:type="dcterms:W3CDTF">2017-03-29T04:12:00Z</dcterms:created>
  <dcterms:modified xsi:type="dcterms:W3CDTF">2017-05-10T08:45:00Z</dcterms:modified>
</cp:coreProperties>
</file>