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7A452" w14:textId="77777777" w:rsidR="00165087" w:rsidRPr="00165087" w:rsidRDefault="00165087" w:rsidP="001650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5087">
        <w:rPr>
          <w:rFonts w:ascii="Times New Roman" w:hAnsi="Times New Roman"/>
          <w:sz w:val="28"/>
          <w:szCs w:val="28"/>
        </w:rPr>
        <w:t>Администрация сельского поселения Курманкеевский сельсовет</w:t>
      </w:r>
    </w:p>
    <w:p w14:paraId="36678534" w14:textId="77777777" w:rsidR="00165087" w:rsidRPr="00165087" w:rsidRDefault="00165087" w:rsidP="001650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508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65087">
        <w:rPr>
          <w:rFonts w:ascii="Times New Roman" w:hAnsi="Times New Roman"/>
          <w:sz w:val="28"/>
          <w:szCs w:val="28"/>
        </w:rPr>
        <w:t xml:space="preserve"> района Давлекановский район Республики Башкортостан</w:t>
      </w:r>
    </w:p>
    <w:p w14:paraId="3C6DE432" w14:textId="77777777" w:rsidR="00165087" w:rsidRPr="00165087" w:rsidRDefault="00165087" w:rsidP="001650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D836DE" w14:textId="77777777" w:rsidR="00165087" w:rsidRPr="00165087" w:rsidRDefault="00165087" w:rsidP="001650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14:paraId="27BDC149" w14:textId="623E9F04" w:rsidR="00165087" w:rsidRPr="00165087" w:rsidRDefault="00165087" w:rsidP="001650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23 декабря 2022 г.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</w:p>
    <w:p w14:paraId="5ABDB92E" w14:textId="77777777" w:rsidR="00EF39AA" w:rsidRPr="00F752AD" w:rsidRDefault="00EF39AA" w:rsidP="002A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E42EE" w14:textId="77777777" w:rsidR="00436ED9" w:rsidRPr="00811B51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81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1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81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811B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5E47B17E" w:rsidR="00EF39AA" w:rsidRPr="00811B51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235B2F"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11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811B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811B51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 года № 153 </w:t>
      </w:r>
      <w:r w:rsidR="00F62D77" w:rsidRPr="00811B51">
        <w:rPr>
          <w:rFonts w:ascii="Times New Roman" w:hAnsi="Times New Roman" w:cs="Times New Roman"/>
          <w:sz w:val="28"/>
          <w:szCs w:val="28"/>
        </w:rPr>
        <w:t>«</w:t>
      </w:r>
      <w:r w:rsidR="009C7985" w:rsidRPr="00811B51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811B51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811B51">
        <w:rPr>
          <w:rFonts w:ascii="Times New Roman" w:hAnsi="Times New Roman" w:cs="Times New Roman"/>
          <w:sz w:val="28"/>
          <w:szCs w:val="28"/>
        </w:rPr>
        <w:t>»</w:t>
      </w: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43C96" w14:textId="77777777" w:rsidR="00EF39AA" w:rsidRPr="00811B51" w:rsidRDefault="00EF39AA" w:rsidP="002A7EE5">
      <w:pPr>
        <w:pStyle w:val="3"/>
        <w:ind w:firstLine="709"/>
        <w:rPr>
          <w:szCs w:val="28"/>
        </w:rPr>
      </w:pPr>
      <w:r w:rsidRPr="00811B51">
        <w:rPr>
          <w:szCs w:val="28"/>
        </w:rPr>
        <w:t>ПОСТАНОВЛЯЕТ:</w:t>
      </w:r>
    </w:p>
    <w:p w14:paraId="7F751E35" w14:textId="556701CB" w:rsidR="00436ED9" w:rsidRPr="00811B51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E3E44" w14:textId="77777777" w:rsidR="00932DB2" w:rsidRPr="00811B51" w:rsidRDefault="00296A1E" w:rsidP="0093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51">
        <w:rPr>
          <w:rFonts w:ascii="Times New Roman" w:hAnsi="Times New Roman" w:cs="Times New Roman"/>
          <w:sz w:val="28"/>
          <w:szCs w:val="28"/>
        </w:rPr>
        <w:t xml:space="preserve">2. </w:t>
      </w:r>
      <w:r w:rsidR="00932DB2" w:rsidRPr="00811B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обнародования. </w:t>
      </w:r>
    </w:p>
    <w:p w14:paraId="7B0D447D" w14:textId="4B64EDA9" w:rsidR="00296A1E" w:rsidRPr="00811B51" w:rsidRDefault="00296A1E" w:rsidP="0093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32DB2" w:rsidRPr="00811B51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70974A2" w14:textId="2BFB9069" w:rsidR="00296A1E" w:rsidRPr="00811B51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11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B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32DB2" w:rsidRPr="00811B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0CC4331" w14:textId="77777777" w:rsidR="00436ED9" w:rsidRPr="00811B51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0A8A3" w14:textId="77777777" w:rsidR="00932DB2" w:rsidRPr="00811B51" w:rsidRDefault="00436ED9" w:rsidP="00932DB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767535E" w14:textId="77777777" w:rsidR="00165087" w:rsidRDefault="00932DB2" w:rsidP="0016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81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1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473A8E8F" w14:textId="71F5FABD" w:rsidR="00932DB2" w:rsidRPr="00811B51" w:rsidRDefault="00811B51" w:rsidP="0016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К. Давлетов</w:t>
      </w:r>
    </w:p>
    <w:p w14:paraId="48CAC6D2" w14:textId="18692BFE" w:rsidR="00296A1E" w:rsidRPr="00811B51" w:rsidRDefault="00296A1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EB8A72" w14:textId="5D6374EA" w:rsidR="00605754" w:rsidRPr="00F752AD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F752AD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p w14:paraId="01BE5BCA" w14:textId="77777777" w:rsidR="00296A1E" w:rsidRPr="00F752AD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</w:p>
    <w:p w14:paraId="7ED3FD97" w14:textId="77777777" w:rsidR="00296A1E" w:rsidRPr="00F752AD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5B48651" w14:textId="2726076C" w:rsidR="00296A1E" w:rsidRDefault="00811B51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Курманкеевский сельсовет</w:t>
      </w:r>
    </w:p>
    <w:p w14:paraId="0B2D0357" w14:textId="0459578E" w:rsidR="00811B51" w:rsidRDefault="00811B51" w:rsidP="00811B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  <w:proofErr w:type="gramEnd"/>
    </w:p>
    <w:p w14:paraId="78F78921" w14:textId="58E5D641" w:rsidR="00811B51" w:rsidRPr="00F752AD" w:rsidRDefault="00811B51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064CF6B" w14:textId="5A14E046" w:rsidR="00477C80" w:rsidRPr="00F752AD" w:rsidRDefault="00296A1E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от </w:t>
      </w:r>
      <w:r w:rsidR="00811B51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Pr="00F752AD">
        <w:rPr>
          <w:rFonts w:ascii="Times New Roman" w:hAnsi="Times New Roman" w:cs="Times New Roman"/>
          <w:sz w:val="24"/>
          <w:szCs w:val="24"/>
        </w:rPr>
        <w:t>20</w:t>
      </w:r>
      <w:r w:rsidR="00811B51">
        <w:rPr>
          <w:rFonts w:ascii="Times New Roman" w:hAnsi="Times New Roman" w:cs="Times New Roman"/>
          <w:sz w:val="24"/>
          <w:szCs w:val="24"/>
        </w:rPr>
        <w:t>22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11B51">
        <w:rPr>
          <w:rFonts w:ascii="Times New Roman" w:hAnsi="Times New Roman" w:cs="Times New Roman"/>
          <w:sz w:val="24"/>
          <w:szCs w:val="24"/>
        </w:rPr>
        <w:t xml:space="preserve"> 90</w:t>
      </w:r>
      <w:r w:rsidR="00436ED9" w:rsidRPr="00F7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F752AD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F752AD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F752AD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D1DBD" w14:textId="143A42C2" w:rsidR="00932DB2" w:rsidRPr="00F752AD" w:rsidRDefault="00436ED9" w:rsidP="00AA4208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F752AD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F752AD">
        <w:rPr>
          <w:rFonts w:eastAsia="Times New Roman"/>
          <w:sz w:val="24"/>
          <w:szCs w:val="24"/>
          <w:lang w:eastAsia="ru-RU"/>
        </w:rPr>
        <w:t>«</w:t>
      </w:r>
      <w:r w:rsidRPr="00F752AD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752AD">
        <w:rPr>
          <w:rFonts w:eastAsia="Times New Roman"/>
          <w:sz w:val="24"/>
          <w:szCs w:val="24"/>
          <w:lang w:eastAsia="ru-RU"/>
        </w:rPr>
        <w:t>»</w:t>
      </w:r>
      <w:r w:rsidRPr="00F752AD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F752AD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F752AD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F752AD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F752AD">
        <w:rPr>
          <w:sz w:val="24"/>
          <w:szCs w:val="24"/>
        </w:rPr>
        <w:t>согласованию создания мест (площадок) накопления ТКО</w:t>
      </w:r>
      <w:r w:rsidR="00721804" w:rsidRPr="00F752AD">
        <w:rPr>
          <w:sz w:val="24"/>
          <w:szCs w:val="24"/>
        </w:rPr>
        <w:t xml:space="preserve"> в</w:t>
      </w:r>
      <w:r w:rsidR="003806C5" w:rsidRPr="00F752AD">
        <w:rPr>
          <w:sz w:val="24"/>
          <w:szCs w:val="24"/>
        </w:rPr>
        <w:t xml:space="preserve"> </w:t>
      </w:r>
      <w:r w:rsidR="00932DB2" w:rsidRPr="00F752AD">
        <w:rPr>
          <w:color w:val="000000" w:themeColor="text1"/>
          <w:sz w:val="24"/>
          <w:szCs w:val="24"/>
        </w:rPr>
        <w:t xml:space="preserve"> </w:t>
      </w:r>
      <w:r w:rsidR="00932DB2" w:rsidRPr="00F752AD">
        <w:rPr>
          <w:bCs/>
          <w:color w:val="000000" w:themeColor="text1"/>
          <w:sz w:val="24"/>
          <w:szCs w:val="24"/>
        </w:rPr>
        <w:t>сельском поселении</w:t>
      </w:r>
      <w:proofErr w:type="gramEnd"/>
      <w:r w:rsidR="00932DB2" w:rsidRPr="00F752AD">
        <w:rPr>
          <w:bCs/>
          <w:color w:val="000000" w:themeColor="text1"/>
          <w:sz w:val="24"/>
          <w:szCs w:val="24"/>
        </w:rPr>
        <w:t xml:space="preserve"> Курманкеевский сельсовет </w:t>
      </w:r>
      <w:proofErr w:type="gramStart"/>
      <w:r w:rsidR="00932DB2" w:rsidRPr="00F752AD">
        <w:rPr>
          <w:bCs/>
          <w:color w:val="000000" w:themeColor="text1"/>
          <w:sz w:val="24"/>
          <w:szCs w:val="24"/>
        </w:rPr>
        <w:t>муниципального</w:t>
      </w:r>
      <w:proofErr w:type="gramEnd"/>
      <w:r w:rsidR="00932DB2" w:rsidRPr="00F752AD">
        <w:rPr>
          <w:bCs/>
          <w:color w:val="000000" w:themeColor="text1"/>
          <w:sz w:val="24"/>
          <w:szCs w:val="24"/>
        </w:rPr>
        <w:t xml:space="preserve"> района Давлекановский район Республики Башкортостан.</w:t>
      </w:r>
    </w:p>
    <w:p w14:paraId="6A7180DB" w14:textId="77777777" w:rsidR="00932DB2" w:rsidRPr="00F752AD" w:rsidRDefault="00932DB2" w:rsidP="00932DB2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outlineLvl w:val="4"/>
        <w:rPr>
          <w:rFonts w:eastAsia="Times New Roman"/>
          <w:sz w:val="24"/>
          <w:szCs w:val="24"/>
          <w:lang w:eastAsia="ru-RU"/>
        </w:rPr>
      </w:pPr>
    </w:p>
    <w:p w14:paraId="042CE44C" w14:textId="7F9AA323" w:rsidR="00436ED9" w:rsidRPr="00F752AD" w:rsidRDefault="00436ED9" w:rsidP="00932DB2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F752AD">
        <w:rPr>
          <w:rFonts w:eastAsia="Times New Roman"/>
          <w:b/>
          <w:bCs/>
          <w:sz w:val="24"/>
          <w:szCs w:val="24"/>
          <w:lang w:eastAsia="ru-RU"/>
        </w:rPr>
        <w:t>Круг заявителей</w:t>
      </w:r>
    </w:p>
    <w:p w14:paraId="493EE803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F752AD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F752AD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F752AD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F752AD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F752AD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F752AD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F752AD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F752AD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0B378659" w:rsidR="004D12AD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A4208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208" w:rsidRPr="00F752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="00AA4208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(далее – Администрация, </w:t>
      </w:r>
      <w:r w:rsidRPr="00F752AD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77777777" w:rsidR="004D12AD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</w:t>
      </w:r>
      <w:r w:rsidR="004D12AD" w:rsidRPr="00F752AD">
        <w:rPr>
          <w:rFonts w:ascii="Times New Roman" w:hAnsi="Times New Roman" w:cs="Times New Roman"/>
          <w:sz w:val="24"/>
          <w:szCs w:val="24"/>
        </w:rPr>
        <w:t>;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F752AD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4C4B704" w:rsidR="00E61231" w:rsidRPr="00F752AD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12" w:history="1">
        <w:r w:rsidR="00AA4208" w:rsidRPr="00F752AD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Pr="00F752AD">
        <w:rPr>
          <w:rFonts w:ascii="Times New Roman" w:hAnsi="Times New Roman" w:cs="Times New Roman"/>
          <w:sz w:val="24"/>
          <w:szCs w:val="24"/>
        </w:rPr>
        <w:t>;</w:t>
      </w:r>
    </w:p>
    <w:p w14:paraId="062F85C7" w14:textId="77777777" w:rsidR="004D12AD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F752AD">
        <w:rPr>
          <w:rFonts w:ascii="Times New Roman" w:hAnsi="Times New Roman" w:cs="Times New Roman"/>
          <w:sz w:val="24"/>
          <w:szCs w:val="24"/>
        </w:rPr>
        <w:t>.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F752AD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lastRenderedPageBreak/>
        <w:t>адресов Администрации (Уполномоченного органа), обращение в которые необходимо для предоставления муниципальной услуги;</w:t>
      </w:r>
      <w:proofErr w:type="gramEnd"/>
    </w:p>
    <w:p w14:paraId="0378C7AF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F752AD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органа),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F752AD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752AD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F752A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F752AD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не может самостоятельно дать ответ, телефонный звонок</w:t>
      </w:r>
      <w:r w:rsidRPr="00F75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77777777" w:rsidR="00E61231" w:rsidRPr="00F752AD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F752AD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По письменному обращению </w:t>
      </w:r>
      <w:r w:rsidR="00235FF2" w:rsidRPr="00F752A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F752AD">
        <w:rPr>
          <w:rFonts w:ascii="Times New Roman" w:hAnsi="Times New Roman" w:cs="Times New Roman"/>
          <w:sz w:val="24"/>
          <w:szCs w:val="24"/>
        </w:rPr>
        <w:t>Администрации (Уполномоченного органа), ответственн</w:t>
      </w:r>
      <w:r w:rsidR="00235FF2" w:rsidRPr="00F752AD">
        <w:rPr>
          <w:rFonts w:ascii="Times New Roman" w:hAnsi="Times New Roman" w:cs="Times New Roman"/>
          <w:sz w:val="24"/>
          <w:szCs w:val="24"/>
        </w:rPr>
        <w:t>ое</w:t>
      </w:r>
      <w:r w:rsidRPr="00F752A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752A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F752AD">
        <w:rPr>
          <w:rFonts w:ascii="Times New Roman" w:hAnsi="Times New Roman" w:cs="Times New Roman"/>
          <w:sz w:val="24"/>
          <w:szCs w:val="24"/>
        </w:rPr>
        <w:t>од</w:t>
      </w:r>
      <w:r w:rsidR="00960DD2" w:rsidRPr="00F752AD">
        <w:rPr>
          <w:rFonts w:ascii="Times New Roman" w:hAnsi="Times New Roman" w:cs="Times New Roman"/>
          <w:sz w:val="24"/>
          <w:szCs w:val="24"/>
        </w:rPr>
        <w:t>а</w:t>
      </w:r>
      <w:r w:rsidRPr="00F752AD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  <w:proofErr w:type="gramEnd"/>
    </w:p>
    <w:p w14:paraId="1CA82E7E" w14:textId="77777777" w:rsidR="00BA2993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F752AD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F752AD">
        <w:rPr>
          <w:rFonts w:ascii="Times New Roman" w:hAnsi="Times New Roman" w:cs="Times New Roman"/>
          <w:sz w:val="24"/>
          <w:szCs w:val="24"/>
        </w:rPr>
        <w:br/>
      </w:r>
      <w:r w:rsidR="00BA2993" w:rsidRPr="00F752AD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14:paraId="7B0C4D0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F752AD">
        <w:rPr>
          <w:sz w:val="24"/>
          <w:szCs w:val="24"/>
        </w:rPr>
        <w:t>;</w:t>
      </w:r>
    </w:p>
    <w:p w14:paraId="376FD5A0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F752AD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0EED3" w14:textId="77777777" w:rsidR="008D2B26" w:rsidRPr="00F752AD" w:rsidRDefault="008D2B26" w:rsidP="002A7E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52A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D4C5F4E" w14:textId="5BFCDE17" w:rsidR="00E61231" w:rsidRPr="00F752AD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2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F752AD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1.14. С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F752AD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F752AD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52AD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F752A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752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B3BE69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F752AD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F752AD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14:paraId="0F9CA940" w14:textId="4ABC2FF6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F752AD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F75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hyperlink r:id="rId13" w:history="1">
        <w:r w:rsidR="00AD0DA9" w:rsidRPr="00F752AD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AD0DA9" w:rsidRPr="00F75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14:paraId="0815AD55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752A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F752AD">
        <w:rPr>
          <w:rFonts w:ascii="Times New Roman" w:hAnsi="Times New Roman" w:cs="Times New Roman"/>
          <w:sz w:val="24"/>
          <w:szCs w:val="24"/>
        </w:rPr>
        <w:t>РПГУ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F752AD">
        <w:rPr>
          <w:rFonts w:ascii="Times New Roman" w:hAnsi="Times New Roman" w:cs="Times New Roman"/>
          <w:sz w:val="24"/>
          <w:szCs w:val="24"/>
        </w:rPr>
        <w:t>ьной услуги</w:t>
      </w:r>
      <w:r w:rsidRPr="00F752AD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F752AD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F752AD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F752AD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F752AD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F752AD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C2818" w14:textId="65DF7C51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AD0DA9" w:rsidRPr="00F752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поселения Курманкеевский сельсовет муниципального района Давлекановский район Республики Башкортостан. </w:t>
      </w:r>
      <w:r w:rsidRPr="00F752A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</w:t>
      </w:r>
      <w:r w:rsidR="001D4DED" w:rsidRPr="00F752AD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F752AD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F752AD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F752AD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картографии.</w:t>
      </w:r>
    </w:p>
    <w:p w14:paraId="25029825" w14:textId="3B76CD31" w:rsidR="00AD0DA9" w:rsidRPr="00F752AD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</w:t>
      </w:r>
      <w:r w:rsidR="00E876C8" w:rsidRPr="00F752AD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Администрация (Уполномоченный орган) взаимодействует с </w:t>
      </w:r>
      <w:r w:rsidR="00AD0DA9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</w:t>
      </w:r>
      <w:r w:rsidR="00F752AD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центром </w:t>
      </w:r>
      <w:r w:rsidR="00AD0DA9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соответствующего соглашения   о взаимодействии</w:t>
      </w:r>
      <w:r w:rsidR="00AD0DA9" w:rsidRPr="00F752AD">
        <w:rPr>
          <w:rFonts w:ascii="Times New Roman" w:hAnsi="Times New Roman" w:cs="Times New Roman"/>
          <w:sz w:val="24"/>
          <w:szCs w:val="24"/>
        </w:rPr>
        <w:t>.</w:t>
      </w:r>
    </w:p>
    <w:p w14:paraId="70C9C3BE" w14:textId="6F937989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07673195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F752AD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F752AD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F752AD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F752AD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F752AD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F752A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F752A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 услуги, 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приостановления предоставления</w:t>
      </w:r>
      <w:r w:rsidR="00E876C8" w:rsidRPr="00F752AD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F752A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proofErr w:type="gramEnd"/>
    </w:p>
    <w:p w14:paraId="4849E2EC" w14:textId="77777777" w:rsidR="004E0450" w:rsidRPr="00F752AD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F752AD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F752AD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F752AD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F752AD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F752AD">
        <w:rPr>
          <w:rFonts w:ascii="Times New Roman" w:hAnsi="Times New Roman" w:cs="Times New Roman"/>
          <w:sz w:val="24"/>
          <w:szCs w:val="24"/>
        </w:rPr>
        <w:t>страцию (Уполномоченный орган)</w:t>
      </w:r>
      <w:r w:rsidRPr="00F752AD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F752AD">
        <w:rPr>
          <w:rFonts w:ascii="Times New Roman" w:hAnsi="Times New Roman" w:cs="Times New Roman"/>
          <w:sz w:val="24"/>
          <w:szCs w:val="24"/>
        </w:rPr>
        <w:t xml:space="preserve"> 10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F752AD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F752AD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77777777" w:rsidR="005029DC" w:rsidRPr="00F752AD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Российской Федерации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в области санитарно-эпидемиологического благополучия населения к местам (площадкам) накопления </w:t>
      </w:r>
      <w:r w:rsidR="009E7940" w:rsidRPr="00F752AD">
        <w:rPr>
          <w:rFonts w:ascii="Times New Roman" w:hAnsi="Times New Roman" w:cs="Times New Roman"/>
          <w:sz w:val="24"/>
          <w:szCs w:val="24"/>
        </w:rPr>
        <w:t>ТКО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F752AD">
        <w:rPr>
          <w:rFonts w:ascii="Times New Roman" w:hAnsi="Times New Roman" w:cs="Times New Roman"/>
          <w:sz w:val="24"/>
          <w:szCs w:val="24"/>
        </w:rPr>
        <w:t>Администрация (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F87255" w:rsidRPr="00F752AD">
        <w:rPr>
          <w:rFonts w:ascii="Times New Roman" w:hAnsi="Times New Roman" w:cs="Times New Roman"/>
          <w:sz w:val="24"/>
          <w:szCs w:val="24"/>
        </w:rPr>
        <w:t>)</w:t>
      </w:r>
      <w:r w:rsidRPr="00F752AD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F752AD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F752AD">
        <w:rPr>
          <w:rFonts w:ascii="Times New Roman" w:hAnsi="Times New Roman" w:cs="Times New Roman"/>
          <w:sz w:val="24"/>
          <w:szCs w:val="24"/>
        </w:rPr>
        <w:t>Администрации (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4C52AD" w:rsidRPr="00F752AD">
        <w:rPr>
          <w:rFonts w:ascii="Times New Roman" w:hAnsi="Times New Roman" w:cs="Times New Roman"/>
          <w:sz w:val="24"/>
          <w:szCs w:val="24"/>
        </w:rPr>
        <w:t>)</w:t>
      </w:r>
      <w:r w:rsidRPr="00F752AD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F752AD">
        <w:rPr>
          <w:rFonts w:ascii="Times New Roman" w:hAnsi="Times New Roman" w:cs="Times New Roman"/>
          <w:sz w:val="24"/>
          <w:szCs w:val="24"/>
        </w:rPr>
        <w:t>ый</w:t>
      </w:r>
      <w:r w:rsidRPr="00F752AD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подготавливает заключение и направляет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его в 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F752AD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>полномоченным органом направляется соответствующее уведомление.</w:t>
      </w:r>
    </w:p>
    <w:p w14:paraId="5187AFF9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F752AD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F752AD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  <w:proofErr w:type="gramEnd"/>
    </w:p>
    <w:p w14:paraId="5D76C7C9" w14:textId="45389DC1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Pr="00F752AD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F752AD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F752AD">
        <w:rPr>
          <w:rFonts w:ascii="Times New Roman" w:hAnsi="Times New Roman" w:cs="Times New Roman"/>
          <w:sz w:val="24"/>
          <w:szCs w:val="24"/>
        </w:rPr>
        <w:t>5</w:t>
      </w:r>
      <w:r w:rsidRPr="00F752AD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  <w:proofErr w:type="gramEnd"/>
    </w:p>
    <w:p w14:paraId="30DB4C2D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в Администрацию (Уполномоченный орган).</w:t>
      </w:r>
    </w:p>
    <w:p w14:paraId="6806323D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F752AD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F752AD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F752AD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F752AD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77777777" w:rsidR="0034236D" w:rsidRPr="00F752AD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F752A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752AD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F752AD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F752AD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74F5B557" w14:textId="77777777" w:rsidR="00A57638" w:rsidRPr="00F752AD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F752AD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F752AD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F752AD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lastRenderedPageBreak/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F752AD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F752AD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F752AD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F752AD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F752AD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F752AD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F752AD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F752AD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F752AD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F752AD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F752AD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77777777" w:rsidR="00354A6D" w:rsidRPr="00F752AD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2.8.</w:t>
      </w:r>
      <w:r w:rsidR="00BE4941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7C92236" w14:textId="77777777" w:rsidR="005751D2" w:rsidRPr="00F752AD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F752AD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</w:t>
      </w:r>
      <w:proofErr w:type="gram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собственников помещений многоквартирного дома</w:t>
      </w:r>
      <w:proofErr w:type="gramEnd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F752AD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надлежащим образом и возвращает</w:t>
      </w:r>
      <w:proofErr w:type="gramEnd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документов заявителю.</w:t>
      </w:r>
    </w:p>
    <w:p w14:paraId="1D9A1BFC" w14:textId="77777777" w:rsidR="00BE4941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документов) по почте осуществляется способом, позволяющим подтвердить факт и дату отправления. Обязанность </w:t>
      </w:r>
      <w:proofErr w:type="gram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факта отправки заявки</w:t>
      </w:r>
      <w:proofErr w:type="gramEnd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(копий документов) лежит на заявителе. </w:t>
      </w:r>
    </w:p>
    <w:p w14:paraId="3C3066FE" w14:textId="77777777" w:rsidR="006922EC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F752AD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F752AD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F752AD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F752AD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F752AD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F752AD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F752AD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F752AD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F752AD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AAF22" w14:textId="77777777" w:rsidR="00F752AD" w:rsidRPr="00F752AD" w:rsidRDefault="00F752AD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F752AD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F752AD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F752AD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F752AD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F752AD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F752AD">
        <w:rPr>
          <w:rFonts w:ascii="Times New Roman" w:hAnsi="Times New Roman" w:cs="Times New Roman"/>
          <w:sz w:val="24"/>
          <w:szCs w:val="24"/>
        </w:rPr>
        <w:br/>
      </w:r>
      <w:r w:rsidRPr="00F752AD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(далее – </w:t>
      </w:r>
      <w:r w:rsidRPr="00F752AD">
        <w:rPr>
          <w:rFonts w:ascii="Times New Roman" w:hAnsi="Times New Roman" w:cs="Times New Roman"/>
          <w:sz w:val="24"/>
          <w:szCs w:val="24"/>
        </w:rPr>
        <w:lastRenderedPageBreak/>
        <w:t>Федеральный закон № 210-ФЗ);</w:t>
      </w:r>
    </w:p>
    <w:p w14:paraId="3CCF3B28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14:paraId="592D1131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ана), муниципального служащего </w:t>
      </w: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(Уполномоченного органа) </w:t>
      </w: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доставленные неудобства.</w:t>
      </w:r>
    </w:p>
    <w:p w14:paraId="30F97AC7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72137DB1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F752AD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AC070A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F752AD">
        <w:rPr>
          <w:rFonts w:ascii="Times New Roman" w:hAnsi="Times New Roman" w:cs="Times New Roman"/>
          <w:sz w:val="24"/>
          <w:szCs w:val="24"/>
        </w:rPr>
        <w:t>е</w:t>
      </w:r>
      <w:r w:rsidRPr="00F752AD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AC070A" w:rsidRPr="00F752AD">
        <w:rPr>
          <w:rFonts w:ascii="Times New Roman" w:hAnsi="Times New Roman" w:cs="Times New Roman"/>
          <w:sz w:val="24"/>
          <w:szCs w:val="24"/>
        </w:rPr>
        <w:t>5</w:t>
      </w:r>
      <w:r w:rsidR="00F341E2" w:rsidRPr="00F752AD">
        <w:rPr>
          <w:rFonts w:ascii="Times New Roman" w:hAnsi="Times New Roman" w:cs="Times New Roman"/>
          <w:sz w:val="24"/>
          <w:szCs w:val="24"/>
        </w:rPr>
        <w:t>.</w:t>
      </w:r>
      <w:r w:rsidRPr="00F752AD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 xml:space="preserve">не соответствуют данные владельца квалифицированного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сертификата ключа проверки электронной подписи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F752AD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F752AD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F752AD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F752AD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AC070A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F752AD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F752AD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F752AD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F752AD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F752AD">
        <w:rPr>
          <w:sz w:val="24"/>
          <w:szCs w:val="24"/>
        </w:rPr>
        <w:t>и</w:t>
      </w:r>
      <w:r w:rsidRPr="00F752AD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F752AD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320C2B45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F341E2" w:rsidRPr="00F752AD">
        <w:rPr>
          <w:rFonts w:ascii="Times New Roman" w:hAnsi="Times New Roman" w:cs="Times New Roman"/>
          <w:sz w:val="24"/>
          <w:szCs w:val="24"/>
        </w:rPr>
        <w:t>7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 </w:t>
      </w:r>
      <w:r w:rsidR="00F752AD" w:rsidRPr="00F752A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752AD">
        <w:rPr>
          <w:rFonts w:ascii="Times New Roman" w:hAnsi="Times New Roman" w:cs="Times New Roman"/>
          <w:sz w:val="24"/>
          <w:szCs w:val="24"/>
        </w:rPr>
        <w:t>района не предусмотрены.</w:t>
      </w:r>
      <w:proofErr w:type="gramEnd"/>
    </w:p>
    <w:p w14:paraId="298D666C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F341E2" w:rsidRPr="00F752AD">
        <w:rPr>
          <w:rFonts w:ascii="Times New Roman" w:hAnsi="Times New Roman" w:cs="Times New Roman"/>
          <w:sz w:val="24"/>
          <w:szCs w:val="24"/>
        </w:rPr>
        <w:t>8</w:t>
      </w:r>
      <w:r w:rsidRPr="00F752AD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F752AD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14:paraId="7950AF6C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F341E2" w:rsidRPr="00F752AD">
        <w:rPr>
          <w:rFonts w:ascii="Times New Roman" w:hAnsi="Times New Roman" w:cs="Times New Roman"/>
          <w:sz w:val="24"/>
          <w:szCs w:val="24"/>
        </w:rPr>
        <w:t>9</w:t>
      </w:r>
      <w:r w:rsidRPr="00F752AD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752A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752AD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F752AD">
        <w:rPr>
          <w:rFonts w:ascii="Times New Roman" w:hAnsi="Times New Roman" w:cs="Times New Roman"/>
          <w:sz w:val="24"/>
          <w:szCs w:val="24"/>
        </w:rPr>
        <w:t>.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F752AD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</w:t>
      </w:r>
      <w:r w:rsidR="00F341E2" w:rsidRPr="00F752AD">
        <w:rPr>
          <w:rFonts w:ascii="Times New Roman" w:hAnsi="Times New Roman" w:cs="Times New Roman"/>
          <w:sz w:val="24"/>
          <w:szCs w:val="24"/>
        </w:rPr>
        <w:t>20</w:t>
      </w:r>
      <w:r w:rsidRPr="00F752AD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F752AD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1</w:t>
      </w:r>
      <w:r w:rsidRPr="00F752AD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F752AD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="00F341E2" w:rsidRPr="00F752AD">
        <w:rPr>
          <w:rFonts w:ascii="Times New Roman" w:hAnsi="Times New Roman" w:cs="Times New Roman"/>
          <w:sz w:val="24"/>
          <w:szCs w:val="24"/>
        </w:rPr>
        <w:t>(</w:t>
      </w:r>
      <w:r w:rsidRPr="00F752A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341E2" w:rsidRPr="00F752AD">
        <w:rPr>
          <w:rFonts w:ascii="Times New Roman" w:hAnsi="Times New Roman" w:cs="Times New Roman"/>
          <w:sz w:val="24"/>
          <w:szCs w:val="24"/>
        </w:rPr>
        <w:t>)</w:t>
      </w:r>
      <w:r w:rsidRPr="00F752AD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7CB5DA" w14:textId="2522DB82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F752AD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3300DD7C" w14:textId="77777777" w:rsidR="001C0C5F" w:rsidRPr="00F752AD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52AD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14:paraId="2E7A2288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1E8B8F54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F752AD">
        <w:rPr>
          <w:rFonts w:ascii="Times New Roman" w:hAnsi="Times New Roman" w:cs="Times New Roman"/>
          <w:sz w:val="24"/>
          <w:szCs w:val="24"/>
        </w:rPr>
        <w:lastRenderedPageBreak/>
        <w:t>бланками заявлений, письменными принадлежностями.</w:t>
      </w:r>
    </w:p>
    <w:p w14:paraId="17253BA1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F752A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752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52A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752AD">
        <w:rPr>
          <w:rFonts w:ascii="Times New Roman" w:hAnsi="Times New Roman" w:cs="Times New Roman"/>
          <w:sz w:val="24"/>
          <w:szCs w:val="24"/>
        </w:rPr>
        <w:t>;</w:t>
      </w:r>
    </w:p>
    <w:p w14:paraId="2E7336D3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F752AD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14:paraId="1D44A76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F752AD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6DD6B9BC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F752AD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5</w:t>
      </w:r>
      <w:r w:rsidRPr="00F752A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6EF3" w14:textId="77777777" w:rsidR="0085180C" w:rsidRPr="00F752AD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2AD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F752AD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F752AD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F752AD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F752AD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F752AD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F752AD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F752AD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F752AD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</w:t>
      </w:r>
      <w:r w:rsidR="00D90BA4" w:rsidRPr="00F752AD">
        <w:rPr>
          <w:rFonts w:ascii="Times New Roman" w:hAnsi="Times New Roman" w:cs="Times New Roman"/>
          <w:sz w:val="24"/>
          <w:szCs w:val="24"/>
        </w:rPr>
        <w:t>.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="00D90BA4" w:rsidRPr="00F752A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3B6038" w:rsidRPr="00F752AD">
        <w:rPr>
          <w:rFonts w:ascii="Times New Roman" w:hAnsi="Times New Roman" w:cs="Times New Roman"/>
          <w:sz w:val="24"/>
          <w:szCs w:val="24"/>
        </w:rPr>
        <w:t xml:space="preserve">страцию (Уполномоченный орган) </w:t>
      </w:r>
      <w:r w:rsidRPr="00F752AD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579ECD30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686FB7" w:rsidRPr="00F752AD">
        <w:rPr>
          <w:rFonts w:ascii="Times New Roman" w:hAnsi="Times New Roman" w:cs="Times New Roman"/>
          <w:sz w:val="24"/>
          <w:szCs w:val="24"/>
        </w:rPr>
        <w:t>2.8</w:t>
      </w:r>
      <w:r w:rsidRPr="00F752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30BC145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3A655394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5C4425E9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752AD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F752AD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F752AD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5</w:t>
      </w:r>
      <w:r w:rsidRPr="00F752AD">
        <w:rPr>
          <w:rFonts w:ascii="Times New Roman" w:hAnsi="Times New Roman" w:cs="Times New Roman"/>
          <w:sz w:val="24"/>
          <w:szCs w:val="24"/>
        </w:rPr>
        <w:t>.1. Администрация (Уполномоченный орган) обеспечивает:</w:t>
      </w:r>
    </w:p>
    <w:p w14:paraId="0ABD217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F752A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752AD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F752AD">
        <w:rPr>
          <w:rFonts w:ascii="Times New Roman" w:hAnsi="Times New Roman" w:cs="Times New Roman"/>
          <w:sz w:val="24"/>
          <w:szCs w:val="24"/>
        </w:rPr>
        <w:t>,</w:t>
      </w:r>
      <w:r w:rsidR="00AC070A"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F752A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F752AD">
        <w:rPr>
          <w:rFonts w:ascii="Times New Roman" w:hAnsi="Times New Roman" w:cs="Times New Roman"/>
          <w:sz w:val="24"/>
          <w:szCs w:val="24"/>
        </w:rPr>
        <w:t>п</w:t>
      </w:r>
      <w:r w:rsidR="00C36B7F" w:rsidRPr="00F752AD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F752AD">
        <w:rPr>
          <w:rFonts w:ascii="Times New Roman" w:hAnsi="Times New Roman" w:cs="Times New Roman"/>
          <w:sz w:val="24"/>
          <w:szCs w:val="24"/>
        </w:rPr>
        <w:t>4</w:t>
      </w:r>
      <w:r w:rsidR="00C36B7F" w:rsidRPr="00F752A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F752AD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  <w:proofErr w:type="gramEnd"/>
    </w:p>
    <w:p w14:paraId="6B09BB5B" w14:textId="77777777" w:rsidR="00D90BA4" w:rsidRPr="00F752AD" w:rsidRDefault="00D90BA4" w:rsidP="002A7EE5">
      <w:pPr>
        <w:pStyle w:val="Default"/>
        <w:ind w:firstLine="709"/>
        <w:jc w:val="both"/>
        <w:rPr>
          <w:color w:val="auto"/>
          <w:spacing w:val="-6"/>
        </w:rPr>
      </w:pPr>
      <w:r w:rsidRPr="00F752AD">
        <w:rPr>
          <w:color w:val="auto"/>
        </w:rPr>
        <w:t>3.</w:t>
      </w:r>
      <w:r w:rsidR="00F341E2" w:rsidRPr="00F752AD">
        <w:rPr>
          <w:color w:val="auto"/>
        </w:rPr>
        <w:t>5</w:t>
      </w:r>
      <w:r w:rsidRPr="00F752AD">
        <w:rPr>
          <w:color w:val="auto"/>
        </w:rPr>
        <w:t xml:space="preserve">.2. </w:t>
      </w:r>
      <w:r w:rsidRPr="00F752AD">
        <w:rPr>
          <w:color w:val="auto"/>
          <w:spacing w:val="-6"/>
        </w:rPr>
        <w:t xml:space="preserve">Электронное заявление становится доступным для </w:t>
      </w:r>
      <w:r w:rsidRPr="00F752AD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F752AD">
        <w:rPr>
          <w:color w:val="auto"/>
        </w:rPr>
        <w:t>ое</w:t>
      </w:r>
      <w:r w:rsidRPr="00F752AD">
        <w:rPr>
          <w:color w:val="auto"/>
        </w:rPr>
        <w:t xml:space="preserve"> </w:t>
      </w:r>
      <w:r w:rsidR="004526A0" w:rsidRPr="00F752AD">
        <w:rPr>
          <w:rFonts w:eastAsia="Times New Roman"/>
          <w:lang w:eastAsia="ru-RU"/>
        </w:rPr>
        <w:t>должностное лицо</w:t>
      </w:r>
      <w:r w:rsidRPr="00F752AD">
        <w:rPr>
          <w:color w:val="auto"/>
        </w:rPr>
        <w:t>)</w:t>
      </w:r>
      <w:r w:rsidRPr="00F752AD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752AD">
        <w:rPr>
          <w:rFonts w:eastAsia="Calibri"/>
          <w:lang w:eastAsia="en-US"/>
        </w:rPr>
        <w:t>Ответственн</w:t>
      </w:r>
      <w:r w:rsidR="004526A0" w:rsidRPr="00F752AD">
        <w:rPr>
          <w:rFonts w:eastAsia="Calibri"/>
          <w:lang w:eastAsia="en-US"/>
        </w:rPr>
        <w:t>ое</w:t>
      </w:r>
      <w:r w:rsidRPr="00F752AD">
        <w:rPr>
          <w:rFonts w:eastAsia="Calibri"/>
          <w:lang w:eastAsia="en-US"/>
        </w:rPr>
        <w:t xml:space="preserve"> </w:t>
      </w:r>
      <w:r w:rsidR="004526A0" w:rsidRPr="00F752AD">
        <w:t>должностное лицо:</w:t>
      </w:r>
    </w:p>
    <w:p w14:paraId="229B34DA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752AD"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752AD">
        <w:lastRenderedPageBreak/>
        <w:t>изучает поступившие заявления и приложенные образы документов (документы);</w:t>
      </w:r>
    </w:p>
    <w:p w14:paraId="4499095D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752AD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752AD">
        <w:rPr>
          <w:rFonts w:eastAsiaTheme="minorHAnsi"/>
          <w:lang w:eastAsia="en-US"/>
        </w:rPr>
        <w:t>3.</w:t>
      </w:r>
      <w:r w:rsidR="00F341E2" w:rsidRPr="00F752AD">
        <w:rPr>
          <w:rFonts w:eastAsiaTheme="minorHAnsi"/>
          <w:lang w:eastAsia="en-US"/>
        </w:rPr>
        <w:t>7</w:t>
      </w:r>
      <w:r w:rsidRPr="00F752AD">
        <w:rPr>
          <w:rFonts w:eastAsiaTheme="minorHAnsi"/>
          <w:lang w:eastAsia="en-US"/>
        </w:rPr>
        <w:t xml:space="preserve">. </w:t>
      </w:r>
      <w:r w:rsidRPr="00F752AD">
        <w:t>Получение сведений о ходе выполнения запроса.</w:t>
      </w:r>
    </w:p>
    <w:p w14:paraId="175CC3F4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752AD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247D16D9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8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F752AD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F752A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14:paraId="1C722D8B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EF0E" w14:textId="77777777" w:rsidR="00D90BA4" w:rsidRPr="00F752AD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F752AD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9</w:t>
      </w:r>
      <w:r w:rsidRPr="00F752AD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F752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752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10</w:t>
      </w:r>
      <w:r w:rsidRPr="00F752AD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1</w:t>
      </w:r>
      <w:r w:rsidRPr="00F752AD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2AD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14:paraId="4A7FC074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2AD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F752AD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F752AD">
        <w:rPr>
          <w:rFonts w:ascii="Times New Roman" w:hAnsi="Times New Roman" w:cs="Times New Roman"/>
          <w:sz w:val="24"/>
          <w:szCs w:val="24"/>
        </w:rPr>
        <w:t>0</w:t>
      </w:r>
      <w:r w:rsidRPr="00F752AD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F752AD">
        <w:rPr>
          <w:rFonts w:ascii="Times New Roman" w:hAnsi="Times New Roman" w:cs="Times New Roman"/>
          <w:sz w:val="24"/>
          <w:szCs w:val="24"/>
        </w:rPr>
        <w:t>1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77777777" w:rsidR="00D90BA4" w:rsidRPr="00F752AD" w:rsidRDefault="00BA120B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90BA4" w:rsidRPr="00F752AD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F752AD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F752AD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F752AD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5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  <w:proofErr w:type="gramEnd"/>
    </w:p>
    <w:p w14:paraId="039CA308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  <w:proofErr w:type="gramEnd"/>
    </w:p>
    <w:p w14:paraId="2B270914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17</w:t>
      </w:r>
      <w:r w:rsidRPr="00F752AD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F752AD">
        <w:rPr>
          <w:rFonts w:ascii="Times New Roman" w:hAnsi="Times New Roman" w:cs="Times New Roman"/>
          <w:sz w:val="24"/>
          <w:szCs w:val="24"/>
        </w:rPr>
        <w:t>12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18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2111BCB6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  <w:proofErr w:type="gramEnd"/>
    </w:p>
    <w:p w14:paraId="40814D16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19</w:t>
      </w:r>
      <w:r w:rsidR="00686FB7" w:rsidRPr="00F752AD">
        <w:rPr>
          <w:rFonts w:ascii="Times New Roman" w:hAnsi="Times New Roman" w:cs="Times New Roman"/>
          <w:sz w:val="24"/>
          <w:szCs w:val="24"/>
        </w:rPr>
        <w:t>.</w:t>
      </w:r>
      <w:r w:rsidRPr="00F752AD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F752AD">
        <w:rPr>
          <w:rFonts w:ascii="Times New Roman" w:hAnsi="Times New Roman" w:cs="Times New Roman"/>
          <w:sz w:val="24"/>
          <w:szCs w:val="24"/>
        </w:rPr>
        <w:t>17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3.2</w:t>
      </w:r>
      <w:r w:rsidR="00F341E2" w:rsidRPr="00F752AD">
        <w:rPr>
          <w:rFonts w:ascii="Times New Roman" w:hAnsi="Times New Roman" w:cs="Times New Roman"/>
          <w:sz w:val="24"/>
          <w:szCs w:val="24"/>
        </w:rPr>
        <w:t>0</w:t>
      </w:r>
      <w:r w:rsidRPr="00F752AD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2AD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2AD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3.2</w:t>
      </w:r>
      <w:r w:rsidR="00F341E2" w:rsidRPr="00F752AD">
        <w:rPr>
          <w:rFonts w:ascii="Times New Roman" w:hAnsi="Times New Roman" w:cs="Times New Roman"/>
          <w:sz w:val="24"/>
          <w:szCs w:val="24"/>
        </w:rPr>
        <w:t>1</w:t>
      </w:r>
      <w:r w:rsidRPr="00F752AD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F752AD">
        <w:rPr>
          <w:rFonts w:ascii="Times New Roman" w:hAnsi="Times New Roman" w:cs="Times New Roman"/>
          <w:sz w:val="24"/>
          <w:szCs w:val="24"/>
        </w:rPr>
        <w:t>18</w:t>
      </w:r>
      <w:r w:rsidRPr="00F752AD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F752AD">
        <w:rPr>
          <w:rFonts w:ascii="Times New Roman" w:hAnsi="Times New Roman" w:cs="Times New Roman"/>
          <w:sz w:val="24"/>
          <w:szCs w:val="24"/>
        </w:rPr>
        <w:t>19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F752AD">
        <w:rPr>
          <w:rFonts w:ascii="Times New Roman" w:hAnsi="Times New Roman" w:cs="Times New Roman"/>
          <w:sz w:val="24"/>
          <w:szCs w:val="24"/>
        </w:rPr>
        <w:t>17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5109C2AA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3.2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F752AD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1884FE" w14:textId="77777777" w:rsidR="00E05BD9" w:rsidRDefault="00E05BD9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7A626" w14:textId="2C664BEA" w:rsidR="00E37A57" w:rsidRPr="00F752AD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752A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F752AD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56E4530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77935900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F752AD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52B13CFF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1CE475F5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F752AD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30F9B224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ECC55A" w14:textId="77777777" w:rsidR="00811B51" w:rsidRDefault="00811B51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5C0B6D" w14:textId="77777777" w:rsidR="00811B51" w:rsidRPr="00F752AD" w:rsidRDefault="00811B51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за решения и действия</w:t>
      </w:r>
    </w:p>
    <w:p w14:paraId="03E2BFD0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2CE54A22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F752AD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1CAF2BC6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0B1DFC1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F752AD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15041887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F752AD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77777777" w:rsidR="009F3B41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C3CC3" w14:textId="77777777" w:rsidR="001C3644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82E8D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  <w:proofErr w:type="gramEnd"/>
    </w:p>
    <w:p w14:paraId="1D1E7918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F752A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752AD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40162A70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F39AA" w:rsidRPr="00F752AD">
        <w:rPr>
          <w:rFonts w:ascii="Times New Roman" w:hAnsi="Times New Roman" w:cs="Times New Roman"/>
          <w:sz w:val="24"/>
          <w:szCs w:val="24"/>
        </w:rPr>
        <w:t>№ 210-ФЗ</w:t>
      </w:r>
      <w:r w:rsidRPr="00F752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7EB503A2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F752AD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F752AD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F752AD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F752AD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F752AD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F752AD" w:rsidRDefault="00161CCE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E05BD9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440EC" w:rsidRPr="00E05BD9">
        <w:rPr>
          <w:rFonts w:ascii="Times New Roman" w:hAnsi="Times New Roman" w:cs="Times New Roman"/>
          <w:sz w:val="20"/>
          <w:szCs w:val="20"/>
        </w:rPr>
        <w:t>1</w:t>
      </w:r>
      <w:r w:rsidRPr="00E05BD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8D43313" w14:textId="7C7AAA53" w:rsidR="00DA605D" w:rsidRPr="00E05BD9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960DD2" w:rsidRPr="00E05BD9">
        <w:rPr>
          <w:rFonts w:ascii="Times New Roman" w:hAnsi="Times New Roman" w:cs="Times New Roman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E05BD9">
        <w:rPr>
          <w:rFonts w:ascii="Times New Roman" w:hAnsi="Times New Roman" w:cs="Times New Roman"/>
          <w:sz w:val="20"/>
          <w:szCs w:val="20"/>
        </w:rPr>
        <w:t>»</w:t>
      </w:r>
    </w:p>
    <w:p w14:paraId="4ED0230A" w14:textId="77777777" w:rsidR="0036555F" w:rsidRPr="00E05BD9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D27C7" w14:textId="77777777" w:rsidR="0036555F" w:rsidRPr="00E05BD9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E05BD9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E05BD9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  <w:proofErr w:type="gramEnd"/>
    </w:p>
    <w:p w14:paraId="6875143D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E05BD9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E05BD9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7D5FF333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: лично, по почтовому адресу</w:t>
      </w:r>
      <w:r w:rsidR="00960DD2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0DD2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личный кабинет</w:t>
      </w:r>
      <w:r w:rsidR="00960DD2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60DD2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14:paraId="66C1FFC0" w14:textId="77777777" w:rsidR="00817B9F" w:rsidRPr="00E05BD9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5847B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</w:t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14:paraId="0E16075E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E05BD9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0165383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E05BD9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 Данные об источниках образования ТКО:</w:t>
      </w:r>
    </w:p>
    <w:p w14:paraId="278C5B48" w14:textId="77777777" w:rsidR="0036555F" w:rsidRPr="00E05BD9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E05BD9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E05BD9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E05BD9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E05BD9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E05BD9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E05BD9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E05BD9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529920" w14:textId="5838E915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58C90C3B" w14:textId="1A529D21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243B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D26EC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E05BD9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D87C38" w:rsidRPr="00E05BD9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E05BD9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5D57A388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E05BD9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01CE0D02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E05BD9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E05BD9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20__ г.</w:t>
            </w:r>
          </w:p>
          <w:p w14:paraId="75CF4A2B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E05BD9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58299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E05BD9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E05BD9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6E92F5EA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E05BD9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8FE373F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34F3CA77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E05BD9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E05BD9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E05BD9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78760" w14:textId="77777777" w:rsidR="00DA605D" w:rsidRPr="00E05BD9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E05BD9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E05BD9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E05BD9" w:rsidRDefault="00FC4FE8" w:rsidP="002A7EE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4C285137" w14:textId="77777777" w:rsidR="00CE41A4" w:rsidRPr="00E05BD9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Заявке о согласовании места (площадки)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2B6F253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7B19EB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14:paraId="009E15F4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_________________________________________________________________</w:t>
      </w:r>
    </w:p>
    <w:p w14:paraId="21F03A1F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3B106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Графическая часть &lt;*&gt;</w:t>
      </w:r>
    </w:p>
    <w:p w14:paraId="4B8B1CFA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8EACA6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B825432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E4A741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F13F14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E05BD9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E05BD9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E05BD9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3F000EBE" w14:textId="77777777" w:rsidR="00CE41A4" w:rsidRPr="00E05BD9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E05BD9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(__________________________)</w:t>
            </w:r>
          </w:p>
          <w:p w14:paraId="0D61E79C" w14:textId="77777777" w:rsidR="00CE41A4" w:rsidRPr="00E05BD9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E05BD9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E05BD9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41A4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E41A4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E05BD9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2905E" w14:textId="77777777" w:rsidR="00CE41A4" w:rsidRPr="00E05BD9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7CE90DC8" w14:textId="77777777" w:rsidR="00CE41A4" w:rsidRPr="00E05BD9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2B53C" w14:textId="77777777" w:rsidR="00CE41A4" w:rsidRPr="00E05BD9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E05BD9" w:rsidRDefault="00CE41A4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E05BD9">
        <w:rPr>
          <w:rFonts w:ascii="Times New Roman" w:hAnsi="Times New Roman" w:cs="Times New Roman"/>
          <w:sz w:val="20"/>
          <w:szCs w:val="20"/>
        </w:rPr>
        <w:br w:type="page"/>
      </w:r>
    </w:p>
    <w:p w14:paraId="78863BA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DA605D" w:rsidRPr="00E05BD9">
        <w:rPr>
          <w:rFonts w:ascii="Times New Roman" w:hAnsi="Times New Roman" w:cs="Times New Roman"/>
          <w:sz w:val="20"/>
          <w:szCs w:val="20"/>
        </w:rPr>
        <w:t xml:space="preserve"> 2</w:t>
      </w:r>
      <w:r w:rsidRPr="00E05BD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0ACAE05" w14:textId="0FE7D84C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960DD2" w:rsidRPr="00E05BD9">
        <w:rPr>
          <w:rFonts w:ascii="Times New Roman" w:hAnsi="Times New Roman" w:cs="Times New Roman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E05BD9">
        <w:rPr>
          <w:rFonts w:ascii="Times New Roman" w:hAnsi="Times New Roman" w:cs="Times New Roman"/>
          <w:sz w:val="20"/>
          <w:szCs w:val="20"/>
        </w:rPr>
        <w:t>»</w:t>
      </w:r>
    </w:p>
    <w:p w14:paraId="0B9CE2F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CBCD05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2915793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В ________________________</w:t>
      </w:r>
      <w:proofErr w:type="gramEnd"/>
    </w:p>
    <w:p w14:paraId="2533052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6C377AF0" w14:textId="77777777" w:rsidR="00E37A57" w:rsidRPr="00E05BD9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_________________________</w:t>
      </w:r>
      <w:proofErr w:type="gramEnd"/>
    </w:p>
    <w:p w14:paraId="27742DAB" w14:textId="77777777" w:rsidR="00E37A57" w:rsidRPr="00E05BD9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257266A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74C8F4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5F2C79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______________________________</w:t>
      </w:r>
    </w:p>
    <w:p w14:paraId="7F131AEF" w14:textId="77777777" w:rsidR="00102328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E05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D45A7" w14:textId="5AB7BDCE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________________№ ___________________________</w:t>
      </w:r>
      <w:r w:rsidR="00FC4FE8" w:rsidRPr="00E05BD9">
        <w:rPr>
          <w:rFonts w:ascii="Times New Roman" w:hAnsi="Times New Roman" w:cs="Times New Roman"/>
          <w:sz w:val="20"/>
          <w:szCs w:val="20"/>
        </w:rPr>
        <w:t>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____</w:t>
      </w:r>
      <w:proofErr w:type="gramEnd"/>
    </w:p>
    <w:p w14:paraId="0165D0D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DCD9E" w14:textId="55F97E26" w:rsidR="00FC4FE8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в части</w:t>
      </w:r>
      <w:r w:rsidR="00102328" w:rsidRPr="00E05BD9">
        <w:rPr>
          <w:rFonts w:ascii="Times New Roman" w:hAnsi="Times New Roman" w:cs="Times New Roman"/>
          <w:sz w:val="20"/>
          <w:szCs w:val="20"/>
        </w:rPr>
        <w:t xml:space="preserve"> </w:t>
      </w:r>
      <w:r w:rsidRPr="00E05BD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C4FE8" w:rsidRPr="00E05BD9">
        <w:rPr>
          <w:rFonts w:ascii="Times New Roman" w:hAnsi="Times New Roman" w:cs="Times New Roman"/>
          <w:sz w:val="20"/>
          <w:szCs w:val="20"/>
        </w:rPr>
        <w:t>____________________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____</w:t>
      </w:r>
    </w:p>
    <w:p w14:paraId="0A05F633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FC4FE8" w:rsidRPr="00E05BD9">
        <w:rPr>
          <w:rFonts w:ascii="Times New Roman" w:hAnsi="Times New Roman" w:cs="Times New Roman"/>
          <w:sz w:val="20"/>
          <w:szCs w:val="20"/>
        </w:rPr>
        <w:t>__________________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</w:t>
      </w:r>
    </w:p>
    <w:p w14:paraId="0CCFE9A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</w:t>
      </w:r>
      <w:r w:rsidR="00102328"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1F42500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102328"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4E05F40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05BD9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919E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2382A2C2" w14:textId="77777777" w:rsidR="00E37A57" w:rsidRPr="00E05BD9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E05BD9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60C982A7" w14:textId="77777777" w:rsidR="00E37A57" w:rsidRPr="00E05BD9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lastRenderedPageBreak/>
        <w:t>_____________________________________________________________</w:t>
      </w:r>
    </w:p>
    <w:p w14:paraId="2DA62227" w14:textId="77777777" w:rsidR="00E37A57" w:rsidRPr="00E05BD9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5978F1B5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05BD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AF44D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E05BD9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7A57" w:rsidRPr="00E05BD9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5BD9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5BD9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5BD9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5879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00BD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3B7227D8" w14:textId="77777777" w:rsidR="00E37A57" w:rsidRPr="00E05BD9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FBCF986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D4553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br w:type="page"/>
      </w:r>
    </w:p>
    <w:p w14:paraId="0B194B1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64632F5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316FD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В ________________________</w:t>
      </w:r>
      <w:proofErr w:type="gramEnd"/>
    </w:p>
    <w:p w14:paraId="249C51F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C022A4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_________________________</w:t>
      </w:r>
      <w:proofErr w:type="gramEnd"/>
    </w:p>
    <w:p w14:paraId="0523010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2AEB3DE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77559CC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A6D3DB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</w:t>
      </w:r>
    </w:p>
    <w:p w14:paraId="3BE555D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81B1A6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72D1DB6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77DBF34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4C10252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26F5FC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5BB329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9915D2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8B013E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5F9A57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ЗАЯВЛЕНИЕ</w:t>
      </w:r>
    </w:p>
    <w:p w14:paraId="254CD65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8805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9F1035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 № __________________________________________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</w:t>
      </w:r>
      <w:proofErr w:type="gramEnd"/>
    </w:p>
    <w:p w14:paraId="58027E0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BAA35" w14:textId="6157BE9C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в части 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</w:t>
      </w:r>
    </w:p>
    <w:p w14:paraId="77DD77F6" w14:textId="6E5442CD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</w:t>
      </w:r>
    </w:p>
    <w:p w14:paraId="0C7363E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</w:t>
      </w:r>
    </w:p>
    <w:p w14:paraId="41CBE93C" w14:textId="3A5BDED2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6BF809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05BD9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62AC0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5E6F9D87" w14:textId="77777777" w:rsidR="00E37A57" w:rsidRPr="00E05BD9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E05BD9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131FE5F4" w14:textId="77777777" w:rsidR="00E37A57" w:rsidRPr="00E05BD9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49C56C6D" w14:textId="77777777" w:rsidR="00E37A57" w:rsidRPr="00E05BD9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35DD6093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05BD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7BAD9DA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66763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</w:t>
      </w:r>
      <w:r w:rsidRPr="00E05BD9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53918B5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E05BD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05BD9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E4848C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0DBDBC57" w14:textId="717FDEF3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2EF020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62E0875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br w:type="page"/>
      </w:r>
    </w:p>
    <w:p w14:paraId="0F074DA5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263A5DF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D66CC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В ________________________</w:t>
      </w:r>
      <w:proofErr w:type="gramEnd"/>
    </w:p>
    <w:p w14:paraId="7317E85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739D1A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_________________________</w:t>
      </w:r>
      <w:proofErr w:type="gramEnd"/>
    </w:p>
    <w:p w14:paraId="38ED24D2" w14:textId="77777777" w:rsidR="008E2A16" w:rsidRPr="00E05BD9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CAA5052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ИНН:________________________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О</w:t>
      </w:r>
      <w:r w:rsidRPr="00E05BD9">
        <w:rPr>
          <w:rFonts w:ascii="Times New Roman" w:hAnsi="Times New Roman" w:cs="Times New Roman"/>
          <w:sz w:val="20"/>
          <w:szCs w:val="20"/>
        </w:rPr>
        <w:t>ГРН: _______________________</w:t>
      </w:r>
    </w:p>
    <w:p w14:paraId="04C1A2D9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 xml:space="preserve"> </w:t>
      </w: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8E2A16" w:rsidRPr="00E05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14:paraId="41D6B715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15369EE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48138D0D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171167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5D03628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5E895A9" w14:textId="77777777" w:rsidR="008E2A16" w:rsidRPr="00E05BD9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C2577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ЗАЯВЛЕНИЕ</w:t>
      </w:r>
    </w:p>
    <w:p w14:paraId="08A1B59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BF268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6362BB6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</w:t>
      </w:r>
      <w:r w:rsidRPr="00E05BD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</w:t>
      </w:r>
    </w:p>
    <w:p w14:paraId="2737CC1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 № 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____________________________________</w:t>
      </w:r>
      <w:proofErr w:type="gramEnd"/>
    </w:p>
    <w:p w14:paraId="6C81BF1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в части 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</w:t>
      </w:r>
    </w:p>
    <w:p w14:paraId="6BBF015D" w14:textId="4EA4621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E05BD9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9A4465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</w:t>
      </w:r>
    </w:p>
    <w:p w14:paraId="4FF9B7F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393EB4D0" w14:textId="5199071D" w:rsidR="00E37A57" w:rsidRPr="00E05BD9" w:rsidRDefault="00E05BD9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</w:t>
      </w:r>
      <w:r w:rsidR="00E37A57" w:rsidRPr="00E05B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E37A57" w:rsidRPr="00E05BD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E37A57" w:rsidRPr="00E05B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37A57"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E37A57" w:rsidRPr="00E05BD9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2D506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962F351" w14:textId="77777777" w:rsidR="00E37A57" w:rsidRPr="00E05BD9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E05BD9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5BFCD97E" w14:textId="77777777" w:rsidR="00E37A57" w:rsidRPr="00E05BD9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7C6A17B0" w14:textId="1353E73F" w:rsidR="00E37A57" w:rsidRPr="00E05BD9" w:rsidRDefault="00E05BD9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</w:t>
      </w:r>
      <w:r w:rsidR="00E37A57" w:rsidRPr="00E05BD9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="00E37A57"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E37A57" w:rsidRPr="00E05BD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="00E37A57" w:rsidRPr="00E05BD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="00E37A57" w:rsidRPr="00E05BD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6862B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</w:t>
      </w:r>
    </w:p>
    <w:p w14:paraId="01A0300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E05B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05BD9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E52E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М.П.</w:t>
      </w:r>
    </w:p>
    <w:p w14:paraId="38981C49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3E81EA4C" w14:textId="14DB1C0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D1C4EB7" w14:textId="34CEFE9A" w:rsidR="000A1CE6" w:rsidRPr="00E05BD9" w:rsidRDefault="00E37A57" w:rsidP="00E0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0A1CE6" w:rsidRPr="00E05BD9" w:rsidSect="00E05BD9">
          <w:headerReference w:type="default" r:id="rId19"/>
          <w:pgSz w:w="11906" w:h="16838"/>
          <w:pgMar w:top="851" w:right="850" w:bottom="568" w:left="1701" w:header="567" w:footer="567" w:gutter="0"/>
          <w:cols w:space="708"/>
          <w:titlePg/>
          <w:docGrid w:linePitch="360"/>
        </w:sectPr>
      </w:pP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AC070A" w:rsidRPr="00E05BD9">
        <w:rPr>
          <w:rFonts w:ascii="Times New Roman" w:hAnsi="Times New Roman" w:cs="Times New Roman"/>
          <w:sz w:val="20"/>
          <w:szCs w:val="20"/>
        </w:rPr>
        <w:br w:type="page"/>
      </w:r>
    </w:p>
    <w:p w14:paraId="4C1CCCD7" w14:textId="77777777" w:rsidR="00960DD2" w:rsidRPr="00E05BD9" w:rsidRDefault="000A1CE6" w:rsidP="002A7EE5">
      <w:pPr>
        <w:pStyle w:val="10"/>
        <w:widowControl/>
        <w:ind w:firstLine="0"/>
        <w:jc w:val="right"/>
        <w:rPr>
          <w:sz w:val="20"/>
          <w:szCs w:val="20"/>
        </w:rPr>
      </w:pPr>
      <w:r w:rsidRPr="00E05BD9">
        <w:rPr>
          <w:color w:val="000000"/>
          <w:sz w:val="20"/>
          <w:szCs w:val="20"/>
          <w:lang w:eastAsia="ru-RU" w:bidi="ru-RU"/>
        </w:rPr>
        <w:lastRenderedPageBreak/>
        <w:t>Приложение №3</w:t>
      </w:r>
      <w:r w:rsidR="009D038C" w:rsidRPr="00E05BD9">
        <w:rPr>
          <w:sz w:val="20"/>
          <w:szCs w:val="20"/>
        </w:rPr>
        <w:t xml:space="preserve"> </w:t>
      </w:r>
    </w:p>
    <w:p w14:paraId="62047AC0" w14:textId="07EB2914" w:rsidR="009D038C" w:rsidRPr="00E05BD9" w:rsidRDefault="009D038C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E05BD9">
        <w:rPr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14:paraId="639396FE" w14:textId="77777777" w:rsidR="00960DD2" w:rsidRPr="00E05BD9" w:rsidRDefault="009D038C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E05BD9">
        <w:rPr>
          <w:color w:val="000000"/>
          <w:sz w:val="20"/>
          <w:szCs w:val="20"/>
          <w:lang w:eastAsia="ru-RU" w:bidi="ru-RU"/>
        </w:rPr>
        <w:t>предоставления муниципальной услуги «</w:t>
      </w:r>
      <w:r w:rsidR="00960DD2" w:rsidRPr="00E05BD9">
        <w:rPr>
          <w:color w:val="000000"/>
          <w:sz w:val="20"/>
          <w:szCs w:val="20"/>
          <w:lang w:eastAsia="ru-RU" w:bidi="ru-RU"/>
        </w:rPr>
        <w:t>Согласование создания</w:t>
      </w:r>
    </w:p>
    <w:p w14:paraId="60E60166" w14:textId="19BFD426" w:rsidR="000A1CE6" w:rsidRPr="00E05BD9" w:rsidRDefault="00960DD2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E05BD9">
        <w:rPr>
          <w:color w:val="000000"/>
          <w:sz w:val="20"/>
          <w:szCs w:val="20"/>
          <w:lang w:eastAsia="ru-RU" w:bidi="ru-RU"/>
        </w:rPr>
        <w:t>места (площадки) накопления твердых коммунальных отходов</w:t>
      </w:r>
      <w:r w:rsidR="009D038C" w:rsidRPr="00E05BD9">
        <w:rPr>
          <w:color w:val="000000"/>
          <w:sz w:val="20"/>
          <w:szCs w:val="20"/>
          <w:lang w:eastAsia="ru-RU" w:bidi="ru-RU"/>
        </w:rPr>
        <w:t>»</w:t>
      </w:r>
    </w:p>
    <w:p w14:paraId="72D0843D" w14:textId="77777777" w:rsidR="00E664F1" w:rsidRPr="00E05BD9" w:rsidRDefault="00E664F1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p w14:paraId="446DFE5D" w14:textId="77777777" w:rsidR="000A1CE6" w:rsidRPr="00E05BD9" w:rsidRDefault="000A1CE6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  <w:r w:rsidRPr="00E05BD9">
        <w:rPr>
          <w:color w:val="000000"/>
          <w:sz w:val="20"/>
          <w:szCs w:val="2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E05BD9">
        <w:rPr>
          <w:color w:val="000000"/>
          <w:sz w:val="20"/>
          <w:szCs w:val="20"/>
          <w:lang w:eastAsia="ru-RU" w:bidi="ru-RU"/>
        </w:rPr>
        <w:br/>
        <w:t>муниципальной услуги</w:t>
      </w:r>
    </w:p>
    <w:p w14:paraId="7D945AE9" w14:textId="77777777" w:rsidR="00393257" w:rsidRPr="00E05BD9" w:rsidRDefault="00393257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E05BD9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E05BD9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E05BD9" w:rsidRDefault="00E664F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E05BD9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E05BD9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E05BD9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E05BD9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  <w:proofErr w:type="gramEnd"/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E05BD9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E05BD9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E05BD9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E05BD9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E05BD9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E05BD9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E664F1" w:rsidRPr="00E05BD9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E05BD9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E05BD9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E05BD9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E05BD9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E05BD9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E05BD9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E05BD9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E05BD9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E05BD9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</w:t>
            </w:r>
            <w:proofErr w:type="gramStart"/>
            <w:r w:rsidR="002F7B52" w:rsidRPr="00E05BD9">
              <w:rPr>
                <w:color w:val="000000"/>
                <w:sz w:val="20"/>
                <w:szCs w:val="20"/>
                <w:lang w:eastAsia="ru-RU" w:bidi="ru-RU"/>
              </w:rPr>
              <w:t>соблюдения требований правил благоустройства планируемого</w:t>
            </w:r>
            <w:proofErr w:type="gramEnd"/>
            <w:r w:rsidR="002F7B5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E05BD9" w:rsidRDefault="002F7B52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E05BD9" w:rsidRDefault="002F7B52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E05BD9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E05BD9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E05BD9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E05BD9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E05BD9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E05BD9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E05BD9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E05BD9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E05BD9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E05BD9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</w:t>
            </w: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соблюдения требований законодательства Российской Федерации</w:t>
            </w:r>
            <w:proofErr w:type="gram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в области </w:t>
            </w:r>
            <w:proofErr w:type="spell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E05BD9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E05BD9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E05BD9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E05BD9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E05BD9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E05BD9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E05BD9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E05BD9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E05BD9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E05BD9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E05BD9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E05BD9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E05BD9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E05BD9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E05BD9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E05BD9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E05BD9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F282" w14:textId="77777777" w:rsidR="00F65531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  <w:p w14:paraId="4A822AE9" w14:textId="77777777" w:rsidR="00E05BD9" w:rsidRDefault="00E05BD9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14:paraId="2C016317" w14:textId="77777777" w:rsidR="00E05BD9" w:rsidRPr="00E05BD9" w:rsidRDefault="00E05BD9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E05BD9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E05BD9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E05BD9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E05BD9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E05BD9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E05BD9" w:rsidRDefault="00E664F1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5C3D3" w14:textId="77777777" w:rsidR="00E664F1" w:rsidRPr="00E05BD9" w:rsidRDefault="00E664F1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E6637F" w14:textId="77777777" w:rsidR="00E664F1" w:rsidRPr="00E05BD9" w:rsidRDefault="00E664F1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3E3E9" w14:textId="77777777" w:rsidR="00E664F1" w:rsidRPr="00E05BD9" w:rsidRDefault="00E664F1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CB6D9C" w14:textId="77777777" w:rsidR="000A1CE6" w:rsidRPr="00E05BD9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38DF33" w14:textId="77777777" w:rsidR="000A1CE6" w:rsidRPr="00E05BD9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26D78617" w14:textId="77777777" w:rsidR="000A1CE6" w:rsidRPr="00E05BD9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353FDCAC" w14:textId="77777777" w:rsidR="000A1CE6" w:rsidRPr="00E05BD9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  <w:sectPr w:rsidR="000A1CE6" w:rsidRPr="00E05BD9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E05BD9" w:rsidRDefault="00017164" w:rsidP="002A7EE5">
      <w:pPr>
        <w:pStyle w:val="ft05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E05BD9">
        <w:rPr>
          <w:color w:val="000000"/>
          <w:sz w:val="20"/>
          <w:szCs w:val="20"/>
        </w:rPr>
        <w:lastRenderedPageBreak/>
        <w:t xml:space="preserve">Приложение № </w:t>
      </w:r>
      <w:r w:rsidR="000A1CE6" w:rsidRPr="00E05BD9">
        <w:rPr>
          <w:color w:val="000000"/>
          <w:sz w:val="20"/>
          <w:szCs w:val="20"/>
        </w:rPr>
        <w:t>4</w:t>
      </w:r>
      <w:r w:rsidR="009D2A80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к административному регламенту предоставления муниципальной услуги «</w:t>
      </w:r>
      <w:r w:rsidR="00393257" w:rsidRPr="00E05BD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E05BD9">
        <w:rPr>
          <w:color w:val="000000"/>
          <w:sz w:val="20"/>
          <w:szCs w:val="20"/>
        </w:rPr>
        <w:t>»</w:t>
      </w:r>
    </w:p>
    <w:bookmarkEnd w:id="2"/>
    <w:p w14:paraId="4DB5EF36" w14:textId="77777777" w:rsidR="00017164" w:rsidRPr="00E05BD9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57A6BEC3" w14:textId="77777777" w:rsidR="00AC070A" w:rsidRPr="00E05BD9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Сведения</w:t>
      </w:r>
      <w:r w:rsidR="002A0210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о</w:t>
      </w:r>
      <w:r w:rsidR="002A0210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заявителе,</w:t>
      </w:r>
      <w:r w:rsidR="002A0210" w:rsidRPr="00E05BD9">
        <w:rPr>
          <w:color w:val="000000"/>
          <w:sz w:val="20"/>
          <w:szCs w:val="20"/>
        </w:rPr>
        <w:t xml:space="preserve"> которому адресован документ </w:t>
      </w:r>
      <w:r w:rsidRPr="00E05BD9">
        <w:rPr>
          <w:color w:val="000000"/>
          <w:sz w:val="20"/>
          <w:szCs w:val="20"/>
        </w:rPr>
        <w:t>__________________________________</w:t>
      </w:r>
    </w:p>
    <w:p w14:paraId="32F11801" w14:textId="77777777" w:rsidR="00AC070A" w:rsidRPr="00E05BD9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(Ф.И.О.–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физического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лица;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название,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организационно-правовая</w:t>
      </w:r>
      <w:r w:rsidR="005B4791" w:rsidRPr="00E05BD9">
        <w:rPr>
          <w:color w:val="000000"/>
          <w:sz w:val="20"/>
          <w:szCs w:val="20"/>
        </w:rPr>
        <w:t xml:space="preserve"> форма </w:t>
      </w:r>
      <w:r w:rsidRPr="00E05BD9">
        <w:rPr>
          <w:color w:val="000000"/>
          <w:sz w:val="20"/>
          <w:szCs w:val="20"/>
        </w:rPr>
        <w:t>юридического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лица,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E05BD9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__________________________________</w:t>
      </w:r>
    </w:p>
    <w:p w14:paraId="43B1AA7A" w14:textId="77777777" w:rsidR="00AC070A" w:rsidRPr="00E05BD9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адрес:</w:t>
      </w:r>
    </w:p>
    <w:p w14:paraId="11E5D52D" w14:textId="77777777" w:rsidR="00AC070A" w:rsidRPr="00E05BD9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_______________________________</w:t>
      </w:r>
      <w:r w:rsidR="005B4791" w:rsidRPr="00E05BD9">
        <w:rPr>
          <w:color w:val="000000"/>
          <w:sz w:val="20"/>
          <w:szCs w:val="20"/>
        </w:rPr>
        <w:t>___</w:t>
      </w:r>
    </w:p>
    <w:p w14:paraId="392FE46F" w14:textId="77777777" w:rsidR="00AC070A" w:rsidRPr="00E05BD9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</w:t>
      </w:r>
      <w:r w:rsidR="005B4791" w:rsidRPr="00E05BD9">
        <w:rPr>
          <w:color w:val="000000"/>
          <w:sz w:val="20"/>
          <w:szCs w:val="20"/>
        </w:rPr>
        <w:t>_____________________________</w:t>
      </w:r>
      <w:r w:rsidRPr="00E05BD9">
        <w:rPr>
          <w:color w:val="000000"/>
          <w:sz w:val="20"/>
          <w:szCs w:val="20"/>
        </w:rPr>
        <w:br/>
        <w:t>эл. почта:</w:t>
      </w:r>
    </w:p>
    <w:p w14:paraId="7D5B3BEE" w14:textId="77777777" w:rsidR="00AC070A" w:rsidRPr="00E05BD9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__________________________________</w:t>
      </w:r>
    </w:p>
    <w:p w14:paraId="30170FD9" w14:textId="77777777" w:rsidR="005B4791" w:rsidRPr="00E05BD9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7FC7D15E" w14:textId="77777777" w:rsidR="005B4791" w:rsidRPr="00E05BD9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2FB805AD" w14:textId="77777777" w:rsidR="00AC070A" w:rsidRPr="00E05BD9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Уведомление</w:t>
      </w:r>
    </w:p>
    <w:p w14:paraId="41BE8182" w14:textId="77777777" w:rsidR="00AC070A" w:rsidRPr="00E05BD9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об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отказе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в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приеме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документов,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необходимых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предоставления</w:t>
      </w:r>
    </w:p>
    <w:p w14:paraId="447B32E4" w14:textId="77777777" w:rsidR="00017164" w:rsidRPr="00E05BD9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муниципальной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услуги</w:t>
      </w:r>
      <w:r w:rsidR="005B4791" w:rsidRPr="00E05BD9">
        <w:rPr>
          <w:color w:val="000000"/>
          <w:sz w:val="20"/>
          <w:szCs w:val="20"/>
        </w:rPr>
        <w:t xml:space="preserve"> </w:t>
      </w:r>
    </w:p>
    <w:p w14:paraId="455C266D" w14:textId="77777777" w:rsidR="00AC070A" w:rsidRPr="00E05BD9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(</w:t>
      </w:r>
      <w:proofErr w:type="gramStart"/>
      <w:r w:rsidRPr="00E05BD9">
        <w:rPr>
          <w:color w:val="000000"/>
          <w:sz w:val="20"/>
          <w:szCs w:val="20"/>
        </w:rPr>
        <w:t>возврате</w:t>
      </w:r>
      <w:proofErr w:type="gramEnd"/>
      <w:r w:rsidRPr="00E05BD9">
        <w:rPr>
          <w:color w:val="000000"/>
          <w:sz w:val="20"/>
          <w:szCs w:val="20"/>
        </w:rPr>
        <w:t xml:space="preserve"> заявки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E05BD9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 </w:t>
      </w:r>
    </w:p>
    <w:p w14:paraId="1FFCF02A" w14:textId="77777777" w:rsidR="00C81881" w:rsidRPr="00E05BD9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Настоящим подтверждается,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что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при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приеме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заявления на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предоставление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муниципальной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услуги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«Согласование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места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(площадки)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накопления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твердых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коммунальных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отходов»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(далее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–</w:t>
      </w:r>
      <w:r w:rsidR="00017164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муниципальная</w:t>
      </w:r>
      <w:r w:rsidR="005B4791" w:rsidRPr="00E05BD9">
        <w:rPr>
          <w:color w:val="000000"/>
          <w:sz w:val="20"/>
          <w:szCs w:val="20"/>
        </w:rPr>
        <w:t xml:space="preserve"> услуга) и документов, </w:t>
      </w:r>
      <w:r w:rsidRPr="00E05BD9">
        <w:rPr>
          <w:color w:val="000000"/>
          <w:sz w:val="20"/>
          <w:szCs w:val="20"/>
        </w:rPr>
        <w:t>необходимых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предоставления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муниципальной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услу</w:t>
      </w:r>
      <w:r w:rsidR="005B4791" w:rsidRPr="00E05BD9">
        <w:rPr>
          <w:color w:val="000000"/>
          <w:sz w:val="20"/>
          <w:szCs w:val="20"/>
        </w:rPr>
        <w:t xml:space="preserve">ги, были </w:t>
      </w:r>
      <w:r w:rsidRPr="00E05BD9">
        <w:rPr>
          <w:color w:val="000000"/>
          <w:sz w:val="20"/>
          <w:szCs w:val="20"/>
        </w:rPr>
        <w:t>установлены</w:t>
      </w:r>
      <w:r w:rsidR="005B4791" w:rsidRPr="00E05BD9">
        <w:rPr>
          <w:color w:val="000000"/>
          <w:sz w:val="20"/>
          <w:szCs w:val="20"/>
        </w:rPr>
        <w:t xml:space="preserve"> основания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отказа в приеме документов, </w:t>
      </w:r>
      <w:r w:rsidRPr="00E05BD9">
        <w:rPr>
          <w:color w:val="000000"/>
          <w:sz w:val="20"/>
          <w:szCs w:val="20"/>
        </w:rPr>
        <w:t>необходимых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предоставления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муниципальной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услуги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(возврате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заявки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заявителю),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а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именно:_____________</w:t>
      </w:r>
      <w:r w:rsidR="002F38CC" w:rsidRPr="00E05BD9">
        <w:rPr>
          <w:color w:val="000000"/>
          <w:sz w:val="20"/>
          <w:szCs w:val="20"/>
        </w:rPr>
        <w:t>_________________________________</w:t>
      </w:r>
    </w:p>
    <w:p w14:paraId="459646B6" w14:textId="77777777" w:rsidR="005B4791" w:rsidRPr="00E05BD9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(указать</w:t>
      </w:r>
      <w:r w:rsidR="005B4791" w:rsidRPr="00E05BD9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E05BD9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___________________________________________________</w:t>
      </w:r>
      <w:r w:rsidR="002F38CC" w:rsidRPr="00E05BD9">
        <w:rPr>
          <w:color w:val="000000"/>
          <w:sz w:val="20"/>
          <w:szCs w:val="20"/>
        </w:rPr>
        <w:t>_______</w:t>
      </w:r>
    </w:p>
    <w:p w14:paraId="3B88677F" w14:textId="77777777" w:rsidR="00C81881" w:rsidRPr="00E05BD9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E05BD9">
        <w:rPr>
          <w:color w:val="000000"/>
          <w:sz w:val="20"/>
          <w:szCs w:val="20"/>
        </w:rPr>
        <w:t xml:space="preserve">(должностное </w:t>
      </w:r>
      <w:r w:rsidR="00C81881" w:rsidRPr="00E05BD9">
        <w:rPr>
          <w:color w:val="000000"/>
          <w:sz w:val="20"/>
          <w:szCs w:val="20"/>
        </w:rPr>
        <w:t>лицо,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уполномоченное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(подпись)</w:t>
      </w:r>
      <w:r w:rsidRPr="00E05BD9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E05BD9">
        <w:rPr>
          <w:color w:val="000000"/>
          <w:sz w:val="20"/>
          <w:szCs w:val="20"/>
        </w:rPr>
        <w:t>решения об отказе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в приеме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документов</w:t>
      </w:r>
      <w:r w:rsidR="00017164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(возврате</w:t>
      </w:r>
      <w:r w:rsidR="00017164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E05BD9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B4B5042" w14:textId="77777777" w:rsidR="00017164" w:rsidRPr="00E05BD9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1352EB31" w14:textId="77777777" w:rsidR="00017164" w:rsidRPr="00E05BD9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6F1569F9" w14:textId="08F75FDB" w:rsidR="005F72F9" w:rsidRPr="00E05BD9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 xml:space="preserve">М.П. </w:t>
      </w:r>
      <w:r w:rsidR="00C81881" w:rsidRPr="00E05BD9">
        <w:rPr>
          <w:color w:val="000000"/>
          <w:sz w:val="20"/>
          <w:szCs w:val="20"/>
        </w:rPr>
        <w:t>«___»</w:t>
      </w:r>
      <w:r w:rsidRPr="00E05BD9">
        <w:rPr>
          <w:color w:val="000000"/>
          <w:sz w:val="20"/>
          <w:szCs w:val="20"/>
        </w:rPr>
        <w:t xml:space="preserve"> ________ </w:t>
      </w:r>
      <w:r w:rsidR="00C81881" w:rsidRPr="00E05BD9">
        <w:rPr>
          <w:color w:val="000000"/>
          <w:sz w:val="20"/>
          <w:szCs w:val="20"/>
        </w:rPr>
        <w:t>20__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г.</w:t>
      </w:r>
    </w:p>
    <w:p w14:paraId="15250D22" w14:textId="77777777" w:rsidR="005F72F9" w:rsidRPr="00E05BD9" w:rsidRDefault="005F72F9" w:rsidP="002A7EE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BD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181FF608" w14:textId="19C58B73" w:rsidR="00B02766" w:rsidRPr="00E05BD9" w:rsidRDefault="00B02766" w:rsidP="002A7EE5">
      <w:pPr>
        <w:pStyle w:val="ft05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E05BD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E05BD9">
        <w:rPr>
          <w:color w:val="000000"/>
          <w:sz w:val="20"/>
          <w:szCs w:val="20"/>
        </w:rPr>
        <w:t>»</w:t>
      </w:r>
    </w:p>
    <w:p w14:paraId="3BBBE32F" w14:textId="77777777" w:rsidR="00B02766" w:rsidRPr="00E05BD9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D032ED" w14:textId="1CC48F58" w:rsidR="005F72F9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14:paraId="29774E50" w14:textId="77777777" w:rsidR="005F72F9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14:paraId="47743868" w14:textId="77777777" w:rsidR="005F72F9" w:rsidRPr="00E05BD9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A4C539" w14:textId="77777777" w:rsidR="005F72F9" w:rsidRPr="00E05BD9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2EF492" w14:textId="0F0DCA59" w:rsidR="005F72F9" w:rsidRPr="00E05BD9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94EF9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94EF9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 20__г.</w:t>
      </w:r>
    </w:p>
    <w:p w14:paraId="68175BF8" w14:textId="77777777" w:rsidR="00B02766" w:rsidRPr="00E05BD9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7DC5338" w14:textId="0BB1D918" w:rsidR="005F72F9" w:rsidRPr="00E05BD9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Мы, нижеподписавшиеся,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14:paraId="22A74AC5" w14:textId="77777777" w:rsidR="000746FA" w:rsidRPr="00E05BD9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08CB2A34" w14:textId="6528C8FD" w:rsidR="005F72F9" w:rsidRPr="00E05BD9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должность)</w:t>
      </w:r>
    </w:p>
    <w:p w14:paraId="359900E9" w14:textId="17FD7666" w:rsidR="005F72F9" w:rsidRPr="00E05BD9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E05BD9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1BB5A61A" w14:textId="77777777" w:rsidR="005F72F9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E05BD9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CE0A6" w14:textId="2DF00493" w:rsidR="002D5C63" w:rsidRPr="00E05BD9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произвели</w:t>
      </w:r>
      <w:r w:rsidR="000746FA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проверку места</w:t>
      </w:r>
      <w:r w:rsidR="000746FA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адресу:</w:t>
      </w:r>
      <w:r w:rsidR="0020576E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  <w:r w:rsidR="00B11ED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</w:t>
      </w:r>
      <w:r w:rsidR="0020576E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  <w:r w:rsidR="00B11ED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планируемого</w:t>
      </w:r>
      <w:r w:rsidR="00424715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 обустройство</w:t>
      </w:r>
      <w:r w:rsidR="00527ABB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контейнерной площадки</w:t>
      </w:r>
      <w:r w:rsidR="002D5C6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4715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C30B9F4" w14:textId="77777777" w:rsidR="000746FA" w:rsidRPr="00E05BD9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D5341C" w14:textId="0E7C8FF4" w:rsidR="0069739D" w:rsidRPr="00E05BD9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результатам осмотра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принято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02766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соответстви</w:t>
      </w:r>
      <w:r w:rsidR="00424715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/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несоответстви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</w:p>
    <w:p w14:paraId="4CB596B3" w14:textId="7839561B" w:rsidR="0069739D" w:rsidRPr="00E05BD9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E05BD9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правилам </w:t>
      </w:r>
      <w:r w:rsidR="00424715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благоустройства и санитарного содержания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24715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E05BD9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14:paraId="13376D0A" w14:textId="4FB99D5F" w:rsidR="005F72F9" w:rsidRPr="00E05BD9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 ф</w:t>
      </w:r>
      <w:r w:rsidR="005F72F9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отоматериалы</w:t>
      </w: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F72F9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количестве _______ ед.</w:t>
      </w:r>
    </w:p>
    <w:p w14:paraId="505EDD31" w14:textId="77777777" w:rsidR="005F72F9" w:rsidRPr="00E05BD9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258825B" w14:textId="5C315119" w:rsidR="005F72F9" w:rsidRPr="00E05BD9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Настоящий Акт составлен в </w:t>
      </w:r>
      <w:r w:rsidR="006318E6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</w:t>
      </w: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экземпляр</w:t>
      </w:r>
      <w:proofErr w:type="gramStart"/>
      <w:r w:rsidR="002D5C63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е(</w:t>
      </w:r>
      <w:proofErr w:type="gramEnd"/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="002D5C63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 и имеет равную юридическую силу.</w:t>
      </w:r>
    </w:p>
    <w:p w14:paraId="24637CD8" w14:textId="17B92F2E" w:rsidR="002D5C63" w:rsidRPr="00E05BD9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3C0D8" w14:textId="4619DCBC" w:rsidR="002D5C63" w:rsidRPr="00E05BD9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5EFF6" w14:textId="77777777" w:rsidR="002D5C63" w:rsidRPr="00E05BD9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F11AC" w14:textId="6C7B3B02" w:rsidR="005F72F9" w:rsidRPr="00E05BD9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актом 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      ____________</w:t>
      </w:r>
    </w:p>
    <w:p w14:paraId="238F77FC" w14:textId="5645ACD0" w:rsidR="00E37A57" w:rsidRPr="00E05BD9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(подпись)</w:t>
      </w: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E05BD9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1191BF04" w14:textId="412F9191" w:rsidR="002D5C63" w:rsidRPr="00E05BD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</w:t>
      </w:r>
    </w:p>
    <w:p w14:paraId="5C3ACF85" w14:textId="77777777" w:rsidR="002D5C63" w:rsidRPr="00E05BD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EA8C4D" w14:textId="77777777" w:rsidR="002D5C63" w:rsidRPr="00E05BD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D5C63" w:rsidRPr="00E05BD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6E99" w14:textId="77777777" w:rsidR="00BA120B" w:rsidRDefault="00BA120B" w:rsidP="00E61231">
      <w:pPr>
        <w:spacing w:after="0" w:line="240" w:lineRule="auto"/>
      </w:pPr>
      <w:r>
        <w:separator/>
      </w:r>
    </w:p>
  </w:endnote>
  <w:endnote w:type="continuationSeparator" w:id="0">
    <w:p w14:paraId="1BED138D" w14:textId="77777777" w:rsidR="00BA120B" w:rsidRDefault="00BA120B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E7DCC" w14:textId="77777777" w:rsidR="00BA120B" w:rsidRDefault="00BA120B" w:rsidP="00E61231">
      <w:pPr>
        <w:spacing w:after="0" w:line="240" w:lineRule="auto"/>
      </w:pPr>
      <w:r>
        <w:separator/>
      </w:r>
    </w:p>
  </w:footnote>
  <w:footnote w:type="continuationSeparator" w:id="0">
    <w:p w14:paraId="0384F450" w14:textId="77777777" w:rsidR="00BA120B" w:rsidRDefault="00BA120B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932DB2" w:rsidRPr="00E664F1" w:rsidRDefault="00932DB2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165087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332E9"/>
    <w:rsid w:val="001414D7"/>
    <w:rsid w:val="0016185E"/>
    <w:rsid w:val="00161CCE"/>
    <w:rsid w:val="00165087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1B51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32DB2"/>
    <w:rsid w:val="009601AB"/>
    <w:rsid w:val="00960DD2"/>
    <w:rsid w:val="00981AB9"/>
    <w:rsid w:val="0098463A"/>
    <w:rsid w:val="00994D55"/>
    <w:rsid w:val="009C7985"/>
    <w:rsid w:val="009D038C"/>
    <w:rsid w:val="009D2A80"/>
    <w:rsid w:val="009E2055"/>
    <w:rsid w:val="009E7940"/>
    <w:rsid w:val="009F3B41"/>
    <w:rsid w:val="00A0032D"/>
    <w:rsid w:val="00A3454F"/>
    <w:rsid w:val="00A57638"/>
    <w:rsid w:val="00A80649"/>
    <w:rsid w:val="00A855A0"/>
    <w:rsid w:val="00A94F46"/>
    <w:rsid w:val="00AA1C97"/>
    <w:rsid w:val="00AA4208"/>
    <w:rsid w:val="00AC070A"/>
    <w:rsid w:val="00AD0DA9"/>
    <w:rsid w:val="00AE33E7"/>
    <w:rsid w:val="00AF1131"/>
    <w:rsid w:val="00AF4C4E"/>
    <w:rsid w:val="00AF4C7D"/>
    <w:rsid w:val="00B02766"/>
    <w:rsid w:val="00B11ED3"/>
    <w:rsid w:val="00B33F19"/>
    <w:rsid w:val="00B4539B"/>
    <w:rsid w:val="00BA120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D288C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05BD9"/>
    <w:rsid w:val="00E10D88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438C7"/>
    <w:rsid w:val="00F62D77"/>
    <w:rsid w:val="00F65531"/>
    <w:rsid w:val="00F752AD"/>
    <w:rsid w:val="00F87255"/>
    <w:rsid w:val="00FA0FEF"/>
    <w:rsid w:val="00FA5358"/>
    <w:rsid w:val="00FC4FE8"/>
    <w:rsid w:val="00FC7F99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F59C-7FB4-4417-B1E0-20A4FFFA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14465</Words>
  <Characters>82452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Курманкеевский</cp:lastModifiedBy>
  <cp:revision>3</cp:revision>
  <cp:lastPrinted>2022-12-23T13:23:00Z</cp:lastPrinted>
  <dcterms:created xsi:type="dcterms:W3CDTF">2022-12-23T13:24:00Z</dcterms:created>
  <dcterms:modified xsi:type="dcterms:W3CDTF">2022-12-27T06:31:00Z</dcterms:modified>
</cp:coreProperties>
</file>