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8379" w14:textId="7EC0C112" w:rsidR="00080F46" w:rsidRDefault="00080F46" w:rsidP="00080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ПРОЕКТ.</w:t>
      </w:r>
    </w:p>
    <w:p w14:paraId="07873CF0" w14:textId="490312DA" w:rsidR="00080F46" w:rsidRPr="00080F46" w:rsidRDefault="00080F46" w:rsidP="00080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F46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</w:t>
      </w:r>
      <w:r w:rsidR="00B239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80F46">
        <w:rPr>
          <w:rFonts w:ascii="Times New Roman" w:eastAsia="Calibri" w:hAnsi="Times New Roman" w:cs="Times New Roman"/>
          <w:b/>
          <w:sz w:val="28"/>
          <w:szCs w:val="28"/>
        </w:rPr>
        <w:t>Башкортостан</w:t>
      </w:r>
    </w:p>
    <w:p w14:paraId="1BBE3098" w14:textId="77777777" w:rsidR="00EB267B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B00CC" w14:textId="77777777" w:rsidR="00EB267B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03A7A2F" w14:textId="77777777" w:rsidR="00EB267B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________20___ года № ____</w:t>
      </w:r>
    </w:p>
    <w:p w14:paraId="1E6E4261" w14:textId="77777777" w:rsidR="00EB267B" w:rsidRDefault="00EB267B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7C1B3" w14:textId="400ADAE3" w:rsidR="00B5216E" w:rsidRPr="00080F46" w:rsidRDefault="00C2615A" w:rsidP="0008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AE2BFD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F46" w:rsidRPr="00080F46">
        <w:rPr>
          <w:rFonts w:ascii="Times New Roman" w:eastAsia="Calibri" w:hAnsi="Times New Roman" w:cs="Times New Roman"/>
          <w:b/>
          <w:bCs/>
          <w:sz w:val="28"/>
          <w:szCs w:val="28"/>
        </w:rPr>
        <w:t>в городском поселении город Давлеканово муниципального района Давлекановский район Республики Башкортостан</w:t>
      </w:r>
    </w:p>
    <w:p w14:paraId="1232E940" w14:textId="10459A3E" w:rsidR="00B5216E" w:rsidRPr="00FF4D20" w:rsidRDefault="00B647CB" w:rsidP="00080F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F4D20">
        <w:rPr>
          <w:rFonts w:ascii="Times New Roman" w:hAnsi="Times New Roman" w:cs="Times New Roman"/>
          <w:sz w:val="28"/>
          <w:szCs w:val="28"/>
        </w:rPr>
        <w:t>с</w:t>
      </w:r>
      <w:r w:rsidR="00F21FF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F4D2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F4D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F4D20">
        <w:rPr>
          <w:rFonts w:ascii="Times New Roman" w:hAnsi="Times New Roman" w:cs="Times New Roman"/>
          <w:sz w:val="28"/>
          <w:szCs w:val="28"/>
        </w:rPr>
        <w:t>ом</w:t>
      </w:r>
      <w:r w:rsidR="009F588E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F4D20">
        <w:rPr>
          <w:rFonts w:ascii="Times New Roman" w:hAnsi="Times New Roman" w:cs="Times New Roman"/>
          <w:sz w:val="28"/>
          <w:szCs w:val="28"/>
        </w:rPr>
        <w:t xml:space="preserve">  </w:t>
      </w:r>
      <w:r w:rsidR="00653226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</w:t>
      </w:r>
      <w:r w:rsidR="006A4D5E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FF4D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FF4D20">
        <w:rPr>
          <w:rFonts w:ascii="Times New Roman" w:hAnsi="Times New Roman" w:cs="Times New Roman"/>
          <w:sz w:val="28"/>
          <w:szCs w:val="28"/>
        </w:rPr>
        <w:t>–</w:t>
      </w:r>
      <w:r w:rsidR="00F83C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FF4D2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F4D2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FF4D20">
        <w:rPr>
          <w:rFonts w:ascii="Times New Roman" w:hAnsi="Times New Roman" w:cs="Times New Roman"/>
          <w:sz w:val="28"/>
          <w:szCs w:val="28"/>
        </w:rPr>
        <w:t>2</w:t>
      </w:r>
      <w:r w:rsidR="00FB0855" w:rsidRPr="00FF4D2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855" w:rsidRPr="00FF4D20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Pr="00FF4D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0F46" w:rsidRPr="00080F46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Башкортостан.</w:t>
      </w:r>
    </w:p>
    <w:p w14:paraId="462B03A8" w14:textId="77777777" w:rsidR="00B647CB" w:rsidRPr="00FF4D20" w:rsidRDefault="00B647CB" w:rsidP="00B5216E">
      <w:pPr>
        <w:pStyle w:val="3"/>
        <w:ind w:firstLine="709"/>
        <w:rPr>
          <w:szCs w:val="28"/>
        </w:rPr>
      </w:pPr>
      <w:r w:rsidRPr="00FF4D20">
        <w:rPr>
          <w:szCs w:val="28"/>
        </w:rPr>
        <w:t>ПОСТАНОВЛЯЕТ:</w:t>
      </w:r>
    </w:p>
    <w:p w14:paraId="6FCE5998" w14:textId="11983A45" w:rsidR="006A4D5E" w:rsidRPr="00FF4D20" w:rsidRDefault="00920CBD" w:rsidP="00D409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1.</w:t>
      </w:r>
      <w:r w:rsidR="00C2615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4093B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D4093B" w:rsidRPr="00D4093B">
        <w:rPr>
          <w:rFonts w:ascii="Times New Roman" w:eastAsia="Calibri" w:hAnsi="Times New Roman" w:cs="Times New Roman"/>
          <w:sz w:val="28"/>
          <w:szCs w:val="28"/>
        </w:rPr>
        <w:t xml:space="preserve"> город Давлеканово муниципального района Давлекановский район Республики Башкортостан</w:t>
      </w:r>
      <w:r w:rsidR="00D40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388392" w14:textId="1800180D" w:rsidR="00AE447C" w:rsidRPr="00FF4D20" w:rsidRDefault="00F1538B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447C" w:rsidRPr="00FF4D20">
        <w:rPr>
          <w:rFonts w:ascii="Times New Roman" w:hAnsi="Times New Roman" w:cs="Times New Roman"/>
          <w:sz w:val="28"/>
          <w:szCs w:val="28"/>
        </w:rPr>
        <w:t>Настоящее постановление вст</w:t>
      </w:r>
      <w:r w:rsidR="00503D63" w:rsidRPr="00FF4D20">
        <w:rPr>
          <w:rFonts w:ascii="Times New Roman" w:hAnsi="Times New Roman" w:cs="Times New Roman"/>
          <w:sz w:val="28"/>
          <w:szCs w:val="28"/>
        </w:rPr>
        <w:t xml:space="preserve">упает в силу на следующий день </w:t>
      </w:r>
      <w:r w:rsidR="00AE447C" w:rsidRPr="00FF4D20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(обнародования)</w:t>
      </w:r>
      <w:r w:rsidR="00080F46">
        <w:rPr>
          <w:rFonts w:ascii="Times New Roman" w:hAnsi="Times New Roman" w:cs="Times New Roman"/>
          <w:sz w:val="20"/>
          <w:szCs w:val="20"/>
        </w:rPr>
        <w:t>.</w:t>
      </w:r>
    </w:p>
    <w:p w14:paraId="2E1C6B5B" w14:textId="2B418B08" w:rsidR="00AE447C" w:rsidRDefault="00F1538B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447C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</w:t>
      </w:r>
      <w:r w:rsidR="00080F46" w:rsidRPr="000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80F46" w:rsidRPr="00080F4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сайте: </w:t>
      </w:r>
      <w:r w:rsidR="00080F46" w:rsidRPr="00080F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080F46" w:rsidRPr="00080F46">
        <w:rPr>
          <w:rFonts w:ascii="Times New Roman" w:eastAsia="Calibri" w:hAnsi="Times New Roman" w:cs="Times New Roman"/>
          <w:sz w:val="28"/>
          <w:szCs w:val="28"/>
        </w:rPr>
        <w:t>.</w:t>
      </w:r>
      <w:r w:rsidR="00080F46" w:rsidRPr="000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04C8DB5" w14:textId="3C40B58A" w:rsidR="00D4093B" w:rsidRPr="00D4093B" w:rsidRDefault="00F1538B" w:rsidP="00D4093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93B" w:rsidRPr="00D4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D4093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4093B" w:rsidRPr="00D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4093B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15.02.2022</w:t>
      </w:r>
      <w:r w:rsidR="00D4093B" w:rsidRPr="00D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</w:p>
    <w:p w14:paraId="134F4A71" w14:textId="0D7AC56C" w:rsidR="00AE447C" w:rsidRPr="00FF4D20" w:rsidRDefault="00D4093B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5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47C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</w:t>
      </w:r>
      <w:r w:rsidR="0012683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226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683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E447C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46" w:rsidRPr="00080F46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Д.Ю.Биктимирова.</w:t>
      </w:r>
    </w:p>
    <w:p w14:paraId="449FCA2E" w14:textId="77777777" w:rsidR="00037E72" w:rsidRPr="00F8459C" w:rsidRDefault="00037E72" w:rsidP="009E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67E62" w14:textId="77777777" w:rsidR="007C71A6" w:rsidRDefault="007C71A6" w:rsidP="007C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1A6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В.В. Гапоненко</w:t>
      </w:r>
    </w:p>
    <w:p w14:paraId="5C5E89BC" w14:textId="77777777" w:rsidR="00D4093B" w:rsidRDefault="00D4093B" w:rsidP="007C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D6C96A" w14:textId="77777777" w:rsidR="00D4093B" w:rsidRDefault="00D4093B" w:rsidP="007C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F9B25D" w14:textId="77777777" w:rsidR="00D4093B" w:rsidRPr="007C71A6" w:rsidRDefault="00D4093B" w:rsidP="007C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7B573B" w14:textId="77777777" w:rsidR="007C71A6" w:rsidRDefault="007C71A6" w:rsidP="007675E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5A7232F" w14:textId="77777777" w:rsidR="007C71A6" w:rsidRPr="007C71A6" w:rsidRDefault="007C71A6" w:rsidP="007C71A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71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</w:t>
      </w:r>
    </w:p>
    <w:p w14:paraId="07FDA6C8" w14:textId="77777777" w:rsidR="007C71A6" w:rsidRPr="007C71A6" w:rsidRDefault="007C71A6" w:rsidP="007C7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71A6">
        <w:rPr>
          <w:rFonts w:ascii="Times New Roman" w:eastAsia="Calibri" w:hAnsi="Times New Roman" w:cs="Times New Roman"/>
          <w:b/>
          <w:sz w:val="28"/>
          <w:szCs w:val="28"/>
        </w:rPr>
        <w:t>постановлением Администрации</w:t>
      </w:r>
    </w:p>
    <w:p w14:paraId="28F3FEEE" w14:textId="77777777" w:rsidR="007C71A6" w:rsidRPr="007C71A6" w:rsidRDefault="007C71A6" w:rsidP="007C7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71A6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город </w:t>
      </w:r>
    </w:p>
    <w:p w14:paraId="3387B3BF" w14:textId="77777777" w:rsidR="007C71A6" w:rsidRPr="007C71A6" w:rsidRDefault="007C71A6" w:rsidP="007C7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71A6">
        <w:rPr>
          <w:rFonts w:ascii="Times New Roman" w:eastAsia="Calibri" w:hAnsi="Times New Roman" w:cs="Times New Roman"/>
          <w:b/>
          <w:sz w:val="28"/>
          <w:szCs w:val="28"/>
        </w:rPr>
        <w:t xml:space="preserve">Давлеканово </w:t>
      </w:r>
    </w:p>
    <w:p w14:paraId="455108CE" w14:textId="77777777" w:rsidR="007675E3" w:rsidRDefault="007675E3" w:rsidP="007675E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="00920CBD" w:rsidRPr="00FF4D20">
        <w:rPr>
          <w:rFonts w:ascii="Times New Roman" w:hAnsi="Times New Roman" w:cs="Times New Roman"/>
          <w:sz w:val="28"/>
          <w:szCs w:val="28"/>
        </w:rPr>
        <w:t>20___</w:t>
      </w:r>
      <w:r w:rsidR="00AE2BFD" w:rsidRPr="00FF4D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0CBD" w:rsidRPr="00FF4D20">
        <w:rPr>
          <w:rFonts w:ascii="Times New Roman" w:hAnsi="Times New Roman" w:cs="Times New Roman"/>
          <w:sz w:val="28"/>
          <w:szCs w:val="28"/>
        </w:rPr>
        <w:t>_</w:t>
      </w:r>
      <w:r w:rsidR="00AE2BFD" w:rsidRPr="00FF4D20">
        <w:rPr>
          <w:rFonts w:ascii="Times New Roman" w:hAnsi="Times New Roman" w:cs="Times New Roman"/>
          <w:sz w:val="28"/>
          <w:szCs w:val="28"/>
        </w:rPr>
        <w:t>___</w:t>
      </w:r>
    </w:p>
    <w:p w14:paraId="274B3DFD" w14:textId="77777777" w:rsidR="00EB267B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99D7A" w14:textId="3198387F" w:rsidR="00AE2BFD" w:rsidRPr="00FF4D20" w:rsidRDefault="00AE2BFD" w:rsidP="007C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C71A6" w:rsidRPr="007C71A6">
        <w:rPr>
          <w:rFonts w:ascii="Times New Roman" w:eastAsia="Calibri" w:hAnsi="Times New Roman" w:cs="Times New Roman"/>
          <w:b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14:paraId="14DB1835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FF4D2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FF4D20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FF4D2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D16A82C" w14:textId="6BACC5B4" w:rsidR="007A0AB8" w:rsidRPr="00FF4D20" w:rsidRDefault="007A0AB8" w:rsidP="007C71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FF4D20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FF4D20">
        <w:rPr>
          <w:rFonts w:ascii="Times New Roman" w:hAnsi="Times New Roman" w:cs="Times New Roman"/>
          <w:sz w:val="28"/>
          <w:szCs w:val="28"/>
        </w:rPr>
        <w:t>,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в </w:t>
      </w:r>
      <w:r w:rsidR="007C71A6" w:rsidRPr="007C71A6">
        <w:rPr>
          <w:rFonts w:ascii="Times New Roman" w:eastAsia="Calibri" w:hAnsi="Times New Roman" w:cs="Times New Roman"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Башкортостан.</w:t>
      </w:r>
    </w:p>
    <w:p w14:paraId="293E793A" w14:textId="77777777"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64156722" w:rsidR="000D3A9A" w:rsidRPr="00EB267B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_________________ (далее – </w:t>
      </w:r>
      <w:r w:rsidR="00312245" w:rsidRPr="00EB267B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EB267B">
        <w:rPr>
          <w:rFonts w:ascii="Times New Roman" w:hAnsi="Times New Roman" w:cs="Times New Roman"/>
          <w:sz w:val="28"/>
          <w:szCs w:val="28"/>
        </w:rPr>
        <w:t>)</w:t>
      </w:r>
      <w:r w:rsidR="00BD0DD2" w:rsidRPr="00EB267B">
        <w:rPr>
          <w:rFonts w:ascii="Times New Roman" w:hAnsi="Times New Roman" w:cs="Times New Roman"/>
          <w:sz w:val="28"/>
          <w:szCs w:val="28"/>
        </w:rPr>
        <w:t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–Заявитель)</w:t>
      </w:r>
      <w:r w:rsidR="000D3A9A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B267B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1.3.</w:t>
      </w:r>
      <w:r w:rsidR="00EA7BFE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B267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1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B67D43" w:rsidRPr="00EB267B">
        <w:rPr>
          <w:rFonts w:ascii="Times New Roman" w:eastAsia="Calibri" w:hAnsi="Times New Roman" w:cs="Times New Roman"/>
          <w:sz w:val="28"/>
          <w:szCs w:val="28"/>
        </w:rPr>
        <w:t>4.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21BAE6A6"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14:paraId="5E5C16B1" w14:textId="6FBF6832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14:paraId="0DDF5B25" w14:textId="15232DCB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67A3D6CF" w14:textId="397954E8" w:rsidR="002D7C05" w:rsidRPr="00EB267B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14:paraId="60D5AA31" w14:textId="6B3BA109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E406BD" w:rsidRPr="00E406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E406BD" w:rsidRPr="00E406BD">
        <w:rPr>
          <w:rFonts w:ascii="Times New Roman" w:eastAsia="Calibri" w:hAnsi="Times New Roman" w:cs="Times New Roman"/>
          <w:sz w:val="28"/>
          <w:szCs w:val="28"/>
        </w:rPr>
        <w:t>. (раздел Поселения);</w:t>
      </w:r>
    </w:p>
    <w:p w14:paraId="0EC61814" w14:textId="668392E2"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9673BB" w14:textId="77777777" w:rsidR="00716ABE" w:rsidRPr="00EB267B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081FE76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6E23E06E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1834554F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6490C54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подробно и в вежливой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(корректной) форме информирует обратившихся по интересующим вопросам.</w:t>
      </w:r>
    </w:p>
    <w:p w14:paraId="57D575B4" w14:textId="5B95823B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67B5EF2F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EB26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5F6B3F5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EB267B">
        <w:rPr>
          <w:rFonts w:ascii="Times New Roman" w:eastAsia="Calibri" w:hAnsi="Times New Roman" w:cs="Times New Roman"/>
          <w:sz w:val="28"/>
          <w:szCs w:val="28"/>
        </w:rPr>
        <w:t>требует продолжительного в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329BB559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5EC202A2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08C322C3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267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ода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60DE7134" w14:textId="77A77DCA" w:rsidR="002D7C05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EB267B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80537" w14:textId="63105561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A6CE4B3" w14:textId="32BBCF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1.9. На 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0FFD7E0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05C186B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DA611A" w14:textId="77777777" w:rsidR="00016571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2407019E" w14:textId="6C22A838" w:rsidR="00653ABF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D5C511" w14:textId="5DC39FD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4AB38EE" w14:textId="77777777" w:rsidR="007D4F12" w:rsidRPr="00EB267B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14:paraId="39EF0471" w14:textId="027D3F34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8A3600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2B3FD808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C90FACE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EB267B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E48CB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5B23F0D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6EBBAD4E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415E27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FF4D20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Pr="00FF4D20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69F12279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4E612FDA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570A94E3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="00E406BD" w:rsidRPr="00E406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E406BD" w:rsidRPr="00E406BD">
        <w:rPr>
          <w:rFonts w:ascii="Times New Roman" w:eastAsia="Calibri" w:hAnsi="Times New Roman" w:cs="Times New Roman"/>
          <w:sz w:val="28"/>
          <w:szCs w:val="28"/>
        </w:rPr>
        <w:t>. (раздел Поселения);</w:t>
      </w:r>
      <w:r w:rsidR="00E406BD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14:paraId="3E73E448" w14:textId="237B8EE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2CD7ECB7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45785F7" w14:textId="677148AF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53E2E761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EECBAEC" w14:textId="77777777" w:rsidR="00DA7B13" w:rsidRPr="00FF4D20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F4D2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FF4D20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F4D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360A6ECF" w:rsidR="008C0D40" w:rsidRPr="00EB267B" w:rsidRDefault="008C0D40" w:rsidP="00E406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EB26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406BD" w:rsidRPr="00E406B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="0088562B" w:rsidRPr="00EB267B">
        <w:rPr>
          <w:rFonts w:ascii="Times New Roman" w:hAnsi="Times New Roman" w:cs="Times New Roman"/>
          <w:sz w:val="28"/>
          <w:szCs w:val="28"/>
        </w:rPr>
        <w:t>в лице</w:t>
      </w:r>
      <w:r w:rsidR="00E406BD">
        <w:rPr>
          <w:rFonts w:ascii="Times New Roman" w:hAnsi="Times New Roman" w:cs="Times New Roman"/>
          <w:sz w:val="28"/>
          <w:szCs w:val="28"/>
        </w:rPr>
        <w:t xml:space="preserve"> </w:t>
      </w:r>
      <w:r w:rsidR="00E406BD" w:rsidRPr="00E406BD">
        <w:rPr>
          <w:rFonts w:ascii="Times New Roman" w:eastAsia="Calibri" w:hAnsi="Times New Roman" w:cs="Times New Roman"/>
          <w:sz w:val="28"/>
          <w:szCs w:val="28"/>
        </w:rPr>
        <w:t>сектора земельных и имущественных отношений администрации муниципального района Давлекановского района Республики Башкортостан.</w:t>
      </w:r>
      <w:r w:rsidR="0088562B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E9F698D" w14:textId="77777777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7FC45D4C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14:paraId="23216574" w14:textId="009D97FB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3B7A1068" w14:textId="64DE7109" w:rsidR="00BD0DD2" w:rsidRPr="00EB267B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14:paraId="533DDD3E" w14:textId="77777777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EB267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B267B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FF4D20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240970" w14:textId="77777777" w:rsidR="00DB054D" w:rsidRPr="00FF4D20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85292" w:rsidRPr="00FF4D20">
        <w:rPr>
          <w:rFonts w:ascii="Times New Roman" w:hAnsi="Times New Roman" w:cs="Times New Roman"/>
          <w:sz w:val="28"/>
          <w:szCs w:val="28"/>
        </w:rPr>
        <w:t>5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FF4D2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158ADE77" w14:textId="77777777" w:rsidR="00DB054D" w:rsidRPr="00FF4D20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14:paraId="1E694D23" w14:textId="26383490" w:rsidR="00DB054D" w:rsidRPr="00FF4D20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14:paraId="3BA9CA9D" w14:textId="77777777" w:rsidR="00572830" w:rsidRPr="0066159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6F6969F3" w:rsidR="00494D76" w:rsidRPr="00FF4D20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66159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34989D" w14:textId="523B32A9" w:rsidR="003531AF" w:rsidRPr="00F0354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2.</w:t>
      </w:r>
      <w:r w:rsidR="00911A96" w:rsidRPr="00F03543">
        <w:rPr>
          <w:rFonts w:ascii="Times New Roman" w:hAnsi="Times New Roman" w:cs="Times New Roman"/>
          <w:sz w:val="28"/>
        </w:rPr>
        <w:t>6</w:t>
      </w:r>
      <w:r w:rsidRPr="00F0354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 w:rsidRPr="00F03543">
        <w:rPr>
          <w:rFonts w:ascii="Times New Roman" w:hAnsi="Times New Roman" w:cs="Times New Roman"/>
          <w:sz w:val="28"/>
        </w:rPr>
        <w:t>ступления</w:t>
      </w:r>
      <w:r w:rsidRPr="00F0354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03543">
        <w:rPr>
          <w:rFonts w:ascii="Times New Roman" w:hAnsi="Times New Roman" w:cs="Times New Roman"/>
          <w:sz w:val="28"/>
        </w:rPr>
        <w:t>РГАУ МФЦ</w:t>
      </w:r>
      <w:r w:rsidRPr="00F03543">
        <w:rPr>
          <w:rFonts w:ascii="Times New Roman" w:hAnsi="Times New Roman" w:cs="Times New Roman"/>
          <w:sz w:val="28"/>
        </w:rPr>
        <w:t xml:space="preserve"> либо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03543">
        <w:rPr>
          <w:rFonts w:ascii="Times New Roman" w:hAnsi="Times New Roman" w:cs="Times New Roman"/>
          <w:sz w:val="28"/>
        </w:rPr>
        <w:t>РПГУ</w:t>
      </w:r>
      <w:r w:rsidR="00F03543">
        <w:rPr>
          <w:rFonts w:ascii="Times New Roman" w:hAnsi="Times New Roman" w:cs="Times New Roman"/>
          <w:sz w:val="28"/>
        </w:rPr>
        <w:t>.</w:t>
      </w:r>
      <w:r w:rsidR="007D0C54" w:rsidRPr="00F03543">
        <w:rPr>
          <w:rFonts w:ascii="Times New Roman" w:hAnsi="Times New Roman" w:cs="Times New Roman"/>
          <w:sz w:val="28"/>
        </w:rPr>
        <w:t xml:space="preserve"> </w:t>
      </w:r>
    </w:p>
    <w:p w14:paraId="3CA951E2" w14:textId="65B0B40C" w:rsidR="00B11C80" w:rsidRPr="00F03543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B11C80" w:rsidRPr="00F03543">
        <w:rPr>
          <w:rFonts w:ascii="Times New Roman" w:hAnsi="Times New Roman" w:cs="Times New Roman"/>
          <w:sz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77D9B314" w14:textId="2BF504F1" w:rsidR="007F13D7" w:rsidRPr="00F03543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7F13D7" w:rsidRPr="00F03543">
        <w:rPr>
          <w:rFonts w:ascii="Times New Roman" w:hAnsi="Times New Roman" w:cs="Times New Roman"/>
          <w:sz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14:paraId="477AD976" w14:textId="50EBAA83" w:rsidR="007F13D7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1</w:t>
      </w:r>
      <w:r w:rsidR="007F13D7" w:rsidRPr="00F03543">
        <w:rPr>
          <w:rFonts w:ascii="Times New Roman" w:hAnsi="Times New Roman" w:cs="Times New Roman"/>
          <w:sz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087ABCFE" w14:textId="23A2578A" w:rsidR="007D0C54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</w:t>
      </w:r>
      <w:r w:rsidR="007F13D7" w:rsidRPr="00F03543">
        <w:rPr>
          <w:rFonts w:ascii="Times New Roman" w:hAnsi="Times New Roman" w:cs="Times New Roman"/>
          <w:sz w:val="28"/>
        </w:rPr>
        <w:t>) принимает решение об отказе в заключении соглашения о перераспределении земельных участков.</w:t>
      </w:r>
    </w:p>
    <w:p w14:paraId="67B1131E" w14:textId="08809F7F" w:rsidR="007D0C54" w:rsidRPr="00F03543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срок</w:t>
      </w:r>
      <w:r w:rsidR="007F13D7" w:rsidRPr="00F03543">
        <w:rPr>
          <w:rFonts w:ascii="Times New Roman" w:hAnsi="Times New Roman" w:cs="Times New Roman"/>
          <w:sz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04795EF2" w14:textId="77777777" w:rsidR="001C18DC" w:rsidRPr="00F03543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14:paraId="6B686F19" w14:textId="0F518B64" w:rsidR="007774F3" w:rsidRPr="00F0354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</w:t>
      </w:r>
      <w:r w:rsidRPr="00F035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земельных участков, которые образуются в результате </w:t>
      </w:r>
      <w:r w:rsidR="00F03543" w:rsidRPr="00F03543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0354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0354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2C5412" w14:textId="40CBEDF9" w:rsidR="004D09E8" w:rsidRPr="00F0354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В течение десяти дней со дня поступления заявления о перераспределении земельных участков</w:t>
      </w:r>
      <w:r w:rsidR="0065659A" w:rsidRPr="00F035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03543">
        <w:rPr>
          <w:rFonts w:ascii="Times New Roman" w:eastAsia="Calibri" w:hAnsi="Times New Roman" w:cs="Times New Roman"/>
          <w:sz w:val="28"/>
        </w:rPr>
        <w:t xml:space="preserve"> </w:t>
      </w:r>
      <w:r w:rsidR="0065659A" w:rsidRPr="00F03543">
        <w:rPr>
          <w:rFonts w:ascii="Times New Roman" w:eastAsia="Calibri" w:hAnsi="Times New Roman" w:cs="Times New Roman"/>
          <w:sz w:val="28"/>
        </w:rPr>
        <w:t>(У</w:t>
      </w:r>
      <w:r w:rsidRPr="00F03543">
        <w:rPr>
          <w:rFonts w:ascii="Times New Roman" w:eastAsia="Calibri" w:hAnsi="Times New Roman" w:cs="Times New Roman"/>
          <w:sz w:val="28"/>
        </w:rPr>
        <w:t>полномоченный орган</w:t>
      </w:r>
      <w:r w:rsidR="0065659A" w:rsidRPr="00F03543">
        <w:rPr>
          <w:rFonts w:ascii="Times New Roman" w:eastAsia="Calibri" w:hAnsi="Times New Roman" w:cs="Times New Roman"/>
          <w:sz w:val="28"/>
        </w:rPr>
        <w:t>)</w:t>
      </w:r>
      <w:r w:rsidRPr="00F03543">
        <w:rPr>
          <w:rFonts w:ascii="Times New Roman" w:eastAsia="Calibri" w:hAnsi="Times New Roman" w:cs="Times New Roman"/>
          <w:sz w:val="28"/>
        </w:rPr>
        <w:t xml:space="preserve"> возвращает заявление заявителю, если оно не соответствует требованиям </w:t>
      </w:r>
      <w:r w:rsidR="00C05EEF" w:rsidRPr="00F03543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F03543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F03543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0613D22F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E08D3" w:rsidRPr="00F03543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F03543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F03543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F035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 w:rsidRPr="00F03543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с приложением предусмотренных подпунктами </w:t>
      </w:r>
      <w:r w:rsidR="00653226" w:rsidRPr="00F03543">
        <w:rPr>
          <w:rFonts w:ascii="Times New Roman" w:eastAsia="Calibri" w:hAnsi="Times New Roman" w:cs="Times New Roman"/>
          <w:sz w:val="28"/>
        </w:rPr>
        <w:t>2.8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 Административного регламента надлежащим образом оформленных документов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3CB6B386" w14:textId="7258C0C0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F03543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3">
        <w:rPr>
          <w:rFonts w:ascii="Times New Roman" w:eastAsia="Calibri" w:hAnsi="Times New Roman" w:cs="Times New Roman"/>
          <w:sz w:val="28"/>
        </w:rPr>
        <w:t>РПГУ</w:t>
      </w:r>
      <w:r w:rsidR="00205E32" w:rsidRPr="00F03543">
        <w:rPr>
          <w:rFonts w:ascii="Times New Roman" w:eastAsia="Calibri" w:hAnsi="Times New Roman" w:cs="Times New Roman"/>
          <w:sz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03543">
        <w:rPr>
          <w:rFonts w:ascii="Times New Roman" w:eastAsia="Calibri" w:hAnsi="Times New Roman" w:cs="Times New Roman"/>
          <w:sz w:val="28"/>
        </w:rPr>
        <w:t>;</w:t>
      </w:r>
    </w:p>
    <w:p w14:paraId="6BEA1FAA" w14:textId="3D73A60E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почтовом отправлении день фактического поступления заявления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6FE006AE" w14:textId="77777777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– день передачи РГАУ МФЦ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5267B7CB" w14:textId="77777777" w:rsidR="003432AF" w:rsidRPr="00F03543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60530741" w:rsidR="00ED6157" w:rsidRPr="00F03543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47D9C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54378F96" w:rsidR="006B1E07" w:rsidRPr="00EB267B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14:paraId="20C6DF5C" w14:textId="60B2F9EF" w:rsidR="007125E7" w:rsidRPr="00FF4D20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Pr="00FF4D2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14:paraId="10E9BEF5" w14:textId="77777777" w:rsidR="006B1E07" w:rsidRPr="00FF4D20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02D240" w14:textId="77777777" w:rsidR="00136B53" w:rsidRPr="00EB267B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8.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2496CC" w14:textId="433D9F9B" w:rsidR="006B1E07" w:rsidRPr="00EB267B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56172E02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47061624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EB267B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14:paraId="7459B5FA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3057D3A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14:paraId="16431C37" w14:textId="62520DE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79E1717" w14:textId="31DC13F3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6E88E2A" w14:textId="77FCF119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C4755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14:paraId="43FCEBDA" w14:textId="482054F6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7346BB52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9C4A65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почтового отправления.</w:t>
      </w:r>
    </w:p>
    <w:p w14:paraId="38C4C92F" w14:textId="4EDEE14D" w:rsidR="006B1E07" w:rsidRPr="00EB267B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14:paraId="3BEAE2E2" w14:textId="7B8D230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B267B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2.8.2</w:t>
      </w:r>
      <w:r w:rsidR="00731A4F" w:rsidRPr="00EB267B">
        <w:rPr>
          <w:rFonts w:ascii="Times New Roman" w:hAnsi="Times New Roman" w:cs="Times New Roman"/>
          <w:sz w:val="28"/>
          <w:szCs w:val="28"/>
        </w:rPr>
        <w:t>.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B267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Pr="00EB267B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EB267B">
        <w:rPr>
          <w:rFonts w:ascii="Times New Roman" w:eastAsia="Calibri" w:hAnsi="Times New Roman" w:cs="Times New Roman"/>
          <w:sz w:val="28"/>
          <w:szCs w:val="28"/>
        </w:rPr>
        <w:t>3</w:t>
      </w:r>
      <w:r w:rsidRPr="00EB267B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EB267B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526D0D61" w14:textId="2711A947" w:rsidR="00CB183A" w:rsidRPr="00EB267B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2.8.4.</w:t>
      </w:r>
      <w:r w:rsidR="00432738" w:rsidRPr="00EB267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857D729" w:rsidR="007774F3" w:rsidRPr="00EB267B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EB267B">
        <w:rPr>
          <w:rFonts w:ascii="Times New Roman" w:eastAsia="Calibri" w:hAnsi="Times New Roman" w:cs="Times New Roman"/>
          <w:sz w:val="28"/>
          <w:szCs w:val="28"/>
        </w:rPr>
        <w:t>5</w:t>
      </w:r>
      <w:r w:rsidRPr="00EB267B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евод на русский язык документов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1FAAA2B" w14:textId="21D0BE7F" w:rsidR="008366A4" w:rsidRPr="00EB267B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="001D1C2C" w:rsidRPr="00EB267B">
        <w:rPr>
          <w:rFonts w:ascii="Times New Roman" w:eastAsia="Calibri" w:hAnsi="Times New Roman" w:cs="Times New Roman"/>
          <w:sz w:val="28"/>
          <w:szCs w:val="28"/>
        </w:rPr>
        <w:t>С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3EE9C17E" w14:textId="6E979BF0" w:rsidR="00DD2EB8" w:rsidRPr="00EB267B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2.8.</w:t>
      </w:r>
      <w:r w:rsidR="008366A4" w:rsidRPr="00EB267B">
        <w:rPr>
          <w:rFonts w:ascii="Times New Roman" w:hAnsi="Times New Roman"/>
          <w:sz w:val="28"/>
          <w:szCs w:val="28"/>
        </w:rPr>
        <w:t>7</w:t>
      </w:r>
      <w:r w:rsidRPr="00EB267B">
        <w:rPr>
          <w:rFonts w:ascii="Times New Roman" w:hAnsi="Times New Roman"/>
          <w:sz w:val="28"/>
          <w:szCs w:val="28"/>
        </w:rPr>
        <w:t xml:space="preserve">. </w:t>
      </w:r>
      <w:r w:rsidR="00C94696" w:rsidRPr="00EB267B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EB267B">
        <w:rPr>
          <w:rFonts w:ascii="Times New Roman" w:hAnsi="Times New Roman"/>
          <w:sz w:val="28"/>
          <w:szCs w:val="28"/>
        </w:rPr>
        <w:t>Администрацию (</w:t>
      </w:r>
      <w:r w:rsidR="00C94696" w:rsidRPr="00EB267B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="00C94696" w:rsidRPr="00EB267B">
        <w:rPr>
          <w:rFonts w:ascii="Times New Roman" w:hAnsi="Times New Roman"/>
          <w:sz w:val="28"/>
          <w:szCs w:val="28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EB267B">
        <w:rPr>
          <w:rFonts w:ascii="Times New Roman" w:hAnsi="Times New Roman"/>
          <w:sz w:val="28"/>
          <w:szCs w:val="28"/>
        </w:rPr>
        <w:t>.</w:t>
      </w:r>
    </w:p>
    <w:p w14:paraId="27F6C004" w14:textId="32D8FC3D" w:rsidR="00351B99" w:rsidRPr="00EB267B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lastRenderedPageBreak/>
        <w:t xml:space="preserve">В случае личного обращения в Администрацию (Уполномоченный орган), </w:t>
      </w:r>
      <w:r w:rsidR="00B10D8B" w:rsidRPr="00EB267B">
        <w:rPr>
          <w:rFonts w:ascii="Times New Roman" w:hAnsi="Times New Roman"/>
          <w:sz w:val="28"/>
          <w:szCs w:val="28"/>
        </w:rPr>
        <w:t>РГАУ МФЦ</w:t>
      </w:r>
      <w:r w:rsidRPr="00EB267B">
        <w:rPr>
          <w:rFonts w:ascii="Times New Roman" w:hAnsi="Times New Roman"/>
          <w:sz w:val="28"/>
          <w:szCs w:val="28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14:paraId="214529CC" w14:textId="77777777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7CAC969A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Копии правоустанавливающих или правоудостоверяющих</w:t>
      </w:r>
      <w:r w:rsidRPr="00EB267B">
        <w:t xml:space="preserve"> </w:t>
      </w:r>
      <w:r w:rsidRPr="00EB267B">
        <w:rPr>
          <w:rFonts w:ascii="Times New Roman" w:hAnsi="Times New Roman"/>
          <w:sz w:val="28"/>
          <w:szCs w:val="28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EB267B">
        <w:rPr>
          <w:rFonts w:ascii="Times New Roman" w:hAnsi="Times New Roman"/>
          <w:sz w:val="28"/>
          <w:szCs w:val="28"/>
        </w:rPr>
        <w:t xml:space="preserve">                      </w:t>
      </w:r>
      <w:r w:rsidRPr="00EB267B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EB267B">
        <w:rPr>
          <w:rFonts w:ascii="Times New Roman" w:hAnsi="Times New Roman"/>
          <w:sz w:val="28"/>
          <w:szCs w:val="28"/>
        </w:rPr>
        <w:t>Администрации (</w:t>
      </w:r>
      <w:r w:rsidR="001F33F4" w:rsidRPr="00EB267B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Pr="00EB267B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2B96B84D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76CD4A17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876DB" w14:textId="41B678D1" w:rsidR="005C0A61" w:rsidRPr="00EB267B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8366A4" w:rsidRPr="00EB267B">
        <w:rPr>
          <w:rFonts w:ascii="Times New Roman" w:eastAsia="Calibri" w:hAnsi="Times New Roman" w:cs="Times New Roman"/>
          <w:sz w:val="28"/>
          <w:szCs w:val="28"/>
        </w:rPr>
        <w:t>8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665A30CC" w:rsidR="005A5FCA" w:rsidRPr="00EB267B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сведения из документа, удостоверяющего личность заявителя, представителя, проверяются при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подтверждении учетной записи в Единой системе идентификации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7FA34A5D" w14:textId="16697F65" w:rsidR="006A03CC" w:rsidRPr="00EB267B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EB267B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14:paraId="3AD9C586" w14:textId="07435EC6" w:rsidR="005C0A61" w:rsidRPr="00EB267B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FF4D20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5DF0350" w:rsidR="00863366" w:rsidRPr="00FF4D20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FF4D20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0D7DE330" w:rsidR="007774F3" w:rsidRPr="00FF4D20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8B3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659A">
        <w:rPr>
          <w:rFonts w:ascii="Times New Roman" w:hAnsi="Times New Roman" w:cs="Times New Roman"/>
          <w:sz w:val="28"/>
          <w:szCs w:val="28"/>
        </w:rPr>
        <w:t>(У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FF4D20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FF4D20">
        <w:rPr>
          <w:rFonts w:ascii="Times New Roman" w:hAnsi="Times New Roman" w:cs="Times New Roman"/>
          <w:sz w:val="28"/>
          <w:szCs w:val="28"/>
        </w:rPr>
        <w:t>ЕГРН</w:t>
      </w:r>
      <w:r w:rsidRPr="00FF4D20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17827F23" w:rsidR="007774F3" w:rsidRPr="00FF4D20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3F7EAC9E" w14:textId="7E049480" w:rsidR="00F70A28" w:rsidRPr="00FF4D20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выписка (сведения)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14:paraId="11FE0180" w14:textId="129BCDD1" w:rsidR="005A5FCA" w:rsidRPr="00FF4D20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FF4D20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F4D20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3917165F" w:rsidR="00AC43FD" w:rsidRPr="00FF4D20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65659A">
        <w:rPr>
          <w:rFonts w:ascii="Times New Roman" w:hAnsi="Times New Roman" w:cs="Times New Roman"/>
          <w:sz w:val="28"/>
          <w:szCs w:val="28"/>
        </w:rPr>
        <w:t>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Pr="00FF4D2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2.9</w:t>
      </w:r>
      <w:r w:rsidR="00245080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FF4D20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F4D2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F4D20">
        <w:rPr>
          <w:rFonts w:ascii="Times New Roman" w:hAnsi="Times New Roman" w:cs="Times New Roman"/>
          <w:sz w:val="28"/>
          <w:szCs w:val="28"/>
        </w:rPr>
        <w:t>9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FF4D20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F4D20">
        <w:rPr>
          <w:rFonts w:ascii="Times New Roman" w:hAnsi="Times New Roman" w:cs="Times New Roman"/>
          <w:sz w:val="28"/>
          <w:szCs w:val="28"/>
        </w:rPr>
        <w:t>требовать от З</w:t>
      </w:r>
      <w:r w:rsidRPr="00FF4D20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2.12.1. П</w:t>
      </w:r>
      <w:r w:rsidR="00863366" w:rsidRPr="00FF4D2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2.12.2. П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FF4D2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FF4D20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334E8EF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6FA517DE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7AE7BD6D" w:rsidR="00E75995" w:rsidRPr="00FF4D20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4A90234E" w14:textId="43B4731C" w:rsidR="00863366" w:rsidRPr="00FF4D20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FF4D20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FF4D20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FF4D20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Pr="00FF4D20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4.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4E731795" w:rsidR="001D382D" w:rsidRPr="00FF4D20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FF4D20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FF4D20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12AC445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а</w:t>
      </w:r>
      <w:r w:rsidRPr="00FF4D20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и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>
        <w:rPr>
          <w:rFonts w:ascii="Times New Roman" w:eastAsia="Calibri" w:hAnsi="Times New Roman" w:cs="Times New Roman"/>
          <w:sz w:val="28"/>
          <w:szCs w:val="28"/>
        </w:rPr>
        <w:t>5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2B918F2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5</w:t>
      </w:r>
      <w:r w:rsidR="00E80DEC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hAnsi="Times New Roman" w:cs="Times New Roman"/>
          <w:sz w:val="28"/>
          <w:szCs w:val="28"/>
        </w:rPr>
        <w:t>РПГУ</w:t>
      </w:r>
      <w:r w:rsidR="00622FA3" w:rsidRPr="00FF4D20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FF4D20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69274DA1" w:rsidR="00863366" w:rsidRPr="00FF4D20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FF4D20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E1BCDA5" w:rsidR="001D382D" w:rsidRPr="00FF4D20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E32DCB7" w14:textId="3C72B9B3" w:rsidR="00E80DEC" w:rsidRPr="00FF4D20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FF4D20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6</w:t>
      </w:r>
      <w:r w:rsidRPr="00FF4D2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F4D20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FF4D20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F4D2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FF4D20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FF4D20">
        <w:rPr>
          <w:rFonts w:ascii="Times New Roman" w:hAnsi="Times New Roman" w:cs="Times New Roman"/>
          <w:sz w:val="28"/>
          <w:szCs w:val="28"/>
        </w:rPr>
        <w:t>ом</w:t>
      </w:r>
      <w:r w:rsidR="00937C9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FF4D20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2FA30208" w14:textId="4C1B6217" w:rsidR="004C71B5" w:rsidRPr="00FF4D20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FF4D2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36F68F2B" w14:textId="66622951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FF4D20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FF4D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518EEE70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F4D20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F4D20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6D165024" w14:textId="2EE741B2" w:rsidR="006D5AF9" w:rsidRPr="00FF4D20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FF4D20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F4D20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3622300F" w:rsidR="006D5AF9" w:rsidRPr="00FF4D20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5" w:rsidRPr="00FF4D2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FF4D20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2476E37" w14:textId="77777777" w:rsidR="00DA7B13" w:rsidRPr="00FF4D20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0D4E7FB2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FF4D20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B80E3" w14:textId="03D34830" w:rsidR="003F4147" w:rsidRPr="00FF4D20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EB6BC3" w:rsidRPr="00FF4D20">
        <w:rPr>
          <w:rFonts w:ascii="Times New Roman" w:hAnsi="Times New Roman" w:cs="Times New Roman"/>
          <w:sz w:val="28"/>
          <w:szCs w:val="28"/>
        </w:rPr>
        <w:t>8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FF4D2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6FF80DD2" w14:textId="1AC6324B" w:rsidR="003F4147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5F741AC" w14:textId="6C1FF1E9" w:rsidR="00863366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399F329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FF4D20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FF4D20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42D3B4D4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4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59435A" w14:textId="01F1EAE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3C7C5364" w14:textId="54572C0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2777A8E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FF4D20">
        <w:rPr>
          <w:rFonts w:ascii="Times New Roman" w:hAnsi="Times New Roman" w:cs="Times New Roman"/>
          <w:sz w:val="28"/>
          <w:szCs w:val="28"/>
        </w:rPr>
        <w:t>21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FF4D20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7FB589EE" w:rsidR="00ED434C" w:rsidRPr="00EB267B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0904FAA1" w:rsidR="00ED434C" w:rsidRPr="00EB267B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F4D20">
        <w:rPr>
          <w:rFonts w:ascii="Times New Roman" w:hAnsi="Times New Roman" w:cs="Times New Roman"/>
          <w:sz w:val="28"/>
          <w:szCs w:val="28"/>
        </w:rPr>
        <w:t>3</w:t>
      </w:r>
      <w:r w:rsidRPr="00FF4D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F4D2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F4D2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F4D2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F4D2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4993ECD3" w:rsidR="00262185" w:rsidRPr="00FF4D20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>
        <w:rPr>
          <w:rFonts w:ascii="Times New Roman" w:hAnsi="Times New Roman" w:cs="Times New Roman"/>
          <w:sz w:val="28"/>
          <w:szCs w:val="28"/>
        </w:rPr>
        <w:t>з</w:t>
      </w:r>
      <w:r w:rsidRPr="00FF4D20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14:paraId="266DB13A" w14:textId="4AF143DA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FF4D2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F4D20">
        <w:rPr>
          <w:rFonts w:ascii="Times New Roman" w:hAnsi="Times New Roman" w:cs="Times New Roman"/>
          <w:sz w:val="28"/>
          <w:szCs w:val="28"/>
        </w:rPr>
        <w:t>доступа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аявителей, в том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числе передвигающихся на инвалидных колясках, вход в здание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FF4D20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FF4D20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FF4D20">
        <w:rPr>
          <w:rFonts w:ascii="Times New Roman" w:hAnsi="Times New Roman" w:cs="Times New Roman"/>
          <w:sz w:val="28"/>
          <w:szCs w:val="28"/>
        </w:rPr>
        <w:t>е</w:t>
      </w:r>
      <w:r w:rsidRPr="00FF4D2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5A3A9E1" w:rsidR="00863366" w:rsidRPr="00EB26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2F5C9564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4D2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1993AD10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F4D20">
        <w:rPr>
          <w:rFonts w:ascii="Times New Roman" w:hAnsi="Times New Roman" w:cs="Times New Roman"/>
          <w:sz w:val="28"/>
          <w:szCs w:val="28"/>
        </w:rPr>
        <w:t>должностного</w:t>
      </w:r>
      <w:r w:rsidRPr="00FF4D20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E71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59A">
        <w:rPr>
          <w:rFonts w:ascii="Times New Roman" w:hAnsi="Times New Roman" w:cs="Times New Roman"/>
          <w:sz w:val="28"/>
          <w:szCs w:val="28"/>
        </w:rPr>
        <w:t>(</w:t>
      </w:r>
      <w:r w:rsidR="00FE3F6C" w:rsidRPr="00FF4D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202659" w:rsidRPr="00FF4D2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FF4D20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</w:t>
      </w:r>
      <w:r w:rsidR="00863366"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настольную табличку с указанием фамилии, имени,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0DDBEBA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FF4D20">
        <w:rPr>
          <w:rFonts w:ascii="Times New Roman" w:hAnsi="Times New Roman" w:cs="Times New Roman"/>
          <w:sz w:val="28"/>
          <w:szCs w:val="28"/>
        </w:rPr>
        <w:t>м</w:t>
      </w:r>
      <w:r w:rsidRPr="00FF4D2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26BD05E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76CED" w:rsidRPr="00FF4D20">
        <w:t xml:space="preserve"> </w:t>
      </w:r>
      <w:r w:rsidR="00576CED" w:rsidRPr="00FF4D20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209F59A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F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4D2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F4D20">
        <w:rPr>
          <w:rFonts w:ascii="Times New Roman" w:hAnsi="Times New Roman" w:cs="Times New Roman"/>
          <w:sz w:val="28"/>
          <w:szCs w:val="28"/>
        </w:rPr>
        <w:t>и</w:t>
      </w:r>
      <w:r w:rsidRPr="00FF4D2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032D78C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F4D2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FF4D20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F4D20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3F6183D4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="00061390" w:rsidRPr="00FF4D2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B267B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0AAC764B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.4</w:t>
      </w:r>
      <w:r w:rsidR="00061390" w:rsidRPr="00EB267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B267B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EB267B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Заявителя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EB267B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EB267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6916C3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EB267B">
        <w:rPr>
          <w:rFonts w:ascii="Times New Roman" w:hAnsi="Times New Roman" w:cs="Times New Roman"/>
          <w:sz w:val="28"/>
          <w:szCs w:val="28"/>
        </w:rPr>
        <w:t>ее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FF4D20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FF4D20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3E8E660D" w:rsidR="00A6590F" w:rsidRPr="00FF4D20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77EDE5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FF4D20">
        <w:rPr>
          <w:rFonts w:ascii="Times New Roman" w:eastAsia="Calibri" w:hAnsi="Times New Roman" w:cs="Times New Roman"/>
          <w:sz w:val="28"/>
          <w:szCs w:val="28"/>
        </w:rPr>
        <w:t>е ю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F48077D" w:rsidR="00286FFA" w:rsidRPr="008B34A9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8B34A9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8B34A9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8B34A9">
        <w:rPr>
          <w:rFonts w:ascii="Times New Roman" w:eastAsia="Calibri" w:hAnsi="Times New Roman" w:cs="Times New Roman"/>
          <w:sz w:val="28"/>
          <w:szCs w:val="28"/>
        </w:rPr>
        <w:t>,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FF4D20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1505E89D" w:rsidR="00AE4002" w:rsidRPr="00FF4D20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D2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558542" w14:textId="77777777" w:rsidR="00AE4002" w:rsidRPr="00FF4D20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FF4D20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FF4D20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3.1</w:t>
      </w:r>
      <w:r w:rsidR="000C0A52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FF4D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проверка комплектности и рассмотрение документов, формирование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70D1D9B3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7EF1CDDC" w:rsidR="00C1320E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61A3399C" w:rsidR="00870A3D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FF4D20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FF4D20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BF06BBF" w:rsidR="00FF17DC" w:rsidRPr="00FF4D20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FF4D20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6FBBFFB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EB267B">
        <w:rPr>
          <w:rFonts w:ascii="Times New Roman" w:eastAsia="Calibri" w:hAnsi="Times New Roman" w:cs="Times New Roman"/>
          <w:sz w:val="28"/>
          <w:szCs w:val="28"/>
        </w:rPr>
        <w:t>4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7AC6397A" w:rsidR="00FF17DC" w:rsidRPr="00EB267B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5FA672" w14:textId="5797DC5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3F3ACEFC" w:rsidR="00FF17DC" w:rsidRPr="00EB267B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</w:t>
      </w:r>
      <w:r w:rsidRPr="00EB267B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6AE45E3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668A1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43B5365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посредством электронной почты в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027907C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E89E93" w14:textId="2CB48E04" w:rsidR="00FF17DC" w:rsidRPr="00EB267B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14C898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14:paraId="72904048" w14:textId="6B470E27" w:rsidR="00FF17DC" w:rsidRPr="00EB267B" w:rsidRDefault="00035428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387FA6B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6846F0D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316D690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01FBA92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5BAA98C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6670005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5F89DBF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5F426589" w14:textId="1FCA5DC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4FCCD32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3.2.12. Заявитель уведомляется ответственным должностным лицом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4A79A74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34E696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3F4A377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1F8125F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58E7CFA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FF4D2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1624C304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EB267B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0912ABA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запись на прием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694016C6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157A0FFE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0F484692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14:paraId="4617715B" w14:textId="42B5C5FF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4E94CF4B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656CF3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55FF19BF" w:rsidR="00FF17DC" w:rsidRPr="00EB267B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2EE30A3D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E100E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349DE79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67899E8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7E9131" w14:textId="2594471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2394DEA4" w14:textId="234DFE7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0AFC99F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DB0CDC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4477015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2D8AA26E" w:rsidR="00FF17DC" w:rsidRPr="00EB267B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Сформированный и подписанный з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апрос и иные документы, необходимые для предоставления муниципальной услуги, направляются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168481A" w14:textId="35913A6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37D6A56B" w:rsidR="00CF27BB" w:rsidRPr="00EB267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EBD0E6D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01BBDC54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6774B8E6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5E49C7D0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EB267B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427737B1" w:rsidR="000266C0" w:rsidRPr="00EB267B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6F51925D" w14:textId="77777777" w:rsidR="00A065A3" w:rsidRPr="00EB267B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14:paraId="2768F2CC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00373D14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622EC7E2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A86D7BF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1C68A5C8" w14:textId="4F6F1260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18137404" w14:textId="75ACBD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EB26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9CED31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2D607EC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66AD38A2" w14:textId="2FD369E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19C03894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74EA2D3A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 xml:space="preserve">полномоченного 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FF4D20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FF4D2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FF4D20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7F73E735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4FF66119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FF4D20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50619708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EB267B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14:paraId="0255A7F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B26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32535383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82B3DCB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2490662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EB267B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B267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Pr="00FF4D2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FF4D20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FF4D2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FF4D20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1492C554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FF4D20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F4D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4D20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06F36D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="00D6451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694A13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EB267B">
        <w:t xml:space="preserve"> </w:t>
      </w:r>
      <w:r w:rsidR="003A324A" w:rsidRPr="00EB267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4C8423AD" w14:textId="77777777" w:rsidR="00037E72" w:rsidRPr="00FF4D20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FF4D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FF4D2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FF4D20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2BEC3E77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19C63BC6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2329EE4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14:paraId="508DEDE5" w14:textId="1521403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A654CB9" w14:textId="03227769" w:rsidR="00DE2703" w:rsidRPr="00EB267B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14:paraId="58BDD8C3" w14:textId="1F9AA244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631A043" w14:textId="6059635C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8DDE1A3" w14:textId="63D82470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FF4D20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0EABD3DD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5E131281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ABD1173" w14:textId="04DA9CEC" w:rsidR="008B34A9" w:rsidRPr="00FF4D20" w:rsidRDefault="0003542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</w:t>
      </w:r>
      <w:r w:rsidR="008B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 муниципальных услуг»;</w:t>
      </w:r>
    </w:p>
    <w:p w14:paraId="3C1F6EFF" w14:textId="77777777" w:rsidR="008B34A9" w:rsidRPr="008B34A9" w:rsidRDefault="00035428" w:rsidP="008B34A9">
      <w:pPr>
        <w:pStyle w:val="ConsPlusNormal"/>
        <w:ind w:firstLine="567"/>
        <w:jc w:val="both"/>
      </w:pPr>
      <w:hyperlink r:id="rId12" w:history="1">
        <w:r w:rsidR="008B34A9" w:rsidRPr="008B34A9">
          <w:rPr>
            <w:rStyle w:val="a7"/>
            <w:color w:val="auto"/>
            <w:u w:val="none"/>
          </w:rPr>
          <w:t>постановлением</w:t>
        </w:r>
      </w:hyperlink>
      <w:r w:rsidR="008B34A9" w:rsidRPr="008B34A9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</w:t>
      </w:r>
      <w:r w:rsidR="008B34A9" w:rsidRPr="008B34A9">
        <w:lastRenderedPageBreak/>
        <w:t>также организаций, осуществляющих функции по предоставлению муниципальных услуг, и их работников»;</w:t>
      </w:r>
    </w:p>
    <w:p w14:paraId="15C23E6F" w14:textId="77777777" w:rsidR="008B34A9" w:rsidRPr="00FF4D20" w:rsidRDefault="0003542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_________________________________</w:t>
      </w:r>
    </w:p>
    <w:p w14:paraId="57E1E9A9" w14:textId="45D1321F" w:rsidR="008B34A9" w:rsidRPr="00FF4D20" w:rsidRDefault="008B34A9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FF4D20">
        <w:rPr>
          <w:rFonts w:ascii="Times New Roman" w:eastAsia="Times New Roman" w:hAnsi="Times New Roman" w:cs="Times New Roman"/>
          <w:lang w:eastAsia="ru-RU"/>
        </w:rPr>
        <w:t xml:space="preserve">  (наименование</w:t>
      </w:r>
      <w:r w:rsidRPr="00FF4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округа, городского или сельского поселения)</w:t>
      </w:r>
    </w:p>
    <w:p w14:paraId="10CDE139" w14:textId="77777777" w:rsidR="008B34A9" w:rsidRPr="00FF4D20" w:rsidRDefault="008B34A9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3E0EF4D3" w14:textId="77777777" w:rsidR="000C7A50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FF4D20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>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FF4D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FF4D20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2DDB6911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8B34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7ED010" w14:textId="5CA0793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8B34A9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F40FDC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консультации – не более 10 минут, время ожидания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464FA12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14:paraId="71CEA16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F4D20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0B9E2CD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принимает от заявителей заявление на предоставление муниципальной услуги;</w:t>
      </w:r>
    </w:p>
    <w:p w14:paraId="15866DC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462AB5E" w14:textId="316A43D0" w:rsidR="00320C1C" w:rsidRPr="00FF4D20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02539E82" w14:textId="4B37496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2DDB0205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eastAsia="Calibri" w:hAnsi="Times New Roman" w:cs="Times New Roman"/>
          <w:sz w:val="28"/>
          <w:szCs w:val="28"/>
        </w:rPr>
        <w:t>(У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FF4D2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>
        <w:rPr>
          <w:rFonts w:ascii="Times New Roman" w:eastAsia="Calibri" w:hAnsi="Times New Roman" w:cs="Times New Roman"/>
          <w:sz w:val="28"/>
          <w:szCs w:val="28"/>
        </w:rPr>
        <w:t>)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>
        <w:rPr>
          <w:rFonts w:ascii="Times New Roman" w:eastAsia="Calibri" w:hAnsi="Times New Roman" w:cs="Times New Roman"/>
          <w:sz w:val="28"/>
          <w:szCs w:val="28"/>
        </w:rPr>
        <w:t>о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14:paraId="6FF61BDE" w14:textId="3B3E06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41A83A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14:paraId="108C1E64" w14:textId="00B4A933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3BA827DB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8B34A9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</w:t>
      </w:r>
      <w:r w:rsidR="00E668DB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4AB7626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589B9C0C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39922E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481AADC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случаях и порядке, установленных Соглашением о взаимодействии</w:t>
      </w:r>
      <w:r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1DD39A80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468B74C" w14:textId="1FB4428F" w:rsidR="00DB7DEA" w:rsidRPr="008B34A9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8B34A9">
        <w:t xml:space="preserve">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8B34A9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FF4D20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878109" w14:textId="77777777" w:rsidR="00FE4D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8A88B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B6B7C3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B47074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4B1051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BDEF21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8BC0FE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77C1CA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524369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F11BF6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02C603" w14:textId="77777777" w:rsidR="001F29D1" w:rsidRDefault="001F29D1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735CCD" w14:textId="77777777" w:rsidR="001F29D1" w:rsidRDefault="001F29D1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BD3C0" w14:textId="77777777" w:rsidR="001F29D1" w:rsidRDefault="001F29D1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B75E31" w14:textId="77777777" w:rsidR="001F29D1" w:rsidRDefault="001F29D1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749F4A" w14:textId="77777777" w:rsidR="003A47CA" w:rsidRDefault="003A47CA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0FC2DB" w14:textId="77777777" w:rsidR="003A47CA" w:rsidRDefault="003A47CA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B337C2" w14:textId="77777777" w:rsidR="003A47CA" w:rsidRDefault="003A47CA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72A4C4" w14:textId="77777777"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27F129" w14:textId="77777777"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80A1B3C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6C380CD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530EE33" w14:textId="5C3B1904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Pr="00FF4D20">
        <w:rPr>
          <w:rFonts w:ascii="Times New Roman" w:hAnsi="Times New Roman" w:cs="Times New Roman"/>
          <w:sz w:val="28"/>
          <w:szCs w:val="28"/>
        </w:rPr>
        <w:t>»</w:t>
      </w:r>
    </w:p>
    <w:p w14:paraId="2745CEBC" w14:textId="67080AE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AA11BE8" w14:textId="3C18C476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57D43BB0" w14:textId="77777777" w:rsidR="001F6F7F" w:rsidRPr="00FF4D20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Courier New" w:hAnsi="Courier New" w:cs="Courier New"/>
          <w:sz w:val="20"/>
          <w:szCs w:val="20"/>
        </w:rPr>
        <w:t xml:space="preserve">    </w:t>
      </w: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3608D7F5" w:rsidR="00330DE4" w:rsidRPr="008B34A9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8B34A9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8B34A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B34A9">
        <w:rPr>
          <w:rFonts w:ascii="Times New Roman" w:hAnsi="Times New Roman" w:cs="Times New Roman"/>
          <w:sz w:val="24"/>
          <w:szCs w:val="24"/>
        </w:rPr>
        <w:t>)</w:t>
      </w:r>
    </w:p>
    <w:p w14:paraId="7712B029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B34A9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2471FBB0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FF4D20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D28B06B" w14:textId="77777777" w:rsidR="008B6BCE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B195" w14:textId="77777777" w:rsidR="00FE738A" w:rsidRPr="00FF4D20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325DFF06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2A211990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52DE633B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(дата)                    (подпись)                        (Ф.И.О. заявителя/представителя)</w:t>
      </w:r>
    </w:p>
    <w:p w14:paraId="3891B7EF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4A1C12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F64216D" w14:textId="77777777" w:rsidR="00AD3CE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FF4D20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7B99ECA9" w:rsidR="00D210BB" w:rsidRPr="00E7189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75B94D3C" w14:textId="77777777"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7189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E7189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FF4D20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от ______ №_________.</w:t>
      </w:r>
    </w:p>
    <w:p w14:paraId="58722291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725C2" w14:textId="77777777" w:rsidR="00037E72" w:rsidRPr="00FF4D20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4D4051DA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3790F1E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4E9C553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5E7D6728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EB5D60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5B18FB7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872F53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D353C28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E519ED4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C46EBC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7CF228F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06D7A74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2FF77F3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DA98DE0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A72F1A7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6AD590D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1D9EC0F" w14:textId="77777777" w:rsidR="00622FA3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32ACCE19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1E57A315" w14:textId="1826548C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14:paraId="231821A4" w14:textId="7777777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233E2935" w14:textId="6FCF4F37" w:rsidR="00330DE4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22BF95CC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5442FC47" w:rsidR="00330DE4" w:rsidRPr="00E7189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57256FC6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FF4D20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FF4D20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FF4D20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Pr="00FF4D20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Pr="00FF4D20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FF4D2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Pr="00FF4D20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5E22C1" w14:textId="5CE4D17A" w:rsidR="00A34912" w:rsidRPr="00FF4D20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FF4D20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FF4D20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4211D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F673406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5437F87" w14:textId="77777777" w:rsidR="00A2114C" w:rsidRPr="00E71891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9BB3FA8" w14:textId="77777777" w:rsidR="00C377F0" w:rsidRPr="00E71891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77F989C" w14:textId="577599B9" w:rsidR="00FE4D93" w:rsidRPr="00FF4D2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FF4D2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FF4D2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0DFE6856" w14:textId="7777777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в___________________________</w:t>
      </w:r>
    </w:p>
    <w:p w14:paraId="413F87CC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 (Уполномоченного органа))</w:t>
      </w:r>
    </w:p>
    <w:p w14:paraId="3D496BC9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49E6DA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FF4D20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</w:p>
    <w:p w14:paraId="6FB52B5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2C7EE795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E7189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D4D" w14:textId="77777777" w:rsidR="00BD6CC0" w:rsidRPr="00FF4D2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BE5F0" w14:textId="77777777" w:rsidR="0064613A" w:rsidRPr="00FF4D20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F0A5CB2" w14:textId="77777777"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6F7F3D" w14:textId="644C588A"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hAnsi="Times New Roman" w:cs="Times New Roman"/>
          <w:sz w:val="28"/>
          <w:szCs w:val="28"/>
        </w:rPr>
        <w:t>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2124D092" w14:textId="77777777" w:rsidR="00622FA3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BD6CC0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14:paraId="7D3960F3" w14:textId="77777777"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1CA1C620" w14:textId="77777777"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4D9032CE" w14:textId="78E5B879" w:rsidR="00BD6CC0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14:paraId="2FF9F183" w14:textId="77777777" w:rsidR="00BD6CC0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441B6F70" w14:textId="22B2FEEA" w:rsidR="006B627A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</w:p>
    <w:p w14:paraId="468A6F3C" w14:textId="77777777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44F16673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36FB7B7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53B4BF07" w:rsidR="005B4F07" w:rsidRPr="00E7189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7189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0"/>
          <w:szCs w:val="20"/>
        </w:rPr>
        <w:t>Администрации (</w:t>
      </w:r>
      <w:r w:rsidRPr="00E7189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0"/>
          <w:szCs w:val="20"/>
        </w:rPr>
        <w:t>)</w:t>
      </w:r>
      <w:r w:rsidRPr="00E71891">
        <w:rPr>
          <w:rFonts w:ascii="Times New Roman" w:hAnsi="Times New Roman" w:cs="Times New Roman"/>
          <w:sz w:val="20"/>
          <w:szCs w:val="20"/>
        </w:rPr>
        <w:t>)</w:t>
      </w:r>
    </w:p>
    <w:p w14:paraId="5CDCA5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FF4D20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4D2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            (фамилия, инициалы руководителя</w:t>
      </w:r>
    </w:p>
    <w:p w14:paraId="4582A441" w14:textId="372696AD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             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Pr="00FF4D2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793D6E01" w14:textId="77777777" w:rsidR="00F8459C" w:rsidRPr="00FF4D20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3966706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405D68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12807198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4A18A4FE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И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О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BDD70F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F4D2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F4D2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29F312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2E0C33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654EB7D4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6A6B0C6C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F4D20">
        <w:rPr>
          <w:rFonts w:ascii="Times New Roman" w:hAnsi="Times New Roman" w:cs="Times New Roman"/>
          <w:sz w:val="24"/>
          <w:szCs w:val="24"/>
        </w:rPr>
        <w:t>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</w:t>
      </w:r>
      <w:r w:rsidR="00BD6CC0" w:rsidRPr="00FF4D2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Pr="00FF4D20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Pr="00FF4D20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F4D20" w:rsidSect="00414C11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FF4D20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FF4D2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14:paraId="7467713E" w14:textId="77777777" w:rsidR="001A38F2" w:rsidRPr="00FF4D2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31289657" w14:textId="2F508C0C" w:rsidR="001A38F2" w:rsidRPr="00FF4D2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eastAsia="Calibri" w:hAnsi="Times New Roman" w:cs="Times New Roman"/>
          <w:sz w:val="28"/>
          <w:szCs w:val="28"/>
        </w:rPr>
        <w:t>я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7D1C5A06" w14:textId="49470CC6" w:rsidR="001A38F2" w:rsidRPr="00FF4D20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6B4F769" w14:textId="0B03DB23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(наименование Администрации (Уполномоченного органа))</w:t>
      </w:r>
    </w:p>
    <w:p w14:paraId="578456D4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2990B0" w14:textId="77777777" w:rsidR="00B82B8C" w:rsidRPr="00FF4D20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Pr="00FF4D20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F4D20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FF4D20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F4D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F4D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FF4D20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6202894F" w14:textId="77777777" w:rsidR="00E65974" w:rsidRPr="00FF4D20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165A98C2" w14:textId="77777777" w:rsidR="00E65974" w:rsidRPr="00FF4D20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2CA30406" w14:textId="77777777" w:rsidR="00E65974" w:rsidRPr="00FF4D20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FF4D20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FF4D20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570431CA" w14:textId="77777777" w:rsidR="00E65974" w:rsidRPr="00FF4D20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FF4D20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F4D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FF4D20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41152C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41152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41152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41152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41152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41152C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41152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115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71891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14:paraId="53391E64" w14:textId="35BD0A22" w:rsidR="00E65974" w:rsidRPr="00E7189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муниципальной услуги (далее – заявление) и документов в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14:paraId="514FD1AC" w14:textId="4D150D58" w:rsidR="00E65974" w:rsidRPr="00E7189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66F22778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муниципальной услугой (в случае личного обращения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2EC05987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5BC6AA3" w14:textId="77777777" w:rsidR="00E65974" w:rsidRPr="00E7189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7189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D3BBEF7" w14:textId="6EC3AD81" w:rsidR="00E65974" w:rsidRPr="00E7189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7189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предусмотренных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делопроизводства (присвоение номера и датирование); </w:t>
            </w:r>
          </w:p>
          <w:p w14:paraId="3649FA1E" w14:textId="3A3431E5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7E1D570B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регламенту;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71891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11C34524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7189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71891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7189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предмет комплектности и наличия оснований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37DD5FB8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7189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E65974" w:rsidRPr="00E71891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1455E082" w:rsidR="00E65974" w:rsidRPr="00E7189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2BC1037E" w:rsidR="00E65974" w:rsidRPr="00E7189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14:paraId="12FDB768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5A0DA1DC" w:rsidR="00E65974" w:rsidRPr="00E7189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71891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7189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7189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7189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71891" w14:paraId="3021137D" w14:textId="77777777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14:paraId="76D7E03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7189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7189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3F98DED1" w14:textId="77777777" w:rsidR="00E65974" w:rsidRPr="00E7189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и поступивших на них ответов;</w:t>
            </w:r>
          </w:p>
          <w:p w14:paraId="28F73E63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3443C7" w:rsidRPr="00E71891" w14:paraId="7E9DC737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6195328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B02BA3" w14:textId="4FEE396C" w:rsidR="00DF4409" w:rsidRPr="00E7189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14:paraId="29DD76D0" w14:textId="77777777" w:rsidR="00D43419" w:rsidRPr="00E7189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14:paraId="74982428" w14:textId="3023C355" w:rsidR="003443C7" w:rsidRPr="00E7189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14:paraId="0BB011B0" w14:textId="4CD86883" w:rsidR="003443C7" w:rsidRPr="00E7189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7CA349DA" w14:textId="48308A0C" w:rsidR="003443C7" w:rsidRPr="00E7189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1F5523E3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04E8054" w14:textId="1E8B7E9C" w:rsidR="003443C7" w:rsidRPr="00E7189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схемы расположения земельного участка с указанием должностных лиц и даты согасования</w:t>
            </w:r>
          </w:p>
        </w:tc>
      </w:tr>
      <w:tr w:rsidR="00E65974" w:rsidRPr="00E71891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7189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5D18AEBF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E7189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7189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4269201F" w:rsidR="00E65974" w:rsidRPr="00E7189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календарных дней со дня поступления заявления (не более 14 календарных дней со дня поступления заявления, в случае утверждения схемы расположения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E7189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4E5023F9" w:rsidR="00E65974" w:rsidRPr="00E7189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 регламента</w:t>
            </w:r>
          </w:p>
        </w:tc>
        <w:tc>
          <w:tcPr>
            <w:tcW w:w="2835" w:type="dxa"/>
          </w:tcPr>
          <w:p w14:paraId="1DE62B2E" w14:textId="1B5C5740" w:rsidR="004871E0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7189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560218F5" w:rsidR="00E65974" w:rsidRPr="00E7189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257727D1" w:rsidR="00C72DF3" w:rsidRPr="00E7189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7189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(выданное) заявителю (представителю) следующими способами:</w:t>
            </w:r>
          </w:p>
          <w:p w14:paraId="68A2EC21" w14:textId="19019008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D4994CA" w14:textId="2C8A4104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A980DBF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70707017" w:rsidR="00E65974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электронной почты соответственно)</w:t>
            </w:r>
          </w:p>
        </w:tc>
      </w:tr>
      <w:tr w:rsidR="00E65974" w:rsidRPr="00E71891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7189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7880767A" w:rsidR="00E65974" w:rsidRPr="00E7189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3D3CB45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14:paraId="40CDBB79" w14:textId="073A88F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71891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7189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7189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или уведомление об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 муниципальной услуги;</w:t>
            </w:r>
          </w:p>
          <w:p w14:paraId="36BBB1D8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615CBCF9" w14:textId="33CE399F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3E299D4F" w14:textId="58F05E65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уведомление об отказе в заключении соглашения о перераспределении з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14:paraId="0899E6D3" w14:textId="298444B9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</w:p>
          <w:p w14:paraId="1338E54D" w14:textId="75BDC1D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08C17ABE" w14:textId="7777777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21C65076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ю) в «Личный кабинет» на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14:paraId="2D29ED57" w14:textId="5009763D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3145968F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2F22" w14:textId="77777777" w:rsidR="00035428" w:rsidRDefault="00035428">
      <w:pPr>
        <w:spacing w:after="0" w:line="240" w:lineRule="auto"/>
      </w:pPr>
      <w:r>
        <w:separator/>
      </w:r>
    </w:p>
  </w:endnote>
  <w:endnote w:type="continuationSeparator" w:id="0">
    <w:p w14:paraId="422B7096" w14:textId="77777777" w:rsidR="00035428" w:rsidRDefault="000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2B77" w14:textId="77777777" w:rsidR="00035428" w:rsidRDefault="00035428">
      <w:pPr>
        <w:spacing w:after="0" w:line="240" w:lineRule="auto"/>
      </w:pPr>
      <w:r>
        <w:separator/>
      </w:r>
    </w:p>
  </w:footnote>
  <w:footnote w:type="continuationSeparator" w:id="0">
    <w:p w14:paraId="4D49B1CE" w14:textId="77777777" w:rsidR="00035428" w:rsidRDefault="0003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4D5CB774" w:rsidR="001C18DC" w:rsidRPr="00515076" w:rsidRDefault="001C18D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39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1C18DC" w:rsidRDefault="001C18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428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80F46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9D1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44B0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C71A6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70EE"/>
    <w:rsid w:val="00B07596"/>
    <w:rsid w:val="00B10D8B"/>
    <w:rsid w:val="00B11C80"/>
    <w:rsid w:val="00B13197"/>
    <w:rsid w:val="00B134E5"/>
    <w:rsid w:val="00B2204E"/>
    <w:rsid w:val="00B23910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93B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06BD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1538B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AA659D38-4AD9-4435-92F8-5672D654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43ACD25204622897A182AF745BDF69E653101FFE28AFE34F5F7F208300FF0973BBC209BD494C448EB8F5850F49F5D71t43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388B-1AD0-4F14-B19A-03CD1EDC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19270</Words>
  <Characters>109843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17</cp:revision>
  <cp:lastPrinted>2021-12-22T10:49:00Z</cp:lastPrinted>
  <dcterms:created xsi:type="dcterms:W3CDTF">2023-04-19T07:24:00Z</dcterms:created>
  <dcterms:modified xsi:type="dcterms:W3CDTF">2023-05-04T10:16:00Z</dcterms:modified>
</cp:coreProperties>
</file>