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0C" w:rsidRDefault="00D74B0C" w:rsidP="00D74B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A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74B0C" w:rsidRDefault="00D74B0C" w:rsidP="00D7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Рассветовский сельсовет муниципального района Давлекановский район Республики Башкортостан </w:t>
      </w:r>
    </w:p>
    <w:p w:rsidR="00D74B0C" w:rsidRDefault="00D74B0C" w:rsidP="00D7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марта 2020 г. № 23</w:t>
      </w:r>
    </w:p>
    <w:p w:rsidR="00D74B0C" w:rsidRPr="00B41A26" w:rsidRDefault="00D74B0C" w:rsidP="00D74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4B0C" w:rsidRDefault="00D74B0C" w:rsidP="00D74B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4B0C" w:rsidRDefault="00D74B0C" w:rsidP="00D74B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D74B0C" w:rsidRDefault="00D74B0C" w:rsidP="00D74B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сельского поселения Рассветовский сельсовет муниципального района Давлекановский район Республики Башкортостан»</w:t>
      </w:r>
    </w:p>
    <w:p w:rsidR="00D74B0C" w:rsidRDefault="00D74B0C" w:rsidP="00D74B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4B0C" w:rsidRDefault="00D74B0C" w:rsidP="00D74B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Рассветовский сельсовет  муниципального района Давлекановский район Республики Башкортостан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Башкортостан, Совет,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D74B0C" w:rsidRPr="00B41A26" w:rsidRDefault="00D74B0C" w:rsidP="00D74B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4B0C" w:rsidRPr="00B41A26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D74B0C" w:rsidRPr="00B41A26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D74B0C" w:rsidRPr="00B41A26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D74B0C" w:rsidRPr="00B41A26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D74B0C" w:rsidRPr="00B41A26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D74B0C" w:rsidRPr="00AE7BA9" w:rsidRDefault="00D74B0C" w:rsidP="00D74B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proofErr w:type="gramStart"/>
      <w:r w:rsidRPr="00AE7BA9">
        <w:rPr>
          <w:rFonts w:ascii="Times New Roman" w:hAnsi="Times New Roman"/>
          <w:sz w:val="28"/>
          <w:szCs w:val="28"/>
        </w:rPr>
        <w:t>порядке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, определенном Уставом </w:t>
      </w:r>
      <w:r>
        <w:rPr>
          <w:rFonts w:ascii="Times New Roman" w:hAnsi="Times New Roman"/>
          <w:sz w:val="28"/>
          <w:szCs w:val="28"/>
        </w:rPr>
        <w:t>сельского поселения Рассветовский сельсовет муниципального района Давлекановский район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решение вступает в силу по </w:t>
      </w:r>
      <w:proofErr w:type="gramStart"/>
      <w:r w:rsidRPr="00B41A26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десяти дней со дня его официального опубликования.</w:t>
      </w:r>
    </w:p>
    <w:p w:rsid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D74B0C" w:rsidRPr="00B41A26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B0C" w:rsidRDefault="00D74B0C" w:rsidP="00D74B0C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3" w:name="bookmark4"/>
      <w:bookmarkEnd w:id="3"/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74B0C" w:rsidRDefault="00D74B0C" w:rsidP="00D74B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 Карпов</w:t>
      </w:r>
    </w:p>
    <w:p w:rsidR="00D74B0C" w:rsidRDefault="00D74B0C" w:rsidP="00D74B0C">
      <w:pPr>
        <w:spacing w:after="0"/>
        <w:rPr>
          <w:rFonts w:ascii="Times New Roman" w:hAnsi="Times New Roman"/>
          <w:sz w:val="28"/>
          <w:szCs w:val="28"/>
        </w:rPr>
      </w:pPr>
    </w:p>
    <w:p w:rsidR="00D74B0C" w:rsidRPr="00D74B0C" w:rsidRDefault="00D74B0C" w:rsidP="00D74B0C">
      <w:pPr>
        <w:spacing w:after="0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74B0C">
        <w:rPr>
          <w:rFonts w:ascii="Times New Roman" w:hAnsi="Times New Roman"/>
          <w:sz w:val="28"/>
          <w:szCs w:val="28"/>
        </w:rPr>
        <w:t>Утверждено</w:t>
      </w:r>
    </w:p>
    <w:p w:rsidR="00D74B0C" w:rsidRPr="00D74B0C" w:rsidRDefault="00D74B0C" w:rsidP="00D74B0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решением Совета сельского поселения Рассветовский сельсовет муниципального района Давлекановский район</w:t>
      </w:r>
    </w:p>
    <w:p w:rsidR="00D74B0C" w:rsidRPr="00D74B0C" w:rsidRDefault="00D74B0C" w:rsidP="00D74B0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Республики Башкортостан)</w:t>
      </w:r>
    </w:p>
    <w:p w:rsidR="00D74B0C" w:rsidRPr="00D74B0C" w:rsidRDefault="00D74B0C" w:rsidP="00D74B0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от «27» марта </w:t>
      </w:r>
      <w:smartTag w:uri="urn:schemas-microsoft-com:office:smarttags" w:element="metricconverter">
        <w:smartTagPr>
          <w:attr w:name="ProductID" w:val="2020 г"/>
        </w:smartTagPr>
        <w:r w:rsidRPr="00D74B0C">
          <w:rPr>
            <w:rFonts w:ascii="Times New Roman" w:hAnsi="Times New Roman"/>
            <w:sz w:val="28"/>
            <w:szCs w:val="28"/>
          </w:rPr>
          <w:t>2020 г</w:t>
        </w:r>
      </w:smartTag>
      <w:r w:rsidRPr="00D74B0C">
        <w:rPr>
          <w:rFonts w:ascii="Times New Roman" w:hAnsi="Times New Roman"/>
          <w:sz w:val="28"/>
          <w:szCs w:val="28"/>
        </w:rPr>
        <w:t>. № 23</w:t>
      </w:r>
    </w:p>
    <w:p w:rsidR="00D74B0C" w:rsidRPr="00D74B0C" w:rsidRDefault="00D74B0C" w:rsidP="00D74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B0C" w:rsidRPr="00D74B0C" w:rsidRDefault="00D74B0C" w:rsidP="00D74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B0C" w:rsidRPr="00D74B0C" w:rsidRDefault="00D74B0C" w:rsidP="00D74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4B0C">
        <w:rPr>
          <w:rFonts w:ascii="Times New Roman" w:hAnsi="Times New Roman"/>
          <w:b/>
          <w:sz w:val="28"/>
          <w:szCs w:val="28"/>
        </w:rPr>
        <w:t>Положение</w:t>
      </w:r>
    </w:p>
    <w:p w:rsidR="00D74B0C" w:rsidRDefault="00D74B0C" w:rsidP="00D74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B0C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сельского поселения </w:t>
      </w:r>
    </w:p>
    <w:p w:rsidR="00D74B0C" w:rsidRPr="00D74B0C" w:rsidRDefault="00D74B0C" w:rsidP="00D74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B0C">
        <w:rPr>
          <w:rFonts w:ascii="Times New Roman" w:hAnsi="Times New Roman"/>
          <w:b/>
          <w:sz w:val="28"/>
          <w:szCs w:val="28"/>
        </w:rPr>
        <w:t>Рассветовский сельсовет муниципального района Давлекановский район Республики Башкортостан</w:t>
      </w:r>
    </w:p>
    <w:p w:rsidR="00D74B0C" w:rsidRPr="00D74B0C" w:rsidRDefault="00D74B0C" w:rsidP="00D74B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B0C" w:rsidRPr="00D74B0C" w:rsidRDefault="00D74B0C" w:rsidP="00D74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D74B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74B0C">
        <w:rPr>
          <w:rFonts w:ascii="Times New Roman" w:hAnsi="Times New Roman"/>
          <w:b/>
          <w:sz w:val="28"/>
          <w:szCs w:val="28"/>
        </w:rPr>
        <w:t>. Общие положения</w:t>
      </w:r>
      <w:bookmarkEnd w:id="5"/>
      <w:bookmarkEnd w:id="6"/>
      <w:bookmarkEnd w:id="7"/>
    </w:p>
    <w:p w:rsidR="00D74B0C" w:rsidRPr="00D74B0C" w:rsidRDefault="00D74B0C" w:rsidP="00D74B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 w:rsidRPr="00D74B0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74B0C">
        <w:rPr>
          <w:rFonts w:ascii="Times New Roman" w:hAnsi="Times New Roman"/>
          <w:sz w:val="28"/>
          <w:szCs w:val="28"/>
        </w:rPr>
        <w:t>Мониторинг изменений законодательства и муниципальных нормативных правовых актов Совета сельского поселения  Рассветовский сельсовет муниципального района Давлекановский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 w:rsidRPr="00D74B0C">
        <w:rPr>
          <w:rFonts w:ascii="Times New Roman" w:hAnsi="Times New Roman"/>
          <w:sz w:val="28"/>
          <w:szCs w:val="28"/>
        </w:rPr>
        <w:t>2. Мониторинг проводится ответственными лицами, определяемыми  Советом.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D74B0C">
        <w:rPr>
          <w:rFonts w:ascii="Times New Roman" w:hAnsi="Times New Roman"/>
          <w:sz w:val="28"/>
          <w:szCs w:val="28"/>
        </w:rPr>
        <w:t>3. Целями проведения мониторинга являются: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устранение коллизий, противоречий, пробелов в муниципальных </w:t>
      </w:r>
      <w:proofErr w:type="gramStart"/>
      <w:r w:rsidRPr="00D74B0C">
        <w:rPr>
          <w:rFonts w:ascii="Times New Roman" w:hAnsi="Times New Roman"/>
          <w:sz w:val="28"/>
          <w:szCs w:val="28"/>
        </w:rPr>
        <w:t>актах</w:t>
      </w:r>
      <w:proofErr w:type="gramEnd"/>
      <w:r w:rsidRPr="00D74B0C">
        <w:rPr>
          <w:rFonts w:ascii="Times New Roman" w:hAnsi="Times New Roman"/>
          <w:sz w:val="28"/>
          <w:szCs w:val="28"/>
        </w:rPr>
        <w:t>, дублирования в правовом регулировании;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proofErr w:type="gramStart"/>
      <w:r w:rsidRPr="00D74B0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образования;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74B0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74B0C">
        <w:rPr>
          <w:rFonts w:ascii="Times New Roman" w:hAnsi="Times New Roman"/>
          <w:sz w:val="28"/>
          <w:szCs w:val="28"/>
        </w:rPr>
        <w:t xml:space="preserve"> факторов в муниципальных </w:t>
      </w:r>
      <w:proofErr w:type="gramStart"/>
      <w:r w:rsidRPr="00D74B0C">
        <w:rPr>
          <w:rFonts w:ascii="Times New Roman" w:hAnsi="Times New Roman"/>
          <w:sz w:val="28"/>
          <w:szCs w:val="28"/>
        </w:rPr>
        <w:t>актах</w:t>
      </w:r>
      <w:proofErr w:type="gramEnd"/>
      <w:r w:rsidRPr="00D74B0C">
        <w:rPr>
          <w:rFonts w:ascii="Times New Roman" w:hAnsi="Times New Roman"/>
          <w:sz w:val="28"/>
          <w:szCs w:val="28"/>
        </w:rPr>
        <w:t>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74B0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74B0C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 w:rsidRPr="00D74B0C">
        <w:rPr>
          <w:rFonts w:ascii="Times New Roman" w:hAnsi="Times New Roman"/>
          <w:sz w:val="28"/>
          <w:szCs w:val="28"/>
        </w:rPr>
        <w:lastRenderedPageBreak/>
        <w:t>4. Мониторинг включает в себя сбор, обобщение, анализ и оценку изменений: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Устава сельского поселения Рассветовский сельсовет, муниципальных актов.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 w:rsidRPr="00D74B0C">
        <w:rPr>
          <w:rFonts w:ascii="Times New Roman" w:hAnsi="Times New Roman"/>
          <w:sz w:val="28"/>
          <w:szCs w:val="28"/>
        </w:rPr>
        <w:t>5. Поводами проведения мониторинга являются: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заключения </w:t>
      </w:r>
      <w:proofErr w:type="spellStart"/>
      <w:r w:rsidRPr="00D74B0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74B0C">
        <w:rPr>
          <w:rFonts w:ascii="Times New Roman" w:hAnsi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74B0C">
        <w:rPr>
          <w:rFonts w:ascii="Times New Roman" w:hAnsi="Times New Roman"/>
          <w:sz w:val="28"/>
          <w:szCs w:val="28"/>
        </w:rPr>
        <w:t>порядке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D74B0C" w:rsidRPr="00D74B0C" w:rsidRDefault="00D74B0C" w:rsidP="00D74B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D74B0C" w:rsidRPr="00D74B0C" w:rsidRDefault="00D74B0C" w:rsidP="00D74B0C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D74B0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74B0C">
        <w:rPr>
          <w:rFonts w:ascii="Times New Roman" w:hAnsi="Times New Roman"/>
          <w:b/>
          <w:sz w:val="28"/>
          <w:szCs w:val="28"/>
        </w:rPr>
        <w:t>. Порядок проведения мониторинга</w:t>
      </w:r>
      <w:bookmarkEnd w:id="16"/>
      <w:bookmarkEnd w:id="17"/>
      <w:bookmarkEnd w:id="18"/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 w:rsidRPr="00D74B0C">
        <w:rPr>
          <w:rFonts w:ascii="Times New Roman" w:hAnsi="Times New Roman"/>
          <w:sz w:val="28"/>
          <w:szCs w:val="28"/>
        </w:rPr>
        <w:t xml:space="preserve">6. Мониторинг проводится лицами, указанными в </w:t>
      </w:r>
      <w:proofErr w:type="gramStart"/>
      <w:r w:rsidRPr="00D74B0C">
        <w:rPr>
          <w:rFonts w:ascii="Times New Roman" w:hAnsi="Times New Roman"/>
          <w:sz w:val="28"/>
          <w:szCs w:val="28"/>
        </w:rPr>
        <w:t>пункте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2 настоящего Положения.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 w:rsidRPr="00D74B0C">
        <w:rPr>
          <w:rFonts w:ascii="Times New Roman" w:hAnsi="Times New Roman"/>
          <w:sz w:val="28"/>
          <w:szCs w:val="28"/>
        </w:rPr>
        <w:lastRenderedPageBreak/>
        <w:t>7. Мониторинг осуществляется посредством анализа: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актов, указанных в </w:t>
      </w:r>
      <w:proofErr w:type="gramStart"/>
      <w:r w:rsidRPr="00D74B0C">
        <w:rPr>
          <w:rFonts w:ascii="Times New Roman" w:hAnsi="Times New Roman"/>
          <w:sz w:val="28"/>
          <w:szCs w:val="28"/>
        </w:rPr>
        <w:t>пункте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4 настоящего Положения;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 w:rsidRPr="00D74B0C">
        <w:rPr>
          <w:rFonts w:ascii="Times New Roman" w:hAnsi="Times New Roman"/>
          <w:sz w:val="28"/>
          <w:szCs w:val="28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 w:rsidRPr="00D74B0C">
        <w:rPr>
          <w:rFonts w:ascii="Times New Roman" w:hAnsi="Times New Roman"/>
          <w:sz w:val="28"/>
          <w:szCs w:val="28"/>
        </w:rPr>
        <w:t xml:space="preserve">9. Для оптимизации процесса осуществления мониторинга используются автоматизированные сервисы информационных систем (при </w:t>
      </w:r>
      <w:proofErr w:type="gramStart"/>
      <w:r w:rsidRPr="00D74B0C">
        <w:rPr>
          <w:rFonts w:ascii="Times New Roman" w:hAnsi="Times New Roman"/>
          <w:sz w:val="28"/>
          <w:szCs w:val="28"/>
        </w:rPr>
        <w:t>наличии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указанной возможности, связанной с заключением контрактов, соглашений с их операторами), обеспечивающие: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D74B0C">
        <w:rPr>
          <w:rFonts w:ascii="Times New Roman" w:hAnsi="Times New Roman"/>
          <w:sz w:val="28"/>
          <w:szCs w:val="28"/>
        </w:rPr>
        <w:t>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D74B0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наличие в муниципальном </w:t>
      </w:r>
      <w:proofErr w:type="gramStart"/>
      <w:r w:rsidRPr="00D74B0C">
        <w:rPr>
          <w:rFonts w:ascii="Times New Roman" w:hAnsi="Times New Roman"/>
          <w:sz w:val="28"/>
          <w:szCs w:val="28"/>
        </w:rPr>
        <w:t>акте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B0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74B0C">
        <w:rPr>
          <w:rFonts w:ascii="Times New Roman" w:hAnsi="Times New Roman"/>
          <w:sz w:val="28"/>
          <w:szCs w:val="28"/>
        </w:rPr>
        <w:t xml:space="preserve"> факторов;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полнота в правовом </w:t>
      </w:r>
      <w:proofErr w:type="gramStart"/>
      <w:r w:rsidRPr="00D74B0C">
        <w:rPr>
          <w:rFonts w:ascii="Times New Roman" w:hAnsi="Times New Roman"/>
          <w:sz w:val="28"/>
          <w:szCs w:val="28"/>
        </w:rPr>
        <w:t>регулировании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общественных отношений;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коллизия норм права;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искажение смысла положений муниципального акта при его </w:t>
      </w:r>
      <w:proofErr w:type="gramStart"/>
      <w:r w:rsidRPr="00D74B0C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D74B0C">
        <w:rPr>
          <w:rFonts w:ascii="Times New Roman" w:hAnsi="Times New Roman"/>
          <w:sz w:val="28"/>
          <w:szCs w:val="28"/>
        </w:rPr>
        <w:t>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неправомерные или необоснованные решения, действия (бездействие) при </w:t>
      </w:r>
      <w:proofErr w:type="gramStart"/>
      <w:r w:rsidRPr="00D74B0C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муниципального правового акта;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 w:rsidRPr="00D74B0C">
        <w:rPr>
          <w:rFonts w:ascii="Times New Roman" w:hAnsi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74B0C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 w:rsidRPr="00D74B0C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74B0C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D74B0C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D74B0C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B0C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D74B0C"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74B0C">
        <w:rPr>
          <w:rFonts w:ascii="Times New Roman" w:hAnsi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D74B0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B0C" w:rsidRPr="00D74B0C" w:rsidRDefault="00D74B0C" w:rsidP="00D74B0C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D74B0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74B0C">
        <w:rPr>
          <w:rFonts w:ascii="Times New Roman" w:hAnsi="Times New Roman"/>
          <w:b/>
          <w:sz w:val="28"/>
          <w:szCs w:val="28"/>
        </w:rPr>
        <w:t>. Реализация результатов мониторинга</w:t>
      </w:r>
      <w:bookmarkEnd w:id="27"/>
      <w:bookmarkEnd w:id="28"/>
      <w:bookmarkEnd w:id="29"/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 w:rsidRPr="00D74B0C">
        <w:rPr>
          <w:rFonts w:ascii="Times New Roman" w:hAnsi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 w:rsidRPr="00D74B0C">
        <w:rPr>
          <w:rFonts w:ascii="Times New Roman" w:hAnsi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D74B0C">
        <w:rPr>
          <w:rFonts w:ascii="Times New Roman" w:hAnsi="Times New Roman"/>
          <w:sz w:val="28"/>
          <w:szCs w:val="28"/>
        </w:rPr>
        <w:t>за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отчетным.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 w:rsidRPr="00D74B0C">
        <w:rPr>
          <w:rFonts w:ascii="Times New Roman" w:hAnsi="Times New Roman"/>
          <w:sz w:val="28"/>
          <w:szCs w:val="28"/>
        </w:rPr>
        <w:t>15. Отчет (сведения) о результатах мониторинга должен содержать: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74B0C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 w:rsidRPr="00D74B0C">
        <w:rPr>
          <w:rFonts w:ascii="Times New Roman" w:hAnsi="Times New Roman"/>
          <w:sz w:val="28"/>
          <w:szCs w:val="28"/>
        </w:rPr>
        <w:t xml:space="preserve"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</w:t>
      </w:r>
      <w:proofErr w:type="gramStart"/>
      <w:r w:rsidRPr="00D74B0C">
        <w:rPr>
          <w:rFonts w:ascii="Times New Roman" w:hAnsi="Times New Roman"/>
          <w:sz w:val="28"/>
          <w:szCs w:val="28"/>
        </w:rPr>
        <w:t>порядке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и сроки, определенные законодательством.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B0C">
        <w:rPr>
          <w:rFonts w:ascii="Times New Roman" w:hAnsi="Times New Roman"/>
          <w:sz w:val="28"/>
          <w:szCs w:val="28"/>
        </w:rPr>
        <w:t xml:space="preserve">Для включения в указанный регистр направляются выявленные по результатам мониторинга муниципальные акты, в </w:t>
      </w:r>
      <w:proofErr w:type="gramStart"/>
      <w:r w:rsidRPr="00D74B0C">
        <w:rPr>
          <w:rFonts w:ascii="Times New Roman" w:hAnsi="Times New Roman"/>
          <w:sz w:val="28"/>
          <w:szCs w:val="28"/>
        </w:rPr>
        <w:t>нем</w:t>
      </w:r>
      <w:proofErr w:type="gramEnd"/>
      <w:r w:rsidRPr="00D74B0C">
        <w:rPr>
          <w:rFonts w:ascii="Times New Roman" w:hAnsi="Times New Roman"/>
          <w:sz w:val="28"/>
          <w:szCs w:val="28"/>
        </w:rPr>
        <w:t xml:space="preserve"> не содержащиеся.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 w:rsidRPr="00D74B0C">
        <w:rPr>
          <w:rFonts w:ascii="Times New Roman" w:hAnsi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B0C" w:rsidRPr="00D74B0C" w:rsidRDefault="00D74B0C" w:rsidP="00D74B0C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D74B0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74B0C">
        <w:rPr>
          <w:rFonts w:ascii="Times New Roman" w:hAnsi="Times New Roman"/>
          <w:b/>
          <w:sz w:val="28"/>
          <w:szCs w:val="28"/>
        </w:rPr>
        <w:t>. Ответственность</w:t>
      </w:r>
      <w:bookmarkEnd w:id="37"/>
      <w:bookmarkEnd w:id="38"/>
      <w:bookmarkEnd w:id="39"/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 w:rsidRPr="00D74B0C">
        <w:rPr>
          <w:rFonts w:ascii="Times New Roman" w:hAnsi="Times New Roman"/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D74B0C" w:rsidRPr="00D74B0C" w:rsidRDefault="00D74B0C" w:rsidP="00D74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 w:rsidRPr="00D74B0C">
        <w:rPr>
          <w:rFonts w:ascii="Times New Roman" w:hAnsi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513F45" w:rsidRDefault="00513F45"/>
    <w:sectPr w:rsidR="00513F45" w:rsidSect="003C388B">
      <w:headerReference w:type="even" r:id="rId4"/>
      <w:headerReference w:type="default" r:id="rId5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D74B0C" w:rsidP="00BA4F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1BFF" w:rsidRDefault="00D74B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D74B0C" w:rsidP="00BA4F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41BFF" w:rsidRDefault="00D74B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0C"/>
    <w:rsid w:val="000F0C0B"/>
    <w:rsid w:val="00304EA6"/>
    <w:rsid w:val="00490D6F"/>
    <w:rsid w:val="00513F45"/>
    <w:rsid w:val="005B146F"/>
    <w:rsid w:val="006225D0"/>
    <w:rsid w:val="00867EC3"/>
    <w:rsid w:val="00870D9F"/>
    <w:rsid w:val="00972FEB"/>
    <w:rsid w:val="00D74B0C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B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4B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4B0C"/>
    <w:rPr>
      <w:rFonts w:ascii="Calibri" w:eastAsia="Calibri" w:hAnsi="Calibri" w:cs="Times New Roman"/>
    </w:rPr>
  </w:style>
  <w:style w:type="character" w:styleId="a6">
    <w:name w:val="page number"/>
    <w:uiPriority w:val="99"/>
    <w:rsid w:val="00D74B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2020-09-03T11:49:00Z</dcterms:created>
  <dcterms:modified xsi:type="dcterms:W3CDTF">2020-09-03T11:57:00Z</dcterms:modified>
</cp:coreProperties>
</file>