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27" w:rsidRPr="00677601" w:rsidRDefault="00A87B27" w:rsidP="00A87B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3"/>
      <w:bookmarkEnd w:id="0"/>
      <w:r w:rsidRPr="00677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13E84" w:rsidRPr="00677601" w:rsidRDefault="00677601" w:rsidP="0051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13E84" w:rsidRPr="0067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66149" w:rsidRPr="006776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="00513E84" w:rsidRPr="0067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13E84" w:rsidRPr="00677601" w:rsidRDefault="00513E84" w:rsidP="0051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</w:p>
    <w:p w:rsidR="00513E84" w:rsidRPr="00677601" w:rsidRDefault="00513E84" w:rsidP="0051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3E84" w:rsidRPr="00677601" w:rsidRDefault="00513E84" w:rsidP="0051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84" w:rsidRPr="00677601" w:rsidRDefault="00513E84" w:rsidP="00513E84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513E84" w:rsidRPr="00677601" w:rsidRDefault="00513E84" w:rsidP="00513E84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bookmarkStart w:id="1" w:name="_GoBack"/>
      <w:bookmarkEnd w:id="1"/>
    </w:p>
    <w:p w:rsidR="00677601" w:rsidRDefault="00513E84" w:rsidP="006776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7760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</w:t>
      </w:r>
    </w:p>
    <w:p w:rsidR="00513E84" w:rsidRPr="00677601" w:rsidRDefault="00513E84" w:rsidP="00677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76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64CAC" w:rsidRPr="00677601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</w:t>
      </w:r>
      <w:r w:rsidRPr="00677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F32" w:rsidRPr="00677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</w:t>
      </w:r>
      <w:r w:rsidRPr="00677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санкционировании оплаты денежных 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 получателей средств бюджета сельского поселения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6149" w:rsidRPr="00677601">
        <w:rPr>
          <w:rFonts w:ascii="Times New Roman" w:hAnsi="Times New Roman" w:cs="Times New Roman"/>
          <w:sz w:val="28"/>
          <w:szCs w:val="28"/>
        </w:rPr>
        <w:t>Курманкеевский</w:t>
      </w:r>
      <w:r w:rsidRPr="00677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 w:rsidR="00C66149" w:rsidRPr="00677601">
        <w:rPr>
          <w:rFonts w:ascii="Times New Roman" w:hAnsi="Times New Roman" w:cs="Times New Roman"/>
          <w:sz w:val="28"/>
          <w:szCs w:val="28"/>
        </w:rPr>
        <w:t xml:space="preserve">Курманкеевский </w:t>
      </w:r>
      <w:r w:rsidRPr="00677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513E84" w:rsidRPr="00677601" w:rsidRDefault="00513E84" w:rsidP="00513E84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B27" w:rsidRPr="00677601" w:rsidRDefault="003705C7" w:rsidP="0037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60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219 и 219.2 Бюджетног</w:t>
      </w:r>
      <w:r w:rsidR="0024411F" w:rsidRPr="00677601">
        <w:rPr>
          <w:rFonts w:ascii="Times New Roman" w:eastAsia="Calibri" w:hAnsi="Times New Roman" w:cs="Times New Roman"/>
          <w:sz w:val="28"/>
          <w:szCs w:val="28"/>
          <w:lang w:eastAsia="ru-RU"/>
        </w:rPr>
        <w:t>о кодекса Российской Федерации</w:t>
      </w:r>
      <w:r w:rsidR="00281571" w:rsidRPr="00677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281571" w:rsidRPr="006776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1571" w:rsidRPr="00677601">
        <w:rPr>
          <w:rFonts w:ascii="Times New Roman" w:hAnsi="Times New Roman" w:cs="Times New Roman"/>
          <w:sz w:val="28"/>
          <w:szCs w:val="28"/>
        </w:rPr>
        <w:t xml:space="preserve"> Республики Башкортостан «О бюджетном процессе                     в Республике Башкортостан»</w:t>
      </w:r>
      <w:r w:rsidR="00A87B27" w:rsidRPr="00677601">
        <w:rPr>
          <w:rFonts w:ascii="Times New Roman" w:hAnsi="Times New Roman" w:cs="Times New Roman"/>
          <w:sz w:val="28"/>
          <w:szCs w:val="28"/>
        </w:rPr>
        <w:t>,</w:t>
      </w:r>
    </w:p>
    <w:p w:rsidR="003705C7" w:rsidRPr="00677601" w:rsidRDefault="0024411F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705C7" w:rsidRPr="0067760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="003705C7" w:rsidRPr="00677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705C7" w:rsidRPr="00677601" w:rsidRDefault="003705C7" w:rsidP="003705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Порядок санкционирования оплаты </w:t>
      </w:r>
      <w:proofErr w:type="gramStart"/>
      <w:r w:rsidRPr="0067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денежных</w:t>
      </w:r>
      <w:proofErr w:type="gramEnd"/>
      <w:r w:rsidRPr="0067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обязательств получателей средств бюджета сельского поселения </w:t>
      </w:r>
      <w:r w:rsidR="00C66149" w:rsidRPr="006776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67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и администраторов </w:t>
      </w:r>
      <w:proofErr w:type="gramStart"/>
      <w:r w:rsidRPr="0067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источников финансирования дефицита бюджета сельского поселения</w:t>
      </w:r>
      <w:proofErr w:type="gramEnd"/>
      <w:r w:rsidRPr="0067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6149" w:rsidRPr="006776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67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3705C7" w:rsidRPr="00677601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601">
        <w:rPr>
          <w:rFonts w:ascii="Times New Roman" w:eastAsia="Calibri" w:hAnsi="Times New Roman" w:cs="Times New Roman"/>
          <w:sz w:val="28"/>
          <w:szCs w:val="28"/>
          <w:lang w:eastAsia="ru-RU"/>
        </w:rPr>
        <w:t>2. Признать утратившим силу постановление от</w:t>
      </w:r>
      <w:r w:rsidR="003A5C49" w:rsidRPr="00677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01.12.2016</w:t>
      </w:r>
      <w:r w:rsidRPr="00677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F461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73</w:t>
      </w:r>
      <w:r w:rsidRPr="0067760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705C7" w:rsidRPr="00677601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601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подлежит обнародованию в установленном порядке.</w:t>
      </w:r>
    </w:p>
    <w:p w:rsidR="003705C7" w:rsidRPr="00677601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7760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7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705C7" w:rsidRPr="00677601" w:rsidRDefault="003705C7" w:rsidP="0037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84" w:rsidRPr="00677601" w:rsidRDefault="00513E84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C7" w:rsidRPr="00677601" w:rsidRDefault="003705C7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C49" w:rsidRPr="00677601" w:rsidRDefault="003A5C49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84" w:rsidRPr="00677601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F4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ФИО</w:t>
      </w:r>
    </w:p>
    <w:p w:rsidR="00F4619B" w:rsidRDefault="00F4619B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9B" w:rsidRDefault="00F4619B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9B" w:rsidRDefault="00F4619B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9B" w:rsidRDefault="00F4619B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9B" w:rsidRDefault="00F4619B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9B" w:rsidRDefault="00F4619B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9B" w:rsidRDefault="00F4619B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9B" w:rsidRDefault="00F4619B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9B" w:rsidRDefault="00F4619B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9B" w:rsidRDefault="00F4619B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9B" w:rsidRDefault="00F4619B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84" w:rsidRPr="00677601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 администрации сельского поселения</w:t>
      </w:r>
      <w:r w:rsidR="00BF1B1E" w:rsidRPr="0067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149" w:rsidRPr="006776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Курманкеевский</w:t>
      </w:r>
      <w:r w:rsidRPr="0067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</w:t>
      </w:r>
    </w:p>
    <w:p w:rsidR="00513E84" w:rsidRPr="00677601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513E84" w:rsidRPr="00677601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F1B1E" w:rsidRPr="00677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7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</w:p>
    <w:p w:rsidR="00513E84" w:rsidRPr="00677601" w:rsidRDefault="00513E84" w:rsidP="00B6503A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503A" w:rsidRPr="00677601" w:rsidRDefault="00B6503A" w:rsidP="00B6503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Порядок </w:t>
      </w:r>
      <w:proofErr w:type="gramStart"/>
      <w:r w:rsidRPr="006776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Pr="006776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66149" w:rsidRPr="00677601">
        <w:rPr>
          <w:rFonts w:ascii="Times New Roman" w:hAnsi="Times New Roman" w:cs="Times New Roman"/>
          <w:b w:val="0"/>
          <w:sz w:val="24"/>
          <w:szCs w:val="24"/>
        </w:rPr>
        <w:t>Курманкеевский</w:t>
      </w:r>
      <w:r w:rsidRPr="006776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 w:rsidR="00C66149" w:rsidRPr="00677601">
        <w:rPr>
          <w:rFonts w:ascii="Times New Roman" w:hAnsi="Times New Roman" w:cs="Times New Roman"/>
          <w:b w:val="0"/>
          <w:sz w:val="24"/>
          <w:szCs w:val="24"/>
        </w:rPr>
        <w:t>Курманкеевский</w:t>
      </w:r>
      <w:r w:rsidRPr="006776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</w:p>
    <w:p w:rsidR="00B6503A" w:rsidRPr="00677601" w:rsidRDefault="00B6503A" w:rsidP="00B6503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Республики Башкортостан </w:t>
      </w:r>
    </w:p>
    <w:p w:rsidR="00B6503A" w:rsidRPr="00677601" w:rsidRDefault="00B6503A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Порядок разработан на основании </w:t>
      </w:r>
      <w:hyperlink r:id="rId9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статей 219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0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219.2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C66149" w:rsidRPr="00677601">
        <w:rPr>
          <w:rFonts w:ascii="Times New Roman" w:hAnsi="Times New Roman" w:cs="Times New Roman"/>
          <w:sz w:val="24"/>
          <w:szCs w:val="24"/>
        </w:rPr>
        <w:t>Курманкеевский</w:t>
      </w:r>
      <w:r w:rsidR="00BF1B1E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(далее - получатели средств) и администраторов источников финансирования дефицита бюджета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C66149" w:rsidRPr="00677601">
        <w:rPr>
          <w:rFonts w:ascii="Times New Roman" w:hAnsi="Times New Roman" w:cs="Times New Roman"/>
          <w:sz w:val="24"/>
          <w:szCs w:val="24"/>
        </w:rPr>
        <w:t>Курманкеевский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(далее - администраторы источников финансирования дефицита бюджета), принимаемых за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 средств бюджета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C66149" w:rsidRPr="00677601">
        <w:rPr>
          <w:rFonts w:ascii="Times New Roman" w:hAnsi="Times New Roman" w:cs="Times New Roman"/>
          <w:sz w:val="24"/>
          <w:szCs w:val="24"/>
        </w:rPr>
        <w:t xml:space="preserve">Курманкеевский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 муниципального района Давлекановский район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Башкортостан, в том числе поступивших из федерального бюджета.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оплаты денежных обязательств получатели средств, администраторы источников финансирования дефицита бюджета представляют в </w:t>
      </w:r>
      <w:r w:rsidR="00697CC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Администрацию сельского поселение </w:t>
      </w:r>
      <w:r w:rsidR="00C66149" w:rsidRPr="00677601">
        <w:rPr>
          <w:rFonts w:ascii="Times New Roman" w:hAnsi="Times New Roman" w:cs="Times New Roman"/>
          <w:sz w:val="24"/>
          <w:szCs w:val="24"/>
        </w:rPr>
        <w:t>Курманкеевский</w:t>
      </w:r>
      <w:r w:rsidR="00697CC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(далее -</w:t>
      </w:r>
      <w:r w:rsidR="00697CC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Поселение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), осуществляющие санкционирование оплаты денежных обязательств получателей средств бюджета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C66149" w:rsidRPr="00677601">
        <w:rPr>
          <w:rFonts w:ascii="Times New Roman" w:hAnsi="Times New Roman" w:cs="Times New Roman"/>
          <w:sz w:val="24"/>
          <w:szCs w:val="24"/>
        </w:rPr>
        <w:t>Курманкеевский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Заявку на кассовый расход (далее - Заявка) в порядке, установленном </w:t>
      </w:r>
      <w:r w:rsidR="00B6503A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бюджетным </w:t>
      </w:r>
      <w:hyperlink r:id="rId11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44"/>
      <w:bookmarkEnd w:id="2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="00697CC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47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наличие документов, предусмотренных </w:t>
      </w:r>
      <w:hyperlink w:anchor="P82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7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92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и соответствующим требованиям, установленным </w:t>
      </w:r>
      <w:hyperlink w:anchor="P98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10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27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13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  <w:proofErr w:type="gramEnd"/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45"/>
      <w:bookmarkEnd w:id="3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Уполномоченные работники </w:t>
      </w:r>
      <w:r w:rsidR="00697CC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осуществляющие санкционирование не позднее срока, установленного </w:t>
      </w:r>
      <w:hyperlink w:anchor="P44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  <w:proofErr w:type="gramEnd"/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настоящего пункта применяются в отношении санкционирования по лицевым счетам, открытым в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47"/>
      <w:bookmarkEnd w:id="4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5. Заявка проверяется на наличие в ней следующих реквизитов и показателей: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пользования местного значения (далее - </w:t>
      </w:r>
      <w:proofErr w:type="spell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Терзаказ</w:t>
      </w:r>
      <w:proofErr w:type="spell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) (при наличии), а также текстового назначения платежа;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50"/>
      <w:bookmarkEnd w:id="5"/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  <w:proofErr w:type="gramEnd"/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5) суммы налога на добавленную стоимость (при наличии);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6) вида средств;</w:t>
      </w:r>
    </w:p>
    <w:p w:rsidR="00A51E47" w:rsidRPr="00677601" w:rsidRDefault="0028490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A51E47"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A51E47" w:rsidRPr="00677601" w:rsidRDefault="0028490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A51E47"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номера учтенного в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обязательства получателя средств (при его наличии);</w:t>
      </w:r>
    </w:p>
    <w:p w:rsidR="00A51E47" w:rsidRPr="00677601" w:rsidRDefault="0028490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A51E47"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6" w:name="P59"/>
    <w:bookmarkEnd w:id="6"/>
    <w:p w:rsidR="00A51E47" w:rsidRPr="00677601" w:rsidRDefault="00BD6F71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"consultantplus://offline/ref=DE269527A231BFAE24F14EC61A7FF544187601BC40091287EC6E28CA62F539C454776419605166AF21787Dn6ZFG" </w:instrTex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) реквизитов (номер, дата) и предмета договора (государственного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(государственного контракта) на поставку товаров, выполнение работ, оказание услуг для государственных нужд;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5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80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 (далее - договор (государственный контракт));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аренды;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соглашения о предоставлении из бюджета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Курманкеевский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соглашения о предоставлении субсидии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бюджетному или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7" w:name="P66"/>
    <w:bookmarkEnd w:id="7"/>
    <w:p w:rsidR="00A51E47" w:rsidRPr="00677601" w:rsidRDefault="00BD6F71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"consultantplus://offline/ref=DE269527A231BFAE24F14EC61A7FF544187601BC40091287EC6E28CA62F539C454776419605166AF21787Dn6ZFG" </w:instrTex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proofErr w:type="gramStart"/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</w:t>
      </w:r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6" w:history="1">
        <w:r w:rsidR="004914CA"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 №</w:t>
        </w:r>
        <w:r w:rsidR="00A51E47"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КС-3</w:t>
        </w:r>
      </w:hyperlink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</w:t>
      </w:r>
      <w:proofErr w:type="gramEnd"/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обязательств, предусмотренных законодательством (далее - документы, подтверждающие возникновение денежных обязательств);</w:t>
      </w:r>
    </w:p>
    <w:p w:rsidR="00A51E47" w:rsidRPr="00677601" w:rsidRDefault="0028490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A51E47"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12</w:t>
        </w:r>
      </w:hyperlink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уникального номера реестровой записи, присвоенного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контракту на поставку товаров, выполнение работ, оказание услуг в реестре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контрактов, заключенных от имени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C45B8A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</w:t>
      </w:r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по итогам размещения заказов (далее - реестр контрактов).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  <w:hyperlink w:anchor="P50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 3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 применяются в отношении оплаты денежных обязательств по лицевым счетам, открытым в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Требования </w:t>
      </w:r>
      <w:hyperlink w:anchor="P59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подпунктов 10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66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11 пункта 5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не применяются в отношении: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заявки при оплате по договору на оказание услуг, выполнение работ, заключенному получателем сре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дств с ф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изическим лицом, не являющимся индивидуальным предпринимателем;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proofErr w:type="gramEnd"/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Давлекановский район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от главного распорядителя (распорядителя) средств бюджета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  <w:hyperlink w:anchor="P59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 10 пункта 5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  <w:hyperlink w:anchor="P66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 11 пункта 5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не применяются в отношении Заявки 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осуществлении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авансовых платежей в соответствии с условиями договора (государственного контракта);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оплате по договору аренды;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перечислении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в соответствии с соглашениями, предусмотренными настоящим Порядком;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перечислении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8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80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перечислении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82"/>
      <w:bookmarkEnd w:id="8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7. Для подтверждения возникновения денежного обязательства получатель средств представляет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вместе с Заявкой указанные в ней в соответствии с </w:t>
      </w:r>
      <w:hyperlink w:anchor="P66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11 пункта 5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92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9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83"/>
      <w:bookmarkEnd w:id="9"/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Для подтверждения денежного обязательства, возникшего в соответствии с условиями бюджетного обязательства, обусловленного 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контрактом, предусматривающим обязанность получателя средств - </w:t>
      </w:r>
      <w:r w:rsidR="00697CC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 муниципальных нужд в доход бюджета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Башкортостан, получатель средств представляет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позднее представления Заявки на оплату денежного обязательства по 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контракту, платежный документ на перечисление в доход бюджета 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суммы неусто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йки (штрафа, пеней) по данному муниципальному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контракту.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Требования, установленные </w:t>
      </w:r>
      <w:hyperlink w:anchor="P82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не распространяются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с социальными выплатами населению;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предоставлением бюджетных инвестиций юридическому лицу по договору в соответствии со </w:t>
      </w:r>
      <w:hyperlink r:id="rId19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80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с предоставлением межбюджетных трансфертов;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с предоставлением платежей, взносов, безвозмездных перечислений субъектам международного права;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с обслуживанием государственного долга;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исполнением судебных актов по искам к 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бюджету сельского поселения </w:t>
      </w:r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Республике Башкортостан о возмещении вреда, причиненного гражданину или юридическому лицу в результате незаконных 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действий (бездействия) органов местного самоуправления сельского поселения </w:t>
      </w:r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либо должностных лиц этих органов.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92"/>
      <w:bookmarkEnd w:id="10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Получатель средств представляет в 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  <w:proofErr w:type="gramEnd"/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едставляет в 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для подтверждения денежных обязательств по бюджетным инвестициям в форме 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капитальных вложений в объекты муниципальной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собственности 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получатель средств представляет,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законодательством, положительного заключения о достоверности определения сметной стоимости объектов, приказа об утверждении (</w:t>
      </w:r>
      <w:proofErr w:type="spell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переутверждении</w:t>
      </w:r>
      <w:proofErr w:type="spell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бюджетных инвестиций, строительно-монтажных работ, оборудования и прочих затрат на соответствующий год, утвержденные 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заказчиком, справо</w:t>
      </w:r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к о</w:t>
      </w:r>
      <w:proofErr w:type="gramEnd"/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стоимости выполненных работ и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затрат (унифицированная </w:t>
      </w:r>
      <w:hyperlink r:id="rId20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форма </w:t>
        </w:r>
        <w:r w:rsidR="004914CA"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КС-3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актов о приемке выполненных работ (унифицированная </w:t>
      </w:r>
      <w:hyperlink r:id="rId21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форма </w:t>
        </w:r>
        <w:r w:rsidR="004914CA"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КС-2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актов оценки стоимости объектов недвижимости (в случаях, установленных законодательством), договоров об участии 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BF1B1E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в собственности субъекта инвестиций, заключенных между 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сельского поселения </w:t>
      </w:r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или уполномоченными органами исполнительной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власти и юридическими лицами (при предоставлении бюджетных инвестиций юридическому лицу, не являющемуся </w:t>
      </w:r>
      <w:r w:rsidR="0024411F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учреждением и 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унитарным предприятием)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контрактам, предметом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отделах Управления,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  <w:proofErr w:type="gramEnd"/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Электронные копии документов подлежат хранению в </w:t>
      </w:r>
      <w:r w:rsidR="00D33A86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правилами организации государственного архивного дела.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98"/>
      <w:bookmarkEnd w:id="11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22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Министерством финансов Российской Федерации порядком применения бюджетной классификации Российской Федерации;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3) непревышение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5) 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средств, указанным в документе, подтверждающем возникновение денежного обязательства (при наличии);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7) дата, на которую сформирована Заявка, должна быть не ранее трех рабочих дней от даты ее представления.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106"/>
      <w:bookmarkEnd w:id="12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59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10 пункта 5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(далее - документ-основание), согласно указанному в Заявке номеру ранее учтенного </w:t>
      </w:r>
      <w:r w:rsidR="00D33A86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2) идентичность кода (кодов) классификации расходов по бюджетному обязательству и платежу;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3) идентичность предмета бюджетного обязательства и содержания текста назначения платежа;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="0024411F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не превышение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суммы кассового расхода над суммой неисполненного бюджетного обязательства;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соответствие кода классификации расходов и кода объекта РАИП или </w:t>
      </w:r>
      <w:proofErr w:type="spell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Терзаказа</w:t>
      </w:r>
      <w:proofErr w:type="spell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бюджетному обязательству и платежу;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</w:t>
      </w:r>
      <w:r w:rsidR="0024411F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не превышение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размера авансового платежа по бюджетному обязательству и платежу;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наличие в показателях бюджетного обязательства ссылки на уникальный номер реестровой записи, присвоенный </w:t>
      </w:r>
      <w:r w:rsidR="00D33A86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контракту на поставку товаров, выполнение работ, оказание услуг в реестре </w:t>
      </w:r>
      <w:proofErr w:type="spell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госконтрактов</w:t>
      </w:r>
      <w:proofErr w:type="spell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 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</w:t>
      </w:r>
      <w:proofErr w:type="spell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госконтрактов</w:t>
      </w:r>
      <w:proofErr w:type="spell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сведений о принятом на у</w:t>
      </w:r>
      <w:r w:rsidR="00D33A86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чет бюджетном о</w:t>
      </w:r>
      <w:r w:rsidR="00C45B8A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бязательстве по муниципальному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контракту условиям данного </w:t>
      </w:r>
      <w:r w:rsidR="00D33A86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контракта;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12)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 наличие на официальном сайте в сети Интернет www.bus.gov.ru, на котором подлежит размещению информация о </w:t>
      </w:r>
      <w:r w:rsidR="00D33A86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(муниципальных) учреждениях, муниципального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на оказание </w:t>
      </w:r>
      <w:r w:rsidR="00D33A86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14)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24411F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не превышение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127"/>
      <w:bookmarkEnd w:id="13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24411F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не превышение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администратора источника внутреннего финансирования дефицита бюджета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131"/>
      <w:bookmarkEnd w:id="14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14. В случае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форма или информация, указанная в Заявке, не соответствуют требованиям, установленным </w:t>
      </w:r>
      <w:hyperlink w:anchor="P45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4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47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98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10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27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13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83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вторым пункта 7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44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с указанием причины возврата.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44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A51E47" w:rsidRPr="00677601" w:rsidRDefault="00284907" w:rsidP="002441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="00A51E47"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</w:hyperlink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B512E5" w:rsidRPr="00677601" w:rsidRDefault="00B512E5" w:rsidP="00A51E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12E5" w:rsidRPr="00677601" w:rsidSect="00B420EA">
      <w:headerReference w:type="default" r:id="rId24"/>
      <w:pgSz w:w="11906" w:h="16838"/>
      <w:pgMar w:top="1134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07" w:rsidRDefault="00284907" w:rsidP="00513E84">
      <w:pPr>
        <w:spacing w:after="0" w:line="240" w:lineRule="auto"/>
      </w:pPr>
      <w:r>
        <w:separator/>
      </w:r>
    </w:p>
  </w:endnote>
  <w:endnote w:type="continuationSeparator" w:id="0">
    <w:p w:rsidR="00284907" w:rsidRDefault="00284907" w:rsidP="0051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07" w:rsidRDefault="00284907" w:rsidP="00513E84">
      <w:pPr>
        <w:spacing w:after="0" w:line="240" w:lineRule="auto"/>
      </w:pPr>
      <w:r>
        <w:separator/>
      </w:r>
    </w:p>
  </w:footnote>
  <w:footnote w:type="continuationSeparator" w:id="0">
    <w:p w:rsidR="00284907" w:rsidRDefault="00284907" w:rsidP="00513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053837"/>
      <w:docPartObj>
        <w:docPartGallery w:val="Page Numbers (Top of Page)"/>
        <w:docPartUnique/>
      </w:docPartObj>
    </w:sdtPr>
    <w:sdtContent>
      <w:p w:rsidR="00B420EA" w:rsidRDefault="00B420EA" w:rsidP="00B420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10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E47"/>
    <w:rsid w:val="000674AD"/>
    <w:rsid w:val="001D4393"/>
    <w:rsid w:val="001E0D0D"/>
    <w:rsid w:val="00232D3F"/>
    <w:rsid w:val="00237BD2"/>
    <w:rsid w:val="0024411F"/>
    <w:rsid w:val="00281571"/>
    <w:rsid w:val="00284907"/>
    <w:rsid w:val="002F5821"/>
    <w:rsid w:val="003705C7"/>
    <w:rsid w:val="00397674"/>
    <w:rsid w:val="003A5C49"/>
    <w:rsid w:val="003C5773"/>
    <w:rsid w:val="004444E4"/>
    <w:rsid w:val="004914CA"/>
    <w:rsid w:val="00513E84"/>
    <w:rsid w:val="0053310E"/>
    <w:rsid w:val="00666F32"/>
    <w:rsid w:val="00676402"/>
    <w:rsid w:val="00677601"/>
    <w:rsid w:val="00697CC7"/>
    <w:rsid w:val="00737069"/>
    <w:rsid w:val="00A51E47"/>
    <w:rsid w:val="00A87B27"/>
    <w:rsid w:val="00AD2B43"/>
    <w:rsid w:val="00AF4F16"/>
    <w:rsid w:val="00B420EA"/>
    <w:rsid w:val="00B512E5"/>
    <w:rsid w:val="00B6503A"/>
    <w:rsid w:val="00BD6F71"/>
    <w:rsid w:val="00BF1B1E"/>
    <w:rsid w:val="00C45B8A"/>
    <w:rsid w:val="00C66149"/>
    <w:rsid w:val="00D33A86"/>
    <w:rsid w:val="00D427B7"/>
    <w:rsid w:val="00D574C2"/>
    <w:rsid w:val="00DF6593"/>
    <w:rsid w:val="00E84539"/>
    <w:rsid w:val="00F4619B"/>
    <w:rsid w:val="00F64CAC"/>
    <w:rsid w:val="00F969BF"/>
    <w:rsid w:val="00FE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69"/>
  </w:style>
  <w:style w:type="paragraph" w:styleId="2">
    <w:name w:val="heading 2"/>
    <w:basedOn w:val="a"/>
    <w:next w:val="a"/>
    <w:link w:val="20"/>
    <w:uiPriority w:val="9"/>
    <w:unhideWhenUsed/>
    <w:qFormat/>
    <w:rsid w:val="0051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E84"/>
  </w:style>
  <w:style w:type="paragraph" w:styleId="a5">
    <w:name w:val="footer"/>
    <w:basedOn w:val="a"/>
    <w:link w:val="a6"/>
    <w:uiPriority w:val="99"/>
    <w:unhideWhenUsed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E84"/>
  </w:style>
  <w:style w:type="character" w:styleId="a7">
    <w:name w:val="Hyperlink"/>
    <w:basedOn w:val="a0"/>
    <w:uiPriority w:val="99"/>
    <w:semiHidden/>
    <w:unhideWhenUsed/>
    <w:rsid w:val="0067640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F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3" Type="http://schemas.openxmlformats.org/officeDocument/2006/relationships/hyperlink" Target="consultantplus://offline/ref=DE269527A231BFAE24F14EC61A7FF544187601BC40091287EC6E28CA62F539C454776419605166AF21787Dn6ZFG" TargetMode="External"/><Relationship Id="rId18" Type="http://schemas.openxmlformats.org/officeDocument/2006/relationships/hyperlink" Target="consultantplus://offline/ref=DE269527A231BFAE24F150CB0C13AA4D1B7D5DB84D0C10D4B031739735FC339313383D5B245F66ABn2Z3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E269527A231BFAE24F150CB0C13AA4D1A7B5CB14A054DDEB8687F9532F36C841471315A245D61nAZ7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269527A231BFAE24F14EC61A7FF544187601BC40091287EC6E28CA62F539C454776419605166AF21787Dn6ZFG" TargetMode="External"/><Relationship Id="rId17" Type="http://schemas.openxmlformats.org/officeDocument/2006/relationships/hyperlink" Target="consultantplus://offline/ref=DE269527A231BFAE24F14EC61A7FF544187601BC40091287EC6E28CA62F539C454776419605166AF21787Dn6ZF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269527A231BFAE24F150CB0C13AA4D1A7B5CB14A054DDEB8687F9532F36C841471315A245E62nAZBG" TargetMode="External"/><Relationship Id="rId20" Type="http://schemas.openxmlformats.org/officeDocument/2006/relationships/hyperlink" Target="consultantplus://offline/ref=DE269527A231BFAE24F150CB0C13AA4D1A7B5CB14A054DDEB8687F9532F36C841471315A245E62nAZ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269527A231BFAE24F150CB0C13AA4D1B7D5DB84D0C10D4B031739735nFZC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269527A231BFAE24F150CB0C13AA4D1B7D5DB84D0C10D4B031739735FC339313383D5B245F66ABn2Z3G" TargetMode="External"/><Relationship Id="rId23" Type="http://schemas.openxmlformats.org/officeDocument/2006/relationships/hyperlink" Target="consultantplus://offline/ref=DE269527A231BFAE24F14EC61A7FF544187601BC4E0D1F80ED6E28CA62F539C454776419605166AF21787An6Z3G" TargetMode="External"/><Relationship Id="rId10" Type="http://schemas.openxmlformats.org/officeDocument/2006/relationships/hyperlink" Target="consultantplus://offline/ref=DE269527A231BFAE24F150CB0C13AA4D1B7D5DB84D0C10D4B031739735FC339313383D58225Dn6Z7G" TargetMode="External"/><Relationship Id="rId19" Type="http://schemas.openxmlformats.org/officeDocument/2006/relationships/hyperlink" Target="consultantplus://offline/ref=DE269527A231BFAE24F150CB0C13AA4D1B7D5DB84D0C10D4B031739735FC339313383D5B245F66ABn2Z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269527A231BFAE24F150CB0C13AA4D1B7D5DB84D0C10D4B031739735FC339313383D582154n6Z0G" TargetMode="External"/><Relationship Id="rId14" Type="http://schemas.openxmlformats.org/officeDocument/2006/relationships/hyperlink" Target="consultantplus://offline/ref=DE269527A231BFAE24F14EC61A7FF544187601BC40091287EC6E28CA62F539C454776419605166AF21787Dn6ZFG" TargetMode="External"/><Relationship Id="rId22" Type="http://schemas.openxmlformats.org/officeDocument/2006/relationships/hyperlink" Target="consultantplus://offline/ref=DE269527A231BFAE24F150CB0C13AA4D1B7D5CB84F0610D4B031739735FC339313383D5B245C67AEn2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6AA4-C426-4151-A96C-0BB479D1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4333</Words>
  <Characters>24702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Мирсаяпова Альбина Ахнафовна</dc:creator>
  <cp:lastModifiedBy>WORK</cp:lastModifiedBy>
  <cp:revision>25</cp:revision>
  <cp:lastPrinted>2019-09-10T11:18:00Z</cp:lastPrinted>
  <dcterms:created xsi:type="dcterms:W3CDTF">2018-08-10T06:25:00Z</dcterms:created>
  <dcterms:modified xsi:type="dcterms:W3CDTF">2019-09-10T11:21:00Z</dcterms:modified>
</cp:coreProperties>
</file>