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2183"/>
        <w:gridCol w:w="3604"/>
      </w:tblGrid>
      <w:tr w:rsidR="00497D9E" w:rsidRPr="00497D9E" w:rsidTr="009C6974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</w:pPr>
            <w:bookmarkStart w:id="0" w:name="_top"/>
            <w:bookmarkEnd w:id="0"/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Баш</w:t>
            </w:r>
            <w:r w:rsidRPr="00497D9E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ҡортостан Республикаһы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Дәүләкән районы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 районының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Соколовка аүыл Советы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ауыл биләмәһе хакими</w:t>
            </w:r>
            <w:r w:rsidRPr="00497D9E">
              <w:rPr>
                <w:rFonts w:ascii="Arial" w:eastAsia="Times New Roman" w:hAnsi="Arial" w:cs="Arial"/>
                <w:sz w:val="20"/>
                <w:szCs w:val="24"/>
                <w:lang w:val="tt-RU" w:eastAsia="ru-RU"/>
              </w:rPr>
              <w:t>ә</w:t>
            </w: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</w:t>
            </w:r>
          </w:p>
          <w:p w:rsidR="00497D9E" w:rsidRPr="00497D9E" w:rsidRDefault="00497D9E" w:rsidP="0049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497D9E" w:rsidRPr="00497D9E" w:rsidRDefault="00497D9E" w:rsidP="0049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Дәүләкән районы,</w:t>
            </w:r>
          </w:p>
          <w:p w:rsidR="00497D9E" w:rsidRPr="00497D9E" w:rsidRDefault="00497D9E" w:rsidP="00497D9E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Соколовка ауылы, Мәктәп  урам, 14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7D9E" w:rsidRPr="00497D9E" w:rsidRDefault="00497D9E" w:rsidP="0040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C19" w:rsidRPr="0049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Администрация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сельского поселения 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Соколовский сельсовет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муниципального района Давлекановский район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Республики Башкортостан</w:t>
            </w:r>
          </w:p>
          <w:p w:rsidR="00497D9E" w:rsidRPr="00497D9E" w:rsidRDefault="00497D9E" w:rsidP="0049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497D9E" w:rsidRPr="00497D9E" w:rsidRDefault="00497D9E" w:rsidP="0049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7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Соколовка, ул. Школьная, 14</w:t>
            </w:r>
          </w:p>
          <w:p w:rsidR="00497D9E" w:rsidRPr="00497D9E" w:rsidRDefault="00497D9E" w:rsidP="00497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97D9E" w:rsidRPr="00497D9E" w:rsidRDefault="00497D9E" w:rsidP="00497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D9E" w:rsidRPr="00497D9E" w:rsidRDefault="00497D9E" w:rsidP="00497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БОЙОРОК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49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РАСПОРЯЖЕНИЕ</w:t>
      </w:r>
    </w:p>
    <w:p w:rsidR="00497D9E" w:rsidRPr="00497D9E" w:rsidRDefault="00497D9E" w:rsidP="00497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декабрь</w:t>
      </w:r>
      <w:r w:rsidRPr="00497D9E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497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7D9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9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49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30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3229B" w:rsidRDefault="000322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29B" w:rsidRPr="0003229B" w:rsidRDefault="000322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29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назначении должностного</w:t>
      </w:r>
      <w:r w:rsidRPr="0003229B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>а, ответственного</w:t>
      </w:r>
      <w:r w:rsidRPr="0003229B">
        <w:rPr>
          <w:rFonts w:ascii="Times New Roman" w:hAnsi="Times New Roman"/>
          <w:sz w:val="28"/>
          <w:szCs w:val="28"/>
          <w:lang w:eastAsia="ru-RU"/>
        </w:rPr>
        <w:t xml:space="preserve"> за профилактику коррупционных и иных правонарушений, в администрации </w:t>
      </w:r>
      <w:r w:rsidR="00497D9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97D9E" w:rsidRPr="00497D9E">
        <w:rPr>
          <w:rFonts w:ascii="Times New Roman" w:hAnsi="Times New Roman"/>
          <w:sz w:val="28"/>
          <w:szCs w:val="28"/>
          <w:lang w:eastAsia="ru-RU"/>
        </w:rPr>
        <w:t>Соколовский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03229B">
        <w:rPr>
          <w:rFonts w:ascii="Times New Roman" w:hAnsi="Times New Roman"/>
          <w:sz w:val="28"/>
          <w:szCs w:val="28"/>
          <w:lang w:eastAsia="ru-RU"/>
        </w:rPr>
        <w:t>муниципального района Давлекановский район</w:t>
      </w:r>
    </w:p>
    <w:p w:rsidR="0003229B" w:rsidRPr="0003229B" w:rsidRDefault="000322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29B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03229B" w:rsidRPr="0003229B" w:rsidRDefault="0003229B" w:rsidP="00032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9B" w:rsidRPr="0003229B" w:rsidRDefault="0003229B" w:rsidP="00F26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 закона «</w:t>
      </w:r>
      <w:r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противодействии</w:t>
      </w:r>
      <w:r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коррупции»</w:t>
      </w:r>
      <w:r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25.12.2008 </w:t>
      </w:r>
      <w:r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</w:t>
      </w:r>
      <w:r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FF7" w:rsidRPr="00F26FF7">
        <w:t xml:space="preserve"> </w:t>
      </w:r>
    </w:p>
    <w:p w:rsidR="0003229B" w:rsidRPr="0003229B" w:rsidRDefault="0003229B" w:rsidP="0003229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29B">
        <w:rPr>
          <w:rFonts w:ascii="Times New Roman" w:hAnsi="Times New Roman"/>
          <w:sz w:val="28"/>
          <w:szCs w:val="28"/>
          <w:lang w:eastAsia="ru-RU"/>
        </w:rPr>
        <w:t xml:space="preserve">1. Назначить должностное лицо, ответственного за профилактику коррупционных и иных правонарушений, в администрации сельского поселения </w:t>
      </w:r>
      <w:r w:rsidR="00497D9E" w:rsidRPr="00497D9E">
        <w:rPr>
          <w:rFonts w:ascii="Times New Roman" w:hAnsi="Times New Roman"/>
          <w:sz w:val="28"/>
          <w:szCs w:val="28"/>
          <w:lang w:eastAsia="ru-RU"/>
        </w:rPr>
        <w:t>Соколовский</w:t>
      </w:r>
      <w:r w:rsidRPr="0003229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Башкортостан:</w:t>
      </w:r>
    </w:p>
    <w:p w:rsidR="0003229B" w:rsidRPr="00562C6E" w:rsidRDefault="00497D9E" w:rsidP="0003229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Кагарманову Регину Анатольевну</w:t>
      </w:r>
      <w:r w:rsidR="0003229B" w:rsidRPr="000322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29B">
        <w:rPr>
          <w:rFonts w:ascii="Times New Roman" w:hAnsi="Times New Roman"/>
          <w:sz w:val="28"/>
          <w:szCs w:val="28"/>
          <w:lang w:eastAsia="ru-RU"/>
        </w:rPr>
        <w:t>–</w:t>
      </w:r>
      <w:r w:rsidR="0003229B" w:rsidRPr="000322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29B">
        <w:rPr>
          <w:rFonts w:ascii="Times New Roman" w:hAnsi="Times New Roman"/>
          <w:sz w:val="28"/>
          <w:szCs w:val="28"/>
          <w:lang w:eastAsia="ru-RU"/>
        </w:rPr>
        <w:t xml:space="preserve">управляющего делами </w:t>
      </w:r>
      <w:r w:rsidR="0003229B" w:rsidRPr="00F26FF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3229B" w:rsidRPr="0003229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97D9E">
        <w:rPr>
          <w:rFonts w:ascii="Times New Roman" w:hAnsi="Times New Roman"/>
          <w:sz w:val="28"/>
          <w:szCs w:val="28"/>
          <w:lang w:eastAsia="ru-RU"/>
        </w:rPr>
        <w:t>Соколовский</w:t>
      </w:r>
      <w:r w:rsidR="0003229B" w:rsidRPr="0003229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03229B" w:rsidRPr="00562C6E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404C19" w:rsidRDefault="00404C19" w:rsidP="00404C19">
      <w:pPr>
        <w:pStyle w:val="a3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>Возложить на ответственного за работу по профилактике коррупционных и иных правонарушений следующие функции:</w:t>
      </w:r>
    </w:p>
    <w:p w:rsidR="00404C19" w:rsidRDefault="00404C19" w:rsidP="00404C19">
      <w:pPr>
        <w:pStyle w:val="a3"/>
        <w:ind w:firstLine="709"/>
        <w:jc w:val="both"/>
      </w:pPr>
      <w:r>
        <w:rPr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 (далее - требования к служебному поведению);</w:t>
      </w:r>
      <w:r>
        <w:rPr>
          <w:sz w:val="28"/>
          <w:szCs w:val="28"/>
        </w:rPr>
        <w:br/>
        <w:t>       б) принятие мер по выявлению и устранению причин и условий, способствующих возникновению конфликта интересов на муниципальной службе;</w:t>
      </w:r>
      <w:r>
        <w:rPr>
          <w:sz w:val="28"/>
          <w:szCs w:val="28"/>
        </w:rPr>
        <w:br/>
        <w:t xml:space="preserve">           в) обеспечение деятельности комиссии по соблюдению требований к служебному поведению муниципальных служащих и урегулированию конфликта интересов;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г) оказание муниципальным служащим консультативной помощи                  по вопросам, связанным с применением на практике требований к служебному поведению и общих принципов служебного </w:t>
      </w:r>
      <w:r>
        <w:rPr>
          <w:sz w:val="28"/>
          <w:szCs w:val="28"/>
        </w:rPr>
        <w:lastRenderedPageBreak/>
        <w:t xml:space="preserve">поведения муниципальных служащих, утвержденных Указом Президента Российской Федерации от 12.08.2002 N 885, а также с уведомлением представителя нанимателя (работодателя), прокуратуру Давлекановского района,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д) обеспечение реализации муниципальными служащими обязанности уведомлять представителя нанимателя (работодателя), прокуратуру Давлекановского района, иные федеральные государственные органы обо всех случаях обращения к ним каких-либо лиц в целях склонения их      к совершению коррупционных правонарушений;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е) организация правового просвещения муниципальных служащих;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ж) проведение служебных проверок;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и) подготовка указанным должностным лицом проектов нормативных правовых актов о противодействии коррупции;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к) взаимодействие с правоохранительными органами в установленной сфере деятельности;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lastRenderedPageBreak/>
        <w:t xml:space="preserve"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 </w:t>
      </w:r>
    </w:p>
    <w:p w:rsidR="00404C19" w:rsidRDefault="00404C19" w:rsidP="00404C19">
      <w:pPr>
        <w:pStyle w:val="a3"/>
        <w:ind w:firstLine="708"/>
        <w:jc w:val="both"/>
      </w:pPr>
      <w:r>
        <w:rPr>
          <w:sz w:val="28"/>
          <w:szCs w:val="28"/>
        </w:rPr>
        <w:t xml:space="preserve">3. Разместить настоящее распоряжение на официальном сайте Совета муниципального района Давлекановский район (раздел «Поселения района»). </w:t>
      </w:r>
    </w:p>
    <w:p w:rsidR="00404C19" w:rsidRDefault="00404C19" w:rsidP="00404C19">
      <w:pPr>
        <w:pStyle w:val="a3"/>
        <w:ind w:firstLine="709"/>
        <w:jc w:val="both"/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497D9E" w:rsidRPr="006F0886" w:rsidRDefault="00497D9E" w:rsidP="00404C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D9E" w:rsidRPr="00497D9E" w:rsidRDefault="00497D9E" w:rsidP="00497D9E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А.К.Шарафутдинов    </w:t>
      </w:r>
    </w:p>
    <w:p w:rsidR="00562C6E" w:rsidRPr="006F0886" w:rsidRDefault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2C6E" w:rsidRPr="006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C9"/>
    <w:rsid w:val="0003229B"/>
    <w:rsid w:val="003275E0"/>
    <w:rsid w:val="00404C19"/>
    <w:rsid w:val="00497D9E"/>
    <w:rsid w:val="00562C6E"/>
    <w:rsid w:val="006F0886"/>
    <w:rsid w:val="00936A1D"/>
    <w:rsid w:val="009F6811"/>
    <w:rsid w:val="00A135B4"/>
    <w:rsid w:val="00A40453"/>
    <w:rsid w:val="00B11F06"/>
    <w:rsid w:val="00CD3BC9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22E3"/>
  <w15:docId w15:val="{A8C042B9-41B0-4E44-A4BE-C6053AEF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886"/>
    <w:rPr>
      <w:b/>
      <w:bCs/>
    </w:rPr>
  </w:style>
  <w:style w:type="paragraph" w:styleId="a5">
    <w:name w:val="No Spacing"/>
    <w:uiPriority w:val="1"/>
    <w:qFormat/>
    <w:rsid w:val="006F08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97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Кагарманова Регина Анатольевна</cp:lastModifiedBy>
  <cp:revision>3</cp:revision>
  <cp:lastPrinted>2022-06-22T10:54:00Z</cp:lastPrinted>
  <dcterms:created xsi:type="dcterms:W3CDTF">2022-06-22T10:55:00Z</dcterms:created>
  <dcterms:modified xsi:type="dcterms:W3CDTF">2022-06-24T06:58:00Z</dcterms:modified>
</cp:coreProperties>
</file>