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F" w:rsidRPr="001562D2" w:rsidRDefault="008545EF" w:rsidP="005E75AE">
      <w:pPr>
        <w:jc w:val="center"/>
        <w:outlineLvl w:val="0"/>
        <w:rPr>
          <w:rFonts w:ascii="Times New Roman" w:hAnsi="Times New Roman"/>
          <w:bCs/>
          <w:kern w:val="36"/>
          <w:szCs w:val="28"/>
        </w:rPr>
      </w:pPr>
      <w:r w:rsidRPr="001562D2">
        <w:rPr>
          <w:rFonts w:ascii="Times New Roman" w:hAnsi="Times New Roman"/>
          <w:bCs/>
          <w:kern w:val="36"/>
          <w:szCs w:val="28"/>
        </w:rPr>
        <w:t>Совет муниципального района Давлекановский район</w:t>
      </w:r>
    </w:p>
    <w:p w:rsidR="008545EF" w:rsidRPr="001562D2" w:rsidRDefault="008545EF" w:rsidP="001562D2">
      <w:pPr>
        <w:jc w:val="center"/>
        <w:outlineLvl w:val="0"/>
        <w:rPr>
          <w:rFonts w:ascii="Times New Roman" w:hAnsi="Times New Roman"/>
          <w:bCs/>
          <w:kern w:val="36"/>
          <w:szCs w:val="28"/>
        </w:rPr>
      </w:pPr>
      <w:r w:rsidRPr="001562D2">
        <w:rPr>
          <w:rFonts w:ascii="Times New Roman" w:hAnsi="Times New Roman"/>
          <w:bCs/>
          <w:kern w:val="36"/>
          <w:szCs w:val="28"/>
        </w:rPr>
        <w:t xml:space="preserve">Республики Башкортостан </w:t>
      </w:r>
    </w:p>
    <w:p w:rsidR="008545EF" w:rsidRPr="001562D2" w:rsidRDefault="008545EF" w:rsidP="001562D2">
      <w:pPr>
        <w:jc w:val="center"/>
        <w:outlineLvl w:val="0"/>
        <w:rPr>
          <w:rFonts w:ascii="Times New Roman" w:hAnsi="Times New Roman"/>
          <w:bCs/>
          <w:kern w:val="36"/>
          <w:szCs w:val="28"/>
        </w:rPr>
      </w:pPr>
    </w:p>
    <w:p w:rsidR="005E75AE" w:rsidRDefault="008545EF" w:rsidP="001562D2">
      <w:pPr>
        <w:jc w:val="center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 xml:space="preserve"> РЕШЕНИЕ</w:t>
      </w:r>
    </w:p>
    <w:p w:rsidR="00265D33" w:rsidRPr="001562D2" w:rsidRDefault="005E75AE" w:rsidP="001562D2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от 03.05.2023 №5/40-27</w:t>
      </w:r>
      <w:r w:rsidR="00A92F60" w:rsidRPr="001562D2">
        <w:rPr>
          <w:rFonts w:ascii="Times New Roman" w:hAnsi="Times New Roman"/>
          <w:sz w:val="26"/>
        </w:rPr>
        <w:t xml:space="preserve">        </w:t>
      </w:r>
    </w:p>
    <w:p w:rsidR="00265D33" w:rsidRPr="001562D2" w:rsidRDefault="00265D33" w:rsidP="001562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AC58A2" w:rsidRPr="001562D2" w:rsidRDefault="00A92F60" w:rsidP="001562D2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562D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AC58A2" w:rsidRPr="001562D2" w:rsidRDefault="00A92F60" w:rsidP="001562D2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562D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5D33" w:rsidRPr="001562D2" w:rsidRDefault="00A92F60" w:rsidP="001562D2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562D2"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265D33" w:rsidRPr="001562D2" w:rsidRDefault="00A92F60" w:rsidP="001562D2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1562D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65D33" w:rsidRPr="001562D2" w:rsidRDefault="00265D33" w:rsidP="001562D2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Pr="001562D2" w:rsidRDefault="00A92F60" w:rsidP="001562D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562D2">
        <w:rPr>
          <w:rFonts w:ascii="Times New Roman" w:hAnsi="Times New Roman"/>
          <w:sz w:val="28"/>
          <w:szCs w:val="28"/>
        </w:rPr>
        <w:t xml:space="preserve">Совет муниципального района Давлекановский район                         Республики Башкортостан </w:t>
      </w:r>
    </w:p>
    <w:p w:rsidR="00265D33" w:rsidRPr="001562D2" w:rsidRDefault="00A92F60" w:rsidP="001562D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1562D2">
        <w:rPr>
          <w:rFonts w:ascii="Times New Roman" w:hAnsi="Times New Roman"/>
          <w:sz w:val="28"/>
          <w:szCs w:val="28"/>
        </w:rPr>
        <w:t>РЕШИЛ: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 xml:space="preserve">1. Внести в </w:t>
      </w:r>
      <w:hyperlink r:id="rId9" w:history="1">
        <w:r w:rsidRPr="001562D2">
          <w:rPr>
            <w:rFonts w:ascii="Times New Roman" w:hAnsi="Times New Roman"/>
            <w:color w:val="000000" w:themeColor="text1"/>
            <w:szCs w:val="28"/>
          </w:rPr>
          <w:t>Устав</w:t>
        </w:r>
      </w:hyperlink>
      <w:r w:rsidRPr="001562D2">
        <w:rPr>
          <w:rFonts w:ascii="Times New Roman" w:hAnsi="Times New Roman"/>
          <w:color w:val="000000" w:themeColor="text1"/>
          <w:szCs w:val="28"/>
        </w:rPr>
        <w:t xml:space="preserve"> </w:t>
      </w:r>
      <w:r w:rsidRPr="001562D2">
        <w:rPr>
          <w:rFonts w:ascii="Times New Roman" w:hAnsi="Times New Roman"/>
          <w:szCs w:val="28"/>
        </w:rPr>
        <w:t>муниципального района Давлекановский район  Республики Башкортостан следующие изменения: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>1.1. В пункте 36 части 1 статьи 4</w:t>
      </w:r>
      <w:r w:rsidRPr="001562D2">
        <w:rPr>
          <w:rFonts w:ascii="Times New Roman" w:hAnsi="Times New Roman"/>
          <w:i/>
          <w:szCs w:val="28"/>
        </w:rPr>
        <w:t xml:space="preserve"> «Вопросы местного значения»</w:t>
      </w:r>
      <w:r w:rsidRPr="001562D2">
        <w:rPr>
          <w:rFonts w:ascii="Times New Roman" w:hAnsi="Times New Roman"/>
          <w:szCs w:val="28"/>
        </w:rPr>
        <w:t xml:space="preserve"> слова           «</w:t>
      </w:r>
      <w:r w:rsidRPr="001562D2">
        <w:rPr>
          <w:rFonts w:ascii="Times New Roman" w:hAnsi="Times New Roman"/>
          <w:color w:val="000000" w:themeColor="text1"/>
          <w:szCs w:val="28"/>
        </w:rPr>
        <w:t>,</w:t>
      </w:r>
      <w:r w:rsidRPr="001562D2">
        <w:rPr>
          <w:rFonts w:ascii="Times New Roman" w:hAnsi="Times New Roman"/>
          <w:b/>
          <w:color w:val="FF0000"/>
          <w:szCs w:val="28"/>
        </w:rPr>
        <w:t xml:space="preserve"> </w:t>
      </w:r>
      <w:r w:rsidRPr="001562D2">
        <w:rPr>
          <w:rFonts w:ascii="Times New Roman" w:hAnsi="Times New Roman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 xml:space="preserve">1.2. В статье 6 </w:t>
      </w:r>
      <w:r w:rsidRPr="001562D2">
        <w:rPr>
          <w:rFonts w:ascii="Times New Roman" w:hAnsi="Times New Roman"/>
          <w:i/>
          <w:szCs w:val="28"/>
        </w:rPr>
        <w:t xml:space="preserve">«Полномочия органов местного самоуправления </w:t>
      </w:r>
      <w:r w:rsidRPr="001562D2">
        <w:rPr>
          <w:rFonts w:ascii="Times New Roman" w:hAnsi="Times New Roman"/>
          <w:i/>
          <w:szCs w:val="28"/>
        </w:rPr>
        <w:br/>
        <w:t>по решению вопросов местного значения»</w:t>
      </w:r>
      <w:r w:rsidRPr="001562D2">
        <w:rPr>
          <w:rFonts w:ascii="Times New Roman" w:hAnsi="Times New Roman"/>
          <w:szCs w:val="28"/>
        </w:rPr>
        <w:t>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>1.2.1. дополнить частью 4 следующего содержания:</w:t>
      </w:r>
    </w:p>
    <w:p w:rsidR="00AC58A2" w:rsidRPr="001562D2" w:rsidRDefault="00AC58A2" w:rsidP="001562D2">
      <w:pPr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>«4. </w:t>
      </w:r>
      <w:proofErr w:type="gramStart"/>
      <w:r w:rsidRPr="001562D2">
        <w:rPr>
          <w:rFonts w:ascii="Times New Roman" w:hAnsi="Times New Roman"/>
          <w:szCs w:val="28"/>
        </w:rPr>
        <w:t xml:space="preserve">Полномочия органов местного самоуправления                     муниципального района по утверждению схем водоснабжения </w:t>
      </w:r>
      <w:r w:rsidRPr="001562D2">
        <w:rPr>
          <w:rFonts w:ascii="Times New Roman" w:hAnsi="Times New Roman"/>
          <w:szCs w:val="28"/>
        </w:rPr>
        <w:br/>
        <w:t xml:space="preserve">и водоотведения поселений, отнесенные Федеральным законом </w:t>
      </w:r>
      <w:r w:rsidRPr="001562D2">
        <w:rPr>
          <w:rFonts w:ascii="Times New Roman" w:hAnsi="Times New Roman"/>
          <w:szCs w:val="28"/>
        </w:rPr>
        <w:br/>
        <w:t xml:space="preserve">«О водоснабжении и водоотведении» к полномочиям органов местного самоуправления муниципального района, перераспределены в порядке, предусмотренном частью 1.2 статьи 17 Федерального закона, с </w:t>
      </w:r>
      <w:r w:rsidRPr="001562D2">
        <w:rPr>
          <w:rFonts w:ascii="Times New Roman" w:hAnsi="Times New Roman"/>
          <w:i/>
          <w:szCs w:val="28"/>
        </w:rPr>
        <w:t>1 января                2022 года</w:t>
      </w:r>
      <w:r w:rsidRPr="001562D2">
        <w:rPr>
          <w:rFonts w:ascii="Times New Roman" w:hAnsi="Times New Roman"/>
          <w:szCs w:val="28"/>
        </w:rPr>
        <w:t xml:space="preserve"> на неограниченный срок и осуществляются за счет средств      бюджета Республики Башкортостан республиканским органом исполнительной власти в сфере жилищно-коммунального</w:t>
      </w:r>
      <w:proofErr w:type="gramEnd"/>
      <w:r w:rsidRPr="001562D2">
        <w:rPr>
          <w:rFonts w:ascii="Times New Roman" w:hAnsi="Times New Roman"/>
          <w:szCs w:val="28"/>
        </w:rPr>
        <w:t xml:space="preserve"> хозяйства </w:t>
      </w:r>
      <w:r w:rsidRPr="001562D2">
        <w:rPr>
          <w:rFonts w:ascii="Times New Roman" w:hAnsi="Times New Roman"/>
          <w:szCs w:val="28"/>
        </w:rPr>
        <w:br/>
        <w:t xml:space="preserve">в соответствии со статьей 10.1 Закона Республики Башкортостан </w:t>
      </w:r>
      <w:r w:rsidRPr="001562D2">
        <w:rPr>
          <w:rFonts w:ascii="Times New Roman" w:hAnsi="Times New Roman"/>
          <w:szCs w:val="28"/>
        </w:rPr>
        <w:br/>
        <w:t>от 18 марта 2005 года № 162-з «О местном самоуправлении в Республике Башкортостан»</w:t>
      </w:r>
      <w:proofErr w:type="gramStart"/>
      <w:r w:rsidRPr="001562D2">
        <w:rPr>
          <w:rFonts w:ascii="Times New Roman" w:hAnsi="Times New Roman"/>
          <w:szCs w:val="28"/>
        </w:rPr>
        <w:t>.»</w:t>
      </w:r>
      <w:proofErr w:type="gramEnd"/>
      <w:r w:rsidRPr="001562D2">
        <w:rPr>
          <w:rFonts w:ascii="Times New Roman" w:hAnsi="Times New Roman"/>
          <w:szCs w:val="28"/>
        </w:rPr>
        <w:t>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>1.2.2. дополнить частью 5 следующего содержания:</w:t>
      </w:r>
    </w:p>
    <w:p w:rsidR="00AC58A2" w:rsidRPr="001562D2" w:rsidRDefault="00AC58A2" w:rsidP="001562D2">
      <w:pPr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>«5. </w:t>
      </w:r>
      <w:proofErr w:type="gramStart"/>
      <w:r w:rsidRPr="001562D2">
        <w:rPr>
          <w:rFonts w:ascii="Times New Roman" w:hAnsi="Times New Roman"/>
          <w:szCs w:val="28"/>
        </w:rPr>
        <w:t xml:space="preserve">Полномочия органов местного самоуправления                     муниципального района по предоставлению земельных участков, государственная собственность на которые не разграничена, отнесенные абзацем четвертым части 2 статьи 3.3 Федерального закона </w:t>
      </w:r>
      <w:r w:rsidRPr="001562D2">
        <w:rPr>
          <w:rFonts w:ascii="Times New Roman" w:hAnsi="Times New Roman"/>
          <w:szCs w:val="28"/>
        </w:rPr>
        <w:br/>
        <w:t>от 25 октября 2001 года № 137-ФЗ «О введении в действие Земельного кодекса Российской Федерации» к полномочиям органов местного самоуправления муниципальных районов, перераспределены в порядке, предусмотренном частью 1.2 статьи 17 Федерального закона, с 1 января                2021</w:t>
      </w:r>
      <w:proofErr w:type="gramEnd"/>
      <w:r w:rsidRPr="001562D2">
        <w:rPr>
          <w:rFonts w:ascii="Times New Roman" w:hAnsi="Times New Roman"/>
          <w:szCs w:val="28"/>
        </w:rPr>
        <w:t xml:space="preserve"> </w:t>
      </w:r>
      <w:proofErr w:type="gramStart"/>
      <w:r w:rsidRPr="001562D2">
        <w:rPr>
          <w:rFonts w:ascii="Times New Roman" w:hAnsi="Times New Roman"/>
          <w:szCs w:val="28"/>
        </w:rPr>
        <w:t xml:space="preserve">года сроком на 5 лет и осуществляются за счет средств бюджета </w:t>
      </w:r>
      <w:r w:rsidRPr="001562D2">
        <w:rPr>
          <w:rFonts w:ascii="Times New Roman" w:hAnsi="Times New Roman"/>
          <w:szCs w:val="28"/>
        </w:rPr>
        <w:lastRenderedPageBreak/>
        <w:t xml:space="preserve">Республики Башкортостан республиканским органом исполнительной               власти в сфере земельных и имущественных отношений и его территориальными органами с учетом правил землепользования </w:t>
      </w:r>
      <w:r w:rsidRPr="001562D2">
        <w:rPr>
          <w:rFonts w:ascii="Times New Roman" w:hAnsi="Times New Roman"/>
          <w:szCs w:val="28"/>
        </w:rPr>
        <w:br/>
        <w:t>и застройки, утвержденных органом местного самоуправления муниципального района, в соответствии со статьей 10.1 Закона                   Республики Башкортостан от 18 марта 2005 года № 162-з «О местном самоуправлении в Республике Башкортостан».»;</w:t>
      </w:r>
      <w:proofErr w:type="gramEnd"/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b/>
          <w:szCs w:val="28"/>
        </w:rPr>
        <w:t>1.3.</w:t>
      </w:r>
      <w:r w:rsidRPr="001562D2">
        <w:rPr>
          <w:rFonts w:ascii="Times New Roman" w:hAnsi="Times New Roman"/>
          <w:szCs w:val="28"/>
        </w:rPr>
        <w:t xml:space="preserve"> В статье 8 </w:t>
      </w:r>
      <w:r w:rsidRPr="001562D2">
        <w:rPr>
          <w:rFonts w:ascii="Times New Roman" w:hAnsi="Times New Roman"/>
          <w:i/>
          <w:szCs w:val="28"/>
        </w:rPr>
        <w:t>«Местный референдум»</w:t>
      </w:r>
      <w:r w:rsidRPr="001562D2">
        <w:rPr>
          <w:rFonts w:ascii="Times New Roman" w:hAnsi="Times New Roman"/>
          <w:szCs w:val="28"/>
        </w:rPr>
        <w:t>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b/>
          <w:szCs w:val="28"/>
        </w:rPr>
        <w:t xml:space="preserve">1.3.1. </w:t>
      </w:r>
      <w:r w:rsidRPr="001562D2">
        <w:rPr>
          <w:rFonts w:ascii="Times New Roman" w:hAnsi="Times New Roman"/>
          <w:szCs w:val="28"/>
        </w:rPr>
        <w:t>часть 2 изложить в следующей редакции: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1562D2">
        <w:rPr>
          <w:rFonts w:ascii="Times New Roman" w:hAnsi="Times New Roman"/>
          <w:szCs w:val="28"/>
        </w:rPr>
        <w:br/>
        <w:t>в органы местного самоуправления, местного референдума</w:t>
      </w:r>
      <w:proofErr w:type="gramStart"/>
      <w:r w:rsidRPr="001562D2">
        <w:rPr>
          <w:rFonts w:ascii="Times New Roman" w:hAnsi="Times New Roman"/>
          <w:szCs w:val="28"/>
        </w:rPr>
        <w:t>.»;</w:t>
      </w:r>
      <w:proofErr w:type="gramEnd"/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b/>
          <w:szCs w:val="28"/>
        </w:rPr>
        <w:t xml:space="preserve">1.3.2. </w:t>
      </w:r>
      <w:r w:rsidRPr="001562D2">
        <w:rPr>
          <w:rFonts w:ascii="Times New Roman" w:hAnsi="Times New Roman"/>
          <w:szCs w:val="28"/>
        </w:rPr>
        <w:t>в части 5: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>в абзаце первом слова «избирательную комиссию муниципального района (далее – комиссия муниципального района)» заменить словами «избирательную комиссию, организующую подготовку и проведение               выборов в органы местного самоуправления, местного референдума»;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>в абзаце четвертом слова «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избирательную комиссию </w:t>
      </w:r>
      <w:r w:rsidRPr="001562D2">
        <w:rPr>
          <w:rFonts w:ascii="Times New Roman" w:hAnsi="Times New Roman"/>
          <w:szCs w:val="28"/>
        </w:rPr>
        <w:t>муниципального района» заменить словами «</w:t>
      </w:r>
      <w:r w:rsidRPr="001562D2">
        <w:rPr>
          <w:rFonts w:ascii="Times New Roman" w:hAnsi="Times New Roman"/>
          <w:color w:val="000000" w:themeColor="text1"/>
          <w:szCs w:val="28"/>
        </w:rPr>
        <w:t>избирательную комиссию</w:t>
      </w:r>
      <w:r w:rsidRPr="001562D2">
        <w:rPr>
          <w:rFonts w:ascii="Times New Roman" w:hAnsi="Times New Roman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color w:val="000000" w:themeColor="text1"/>
          <w:szCs w:val="28"/>
        </w:rPr>
        <w:t xml:space="preserve">в абзаце седьмом слова «Комиссия </w:t>
      </w:r>
      <w:r w:rsidRPr="001562D2">
        <w:rPr>
          <w:rFonts w:ascii="Times New Roman" w:hAnsi="Times New Roman"/>
          <w:szCs w:val="28"/>
        </w:rPr>
        <w:t>муниципального района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» заменить словами «Избирательная комиссия, организующая подготовку </w:t>
      </w:r>
      <w:r w:rsidRPr="001562D2">
        <w:rPr>
          <w:rFonts w:ascii="Times New Roman" w:hAnsi="Times New Roman"/>
          <w:color w:val="000000" w:themeColor="text1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1562D2">
        <w:rPr>
          <w:rFonts w:ascii="Times New Roman" w:hAnsi="Times New Roman"/>
          <w:color w:val="000000" w:themeColor="text1"/>
          <w:szCs w:val="28"/>
        </w:rPr>
        <w:t>,»</w:t>
      </w:r>
      <w:proofErr w:type="gramEnd"/>
      <w:r w:rsidRPr="001562D2">
        <w:rPr>
          <w:rFonts w:ascii="Times New Roman" w:hAnsi="Times New Roman"/>
          <w:color w:val="000000" w:themeColor="text1"/>
          <w:szCs w:val="28"/>
        </w:rPr>
        <w:t>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b/>
          <w:szCs w:val="28"/>
        </w:rPr>
        <w:t>1.4.</w:t>
      </w:r>
      <w:r w:rsidRPr="001562D2">
        <w:rPr>
          <w:rFonts w:ascii="Times New Roman" w:hAnsi="Times New Roman"/>
          <w:szCs w:val="28"/>
        </w:rPr>
        <w:t xml:space="preserve"> В абзаце третьем части 3 статьи 9</w:t>
      </w:r>
      <w:r w:rsidRPr="001562D2">
        <w:rPr>
          <w:rFonts w:ascii="Times New Roman" w:hAnsi="Times New Roman"/>
          <w:i/>
          <w:szCs w:val="28"/>
        </w:rPr>
        <w:t xml:space="preserve"> «Муниципальные выборы»</w:t>
      </w:r>
      <w:r w:rsidRPr="001562D2">
        <w:rPr>
          <w:rFonts w:ascii="Times New Roman" w:hAnsi="Times New Roman"/>
          <w:szCs w:val="28"/>
        </w:rPr>
        <w:t xml:space="preserve"> слова «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избирательной комиссией </w:t>
      </w:r>
      <w:r w:rsidRPr="001562D2">
        <w:rPr>
          <w:rFonts w:ascii="Times New Roman" w:hAnsi="Times New Roman"/>
          <w:szCs w:val="28"/>
        </w:rPr>
        <w:t>муниципального района» заменить словами «</w:t>
      </w:r>
      <w:r w:rsidRPr="001562D2">
        <w:rPr>
          <w:rFonts w:ascii="Times New Roman" w:hAnsi="Times New Roman"/>
          <w:color w:val="000000" w:themeColor="text1"/>
          <w:szCs w:val="28"/>
        </w:rPr>
        <w:t>избирательной комиссией</w:t>
      </w:r>
      <w:r w:rsidRPr="001562D2">
        <w:rPr>
          <w:rFonts w:ascii="Times New Roman" w:hAnsi="Times New Roman"/>
          <w:szCs w:val="28"/>
        </w:rPr>
        <w:t>, организующ</w:t>
      </w:r>
      <w:r w:rsidRPr="001562D2">
        <w:rPr>
          <w:rFonts w:ascii="Times New Roman" w:hAnsi="Times New Roman"/>
          <w:color w:val="000000" w:themeColor="text1"/>
          <w:szCs w:val="28"/>
        </w:rPr>
        <w:t>ей</w:t>
      </w:r>
      <w:r w:rsidRPr="001562D2">
        <w:rPr>
          <w:rFonts w:ascii="Times New Roman" w:hAnsi="Times New Roman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1.5.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Статью 19 </w:t>
      </w:r>
      <w:r w:rsidRPr="001562D2">
        <w:rPr>
          <w:rFonts w:ascii="Times New Roman" w:hAnsi="Times New Roman"/>
          <w:i/>
          <w:color w:val="000000" w:themeColor="text1"/>
          <w:szCs w:val="28"/>
        </w:rPr>
        <w:t xml:space="preserve">«Органы местного самоуправления» 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дополнить </w:t>
      </w:r>
      <w:r w:rsidRPr="001562D2">
        <w:rPr>
          <w:rFonts w:ascii="Times New Roman" w:hAnsi="Times New Roman"/>
          <w:color w:val="000000" w:themeColor="text1"/>
          <w:szCs w:val="28"/>
        </w:rPr>
        <w:br/>
        <w:t>частью 6 следующего содержания: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color w:val="000000" w:themeColor="text1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             с органами государственной власти, иными государственными органами для наиболее эффективного решения задач в интересах населения,                проживающего на территории </w:t>
      </w:r>
      <w:r w:rsidRPr="001562D2">
        <w:rPr>
          <w:rFonts w:ascii="Times New Roman" w:hAnsi="Times New Roman"/>
          <w:szCs w:val="28"/>
        </w:rPr>
        <w:t>муниципального района</w:t>
      </w:r>
      <w:proofErr w:type="gramStart"/>
      <w:r w:rsidRPr="001562D2">
        <w:rPr>
          <w:rFonts w:ascii="Times New Roman" w:hAnsi="Times New Roman"/>
          <w:color w:val="000000" w:themeColor="text1"/>
          <w:szCs w:val="28"/>
        </w:rPr>
        <w:t>.»;</w:t>
      </w:r>
      <w:proofErr w:type="gramEnd"/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1.6.</w:t>
      </w:r>
      <w:r w:rsidRPr="001562D2">
        <w:rPr>
          <w:rFonts w:ascii="Times New Roman" w:hAnsi="Times New Roman"/>
          <w:szCs w:val="28"/>
        </w:rPr>
        <w:t xml:space="preserve"> Статью 23 </w:t>
      </w:r>
      <w:r w:rsidRPr="001562D2">
        <w:rPr>
          <w:rFonts w:ascii="Times New Roman" w:hAnsi="Times New Roman"/>
          <w:i/>
          <w:szCs w:val="28"/>
        </w:rPr>
        <w:t xml:space="preserve">«Избирательная комиссия муниципального района» </w:t>
      </w:r>
      <w:r w:rsidRPr="001562D2">
        <w:rPr>
          <w:rFonts w:ascii="Times New Roman" w:hAnsi="Times New Roman"/>
          <w:szCs w:val="28"/>
        </w:rPr>
        <w:t>признать утратившей силу;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1.7.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Часть 5 статьи 35 </w:t>
      </w:r>
      <w:r w:rsidRPr="001562D2">
        <w:rPr>
          <w:rFonts w:ascii="Times New Roman" w:hAnsi="Times New Roman"/>
          <w:i/>
          <w:color w:val="000000" w:themeColor="text1"/>
          <w:szCs w:val="28"/>
        </w:rPr>
        <w:t>«Местный бюджет»</w:t>
      </w:r>
      <w:r w:rsidRPr="001562D2">
        <w:rPr>
          <w:rFonts w:ascii="Times New Roman" w:hAnsi="Times New Roman"/>
          <w:color w:val="000000" w:themeColor="text1"/>
          <w:szCs w:val="28"/>
        </w:rPr>
        <w:t>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1.7.1.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дополнить словами </w:t>
      </w:r>
      <w:r w:rsidRPr="001562D2">
        <w:rPr>
          <w:rFonts w:ascii="Times New Roman" w:hAnsi="Times New Roman"/>
          <w:bCs/>
          <w:color w:val="000000" w:themeColor="text1"/>
          <w:szCs w:val="28"/>
        </w:rPr>
        <w:t>«(далее – квалификационные требования)»;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1.7.2.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дополнить абзацем следующего содержания: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color w:val="000000" w:themeColor="text1"/>
          <w:szCs w:val="28"/>
        </w:rPr>
        <w:t xml:space="preserve">«Проведение проверки соответствия кандидатов на замещение должности руководителя финансового органа </w:t>
      </w:r>
      <w:r w:rsidRPr="001562D2">
        <w:rPr>
          <w:rFonts w:ascii="Times New Roman" w:hAnsi="Times New Roman"/>
          <w:szCs w:val="28"/>
        </w:rPr>
        <w:t>муниципального района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квалификационным требованиям осуществляется с участием Министерства </w:t>
      </w:r>
      <w:r w:rsidRPr="001562D2">
        <w:rPr>
          <w:rFonts w:ascii="Times New Roman" w:hAnsi="Times New Roman"/>
          <w:color w:val="000000" w:themeColor="text1"/>
          <w:szCs w:val="28"/>
        </w:rPr>
        <w:lastRenderedPageBreak/>
        <w:t>финансов</w:t>
      </w:r>
      <w:r w:rsidRPr="001562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62D2">
        <w:rPr>
          <w:rFonts w:ascii="Times New Roman" w:hAnsi="Times New Roman"/>
          <w:color w:val="000000" w:themeColor="text1"/>
          <w:szCs w:val="28"/>
        </w:rPr>
        <w:t>Республики Башкортостан в порядке, установленном Законом Республики Башкортостан «О местном самоуправлении в Республике Башкортостан»</w:t>
      </w:r>
      <w:proofErr w:type="gramStart"/>
      <w:r w:rsidRPr="001562D2">
        <w:rPr>
          <w:rFonts w:ascii="Times New Roman" w:hAnsi="Times New Roman"/>
          <w:color w:val="000000" w:themeColor="text1"/>
          <w:szCs w:val="28"/>
        </w:rPr>
        <w:t>.»</w:t>
      </w:r>
      <w:proofErr w:type="gramEnd"/>
      <w:r w:rsidRPr="001562D2">
        <w:rPr>
          <w:rFonts w:ascii="Times New Roman" w:hAnsi="Times New Roman"/>
          <w:color w:val="000000" w:themeColor="text1"/>
          <w:szCs w:val="28"/>
        </w:rPr>
        <w:t>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1.8.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В статье 56 </w:t>
      </w:r>
      <w:r w:rsidRPr="001562D2">
        <w:rPr>
          <w:rFonts w:ascii="Times New Roman" w:hAnsi="Times New Roman"/>
          <w:i/>
          <w:color w:val="000000" w:themeColor="text1"/>
          <w:szCs w:val="28"/>
        </w:rPr>
        <w:t>«Назначение голосования по вопросу об отзыве депутата Совета»: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color w:val="000000" w:themeColor="text1"/>
          <w:szCs w:val="28"/>
        </w:rPr>
        <w:t>слова «соответствующую избирательную комиссию» заменить словами «избирательную комиссию, организующую подготовку и проведение                выборов в органы местного самоуправления, местного референдума</w:t>
      </w:r>
      <w:proofErr w:type="gramStart"/>
      <w:r w:rsidRPr="001562D2">
        <w:rPr>
          <w:rFonts w:ascii="Times New Roman" w:hAnsi="Times New Roman"/>
          <w:color w:val="000000" w:themeColor="text1"/>
          <w:szCs w:val="28"/>
        </w:rPr>
        <w:t>,»</w:t>
      </w:r>
      <w:proofErr w:type="gramEnd"/>
      <w:r w:rsidRPr="001562D2">
        <w:rPr>
          <w:rFonts w:ascii="Times New Roman" w:hAnsi="Times New Roman"/>
          <w:color w:val="000000" w:themeColor="text1"/>
          <w:szCs w:val="28"/>
        </w:rPr>
        <w:t>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color w:val="000000" w:themeColor="text1"/>
          <w:szCs w:val="28"/>
        </w:rPr>
        <w:t>слова «Избирательная комиссия» заменить словами «Избирательная комиссия, организующая подготовку и проведение выборов в органы        местного самоуправления, местного референдума</w:t>
      </w:r>
      <w:proofErr w:type="gramStart"/>
      <w:r w:rsidRPr="001562D2">
        <w:rPr>
          <w:rFonts w:ascii="Times New Roman" w:hAnsi="Times New Roman"/>
          <w:color w:val="000000" w:themeColor="text1"/>
          <w:szCs w:val="28"/>
        </w:rPr>
        <w:t>,»</w:t>
      </w:r>
      <w:proofErr w:type="gramEnd"/>
      <w:r w:rsidRPr="001562D2">
        <w:rPr>
          <w:rFonts w:ascii="Times New Roman" w:hAnsi="Times New Roman"/>
          <w:color w:val="000000" w:themeColor="text1"/>
          <w:szCs w:val="28"/>
        </w:rPr>
        <w:t>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1.9.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В абзаце первом статьи 57 </w:t>
      </w:r>
      <w:r w:rsidRPr="001562D2">
        <w:rPr>
          <w:rFonts w:ascii="Times New Roman" w:hAnsi="Times New Roman"/>
          <w:i/>
          <w:color w:val="000000" w:themeColor="text1"/>
          <w:szCs w:val="28"/>
        </w:rPr>
        <w:t>«Агитация «за» или «против» отзыва депутата Совета»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1562D2">
        <w:rPr>
          <w:rFonts w:ascii="Times New Roman" w:hAnsi="Times New Roman"/>
          <w:color w:val="000000" w:themeColor="text1"/>
          <w:szCs w:val="28"/>
        </w:rPr>
        <w:br/>
        <w:t>и проведение выборов в органы местного самоуправления, местного референдума,»;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1.10.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В абзаце первом статьи 58 </w:t>
      </w:r>
      <w:r w:rsidRPr="001562D2">
        <w:rPr>
          <w:rFonts w:ascii="Times New Roman" w:hAnsi="Times New Roman"/>
          <w:i/>
          <w:color w:val="000000" w:themeColor="text1"/>
          <w:szCs w:val="28"/>
        </w:rPr>
        <w:t xml:space="preserve">«Комиссии и участки для проведения голосования» 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слова  «избирательную комиссию </w:t>
      </w:r>
      <w:r w:rsidRPr="001562D2">
        <w:rPr>
          <w:rFonts w:ascii="Times New Roman" w:hAnsi="Times New Roman"/>
          <w:szCs w:val="28"/>
        </w:rPr>
        <w:t>муниципального района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» заменить словами «избирательную комиссию, организующую подготовку </w:t>
      </w:r>
      <w:r w:rsidRPr="001562D2">
        <w:rPr>
          <w:rFonts w:ascii="Times New Roman" w:hAnsi="Times New Roman"/>
          <w:color w:val="000000" w:themeColor="text1"/>
          <w:szCs w:val="28"/>
        </w:rPr>
        <w:br/>
        <w:t>и проведение выборов в органы местного самоуправления, местного референдума»;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1.11.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В статье 60 </w:t>
      </w:r>
      <w:r w:rsidRPr="001562D2">
        <w:rPr>
          <w:rFonts w:ascii="Times New Roman" w:hAnsi="Times New Roman"/>
          <w:i/>
          <w:color w:val="000000" w:themeColor="text1"/>
          <w:szCs w:val="28"/>
        </w:rPr>
        <w:t>«Голосование и установление его результатов»</w:t>
      </w:r>
      <w:r w:rsidRPr="001562D2">
        <w:rPr>
          <w:rFonts w:ascii="Times New Roman" w:hAnsi="Times New Roman"/>
          <w:color w:val="000000" w:themeColor="text1"/>
          <w:szCs w:val="28"/>
        </w:rPr>
        <w:t>: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1.11.1.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1.11.2.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1562D2">
        <w:rPr>
          <w:rFonts w:ascii="Times New Roman" w:hAnsi="Times New Roman"/>
          <w:color w:val="000000" w:themeColor="text1"/>
          <w:szCs w:val="28"/>
        </w:rPr>
        <w:t>,»</w:t>
      </w:r>
      <w:proofErr w:type="gramEnd"/>
      <w:r w:rsidRPr="001562D2">
        <w:rPr>
          <w:rFonts w:ascii="Times New Roman" w:hAnsi="Times New Roman"/>
          <w:color w:val="000000" w:themeColor="text1"/>
          <w:szCs w:val="28"/>
        </w:rPr>
        <w:t>;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b/>
          <w:color w:val="000000" w:themeColor="text1"/>
          <w:szCs w:val="28"/>
        </w:rPr>
        <w:t>1.12.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В статье 62 </w:t>
      </w:r>
      <w:r w:rsidRPr="001562D2">
        <w:rPr>
          <w:rFonts w:ascii="Times New Roman" w:hAnsi="Times New Roman"/>
          <w:i/>
          <w:color w:val="000000" w:themeColor="text1"/>
          <w:szCs w:val="28"/>
        </w:rPr>
        <w:t xml:space="preserve">«Обжалование нарушений порядка отзыва депутата Совета» 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1562D2">
        <w:rPr>
          <w:rFonts w:ascii="Times New Roman" w:hAnsi="Times New Roman"/>
          <w:color w:val="000000" w:themeColor="text1"/>
          <w:szCs w:val="28"/>
        </w:rPr>
        <w:br/>
        <w:t>в органы местного самоуправления, местного референдума,».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      государственной регистрации в порядке и сроки, установленные      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1562D2">
        <w:rPr>
          <w:rFonts w:ascii="Times New Roman" w:hAnsi="Times New Roman"/>
          <w:szCs w:val="28"/>
        </w:rPr>
        <w:br/>
        <w:t>http://право-минюст</w:t>
      </w:r>
      <w:proofErr w:type="gramStart"/>
      <w:r w:rsidRPr="001562D2">
        <w:rPr>
          <w:rFonts w:ascii="Times New Roman" w:hAnsi="Times New Roman"/>
          <w:szCs w:val="28"/>
        </w:rPr>
        <w:t>.р</w:t>
      </w:r>
      <w:proofErr w:type="gramEnd"/>
      <w:r w:rsidRPr="001562D2">
        <w:rPr>
          <w:rFonts w:ascii="Times New Roman" w:hAnsi="Times New Roman"/>
          <w:szCs w:val="28"/>
        </w:rPr>
        <w:t xml:space="preserve">ф, регистрационный номер и дата принятия решения </w:t>
      </w:r>
      <w:r w:rsidRPr="001562D2">
        <w:rPr>
          <w:rFonts w:ascii="Times New Roman" w:hAnsi="Times New Roman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562D2">
        <w:rPr>
          <w:rFonts w:ascii="Times New Roman" w:hAnsi="Times New Roman"/>
          <w:szCs w:val="28"/>
        </w:rPr>
        <w:lastRenderedPageBreak/>
        <w:t>3. Настоящее решение опубликовать в</w:t>
      </w:r>
      <w:r w:rsidR="00BE23B0" w:rsidRPr="001562D2">
        <w:rPr>
          <w:rFonts w:ascii="Times New Roman" w:hAnsi="Times New Roman"/>
          <w:szCs w:val="28"/>
        </w:rPr>
        <w:t xml:space="preserve"> районных газетах «</w:t>
      </w:r>
      <w:proofErr w:type="spellStart"/>
      <w:r w:rsidR="00BE23B0" w:rsidRPr="001562D2">
        <w:rPr>
          <w:rFonts w:ascii="Times New Roman" w:hAnsi="Times New Roman"/>
          <w:szCs w:val="28"/>
        </w:rPr>
        <w:t>Асылыкуль</w:t>
      </w:r>
      <w:proofErr w:type="spellEnd"/>
      <w:r w:rsidR="00BE23B0" w:rsidRPr="001562D2">
        <w:rPr>
          <w:rFonts w:ascii="Times New Roman" w:hAnsi="Times New Roman"/>
          <w:szCs w:val="28"/>
        </w:rPr>
        <w:t>», «</w:t>
      </w:r>
      <w:proofErr w:type="spellStart"/>
      <w:r w:rsidR="00BE23B0" w:rsidRPr="001562D2">
        <w:rPr>
          <w:rFonts w:ascii="Times New Roman" w:hAnsi="Times New Roman"/>
          <w:szCs w:val="28"/>
        </w:rPr>
        <w:t>Балкантау</w:t>
      </w:r>
      <w:proofErr w:type="spellEnd"/>
      <w:r w:rsidR="00BE23B0" w:rsidRPr="001562D2">
        <w:rPr>
          <w:rFonts w:ascii="Times New Roman" w:hAnsi="Times New Roman"/>
          <w:szCs w:val="28"/>
        </w:rPr>
        <w:t xml:space="preserve">» </w:t>
      </w:r>
      <w:r w:rsidRPr="001562D2">
        <w:rPr>
          <w:rFonts w:ascii="Times New Roman" w:hAnsi="Times New Roman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C58A2" w:rsidRPr="001562D2" w:rsidRDefault="00AC58A2" w:rsidP="001562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1562D2">
        <w:rPr>
          <w:rFonts w:ascii="Times New Roman" w:hAnsi="Times New Roman"/>
          <w:szCs w:val="28"/>
        </w:rPr>
        <w:t>4. Настоящее решение вступает в силу со дня его официального опубликования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, за исключением подпунктов </w:t>
      </w:r>
      <w:r w:rsidRPr="001562D2">
        <w:rPr>
          <w:rFonts w:ascii="Times New Roman" w:hAnsi="Times New Roman"/>
          <w:b/>
          <w:szCs w:val="28"/>
        </w:rPr>
        <w:t>1.3, 1.4, 1.6, 1.8, 1.9, 1.10, 1.11, 1.12</w:t>
      </w:r>
      <w:r w:rsidRPr="001562D2">
        <w:rPr>
          <w:rFonts w:ascii="Times New Roman" w:hAnsi="Times New Roman"/>
          <w:color w:val="000000" w:themeColor="text1"/>
          <w:szCs w:val="28"/>
        </w:rPr>
        <w:t xml:space="preserve"> пункта 1, вступающих в силу с 1 января 2023 года.</w:t>
      </w:r>
    </w:p>
    <w:p w:rsidR="00265D33" w:rsidRDefault="00265D33" w:rsidP="005E75AE">
      <w:pPr>
        <w:pStyle w:val="af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265D33" w:rsidRDefault="00A92F60" w:rsidP="005E75AE">
      <w:pPr>
        <w:pStyle w:val="af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265D33" w:rsidRDefault="00A92F60" w:rsidP="005E75AE">
      <w:pPr>
        <w:pStyle w:val="af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:rsidR="005E75AE" w:rsidRDefault="00A92F60" w:rsidP="005E75AE">
      <w:pPr>
        <w:pStyle w:val="af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265D33" w:rsidRDefault="00A92F60" w:rsidP="005E75AE">
      <w:pPr>
        <w:pStyle w:val="af2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Г.М. Якушин</w:t>
      </w:r>
    </w:p>
    <w:p w:rsidR="00265D33" w:rsidRDefault="00265D33" w:rsidP="005E75AE">
      <w:pPr>
        <w:autoSpaceDE w:val="0"/>
        <w:autoSpaceDN w:val="0"/>
        <w:adjustRightInd w:val="0"/>
        <w:jc w:val="right"/>
        <w:rPr>
          <w:rFonts w:ascii="Times New Roman" w:hAnsi="Times New Roman"/>
          <w:color w:val="00000A"/>
          <w:szCs w:val="28"/>
        </w:rPr>
      </w:pPr>
    </w:p>
    <w:p w:rsidR="00265D33" w:rsidRDefault="00265D33" w:rsidP="005E75AE">
      <w:pPr>
        <w:pStyle w:val="af0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5D33" w:rsidRDefault="00265D3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265D33" w:rsidRDefault="00265D33">
      <w:pPr>
        <w:tabs>
          <w:tab w:val="left" w:pos="1035"/>
        </w:tabs>
      </w:pPr>
    </w:p>
    <w:p w:rsidR="00265D33" w:rsidRDefault="00265D33">
      <w:pPr>
        <w:jc w:val="center"/>
        <w:rPr>
          <w:rFonts w:asciiTheme="minorHAnsi" w:hAnsiTheme="minorHAnsi"/>
          <w:szCs w:val="28"/>
        </w:rPr>
      </w:pPr>
    </w:p>
    <w:sectPr w:rsidR="00265D33">
      <w:headerReference w:type="even" r:id="rId10"/>
      <w:headerReference w:type="default" r:id="rId11"/>
      <w:headerReference w:type="first" r:id="rId12"/>
      <w:type w:val="continuous"/>
      <w:pgSz w:w="11907" w:h="16840"/>
      <w:pgMar w:top="992" w:right="708" w:bottom="1135" w:left="1701" w:header="720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10" w:rsidRDefault="00CC6410">
      <w:r>
        <w:separator/>
      </w:r>
    </w:p>
  </w:endnote>
  <w:endnote w:type="continuationSeparator" w:id="0">
    <w:p w:rsidR="00CC6410" w:rsidRDefault="00CC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10" w:rsidRDefault="00CC6410">
      <w:r>
        <w:separator/>
      </w:r>
    </w:p>
  </w:footnote>
  <w:footnote w:type="continuationSeparator" w:id="0">
    <w:p w:rsidR="00CC6410" w:rsidRDefault="00CC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33" w:rsidRDefault="00A92F60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D33" w:rsidRDefault="00265D3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84761"/>
      <w:docPartObj>
        <w:docPartGallery w:val="AutoText"/>
      </w:docPartObj>
    </w:sdtPr>
    <w:sdtEndPr>
      <w:rPr>
        <w:sz w:val="20"/>
      </w:rPr>
    </w:sdtEndPr>
    <w:sdtContent>
      <w:p w:rsidR="00265D33" w:rsidRDefault="00A92F60">
        <w:pPr>
          <w:pStyle w:val="a8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5E75AE">
          <w:rPr>
            <w:noProof/>
            <w:sz w:val="20"/>
          </w:rPr>
          <w:t>4</w:t>
        </w:r>
        <w:r>
          <w:rPr>
            <w:sz w:val="20"/>
          </w:rPr>
          <w:fldChar w:fldCharType="end"/>
        </w:r>
      </w:p>
    </w:sdtContent>
  </w:sdt>
  <w:p w:rsidR="00265D33" w:rsidRDefault="00265D3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33" w:rsidRDefault="00265D33">
    <w:pPr>
      <w:pStyle w:val="a8"/>
      <w:jc w:val="center"/>
    </w:pPr>
  </w:p>
  <w:p w:rsidR="00265D33" w:rsidRDefault="00265D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B"/>
    <w:rsid w:val="00004427"/>
    <w:rsid w:val="000206E5"/>
    <w:rsid w:val="000336F0"/>
    <w:rsid w:val="000A4524"/>
    <w:rsid w:val="000E1771"/>
    <w:rsid w:val="000F7C34"/>
    <w:rsid w:val="00123FA0"/>
    <w:rsid w:val="001262B8"/>
    <w:rsid w:val="0014371C"/>
    <w:rsid w:val="001521C4"/>
    <w:rsid w:val="001562D2"/>
    <w:rsid w:val="00170B83"/>
    <w:rsid w:val="00177903"/>
    <w:rsid w:val="00177CD9"/>
    <w:rsid w:val="00194CE8"/>
    <w:rsid w:val="001C15FC"/>
    <w:rsid w:val="001C1601"/>
    <w:rsid w:val="001F2D03"/>
    <w:rsid w:val="00214167"/>
    <w:rsid w:val="002426B9"/>
    <w:rsid w:val="00244C8F"/>
    <w:rsid w:val="00247398"/>
    <w:rsid w:val="002513F1"/>
    <w:rsid w:val="00255AA5"/>
    <w:rsid w:val="00265D33"/>
    <w:rsid w:val="00265D6C"/>
    <w:rsid w:val="00281608"/>
    <w:rsid w:val="00287D90"/>
    <w:rsid w:val="002C3633"/>
    <w:rsid w:val="002E1ED6"/>
    <w:rsid w:val="002F0131"/>
    <w:rsid w:val="0030005C"/>
    <w:rsid w:val="00315627"/>
    <w:rsid w:val="0032344B"/>
    <w:rsid w:val="00335BB7"/>
    <w:rsid w:val="00350118"/>
    <w:rsid w:val="00354509"/>
    <w:rsid w:val="0036052C"/>
    <w:rsid w:val="00364C7F"/>
    <w:rsid w:val="00365E1B"/>
    <w:rsid w:val="00390BB0"/>
    <w:rsid w:val="003A02DA"/>
    <w:rsid w:val="003F59B2"/>
    <w:rsid w:val="004204FB"/>
    <w:rsid w:val="004207DE"/>
    <w:rsid w:val="004440AA"/>
    <w:rsid w:val="00453B11"/>
    <w:rsid w:val="00467117"/>
    <w:rsid w:val="0048293F"/>
    <w:rsid w:val="004C43FC"/>
    <w:rsid w:val="004C7FE6"/>
    <w:rsid w:val="004E5A53"/>
    <w:rsid w:val="0050221B"/>
    <w:rsid w:val="00504A25"/>
    <w:rsid w:val="00504C80"/>
    <w:rsid w:val="005151F1"/>
    <w:rsid w:val="00526538"/>
    <w:rsid w:val="00526A0F"/>
    <w:rsid w:val="005362A8"/>
    <w:rsid w:val="00541267"/>
    <w:rsid w:val="005447A2"/>
    <w:rsid w:val="00545978"/>
    <w:rsid w:val="00561B89"/>
    <w:rsid w:val="00563BA9"/>
    <w:rsid w:val="00575369"/>
    <w:rsid w:val="00577C60"/>
    <w:rsid w:val="00585A69"/>
    <w:rsid w:val="005931FB"/>
    <w:rsid w:val="005A09C5"/>
    <w:rsid w:val="005A7724"/>
    <w:rsid w:val="005C0A2A"/>
    <w:rsid w:val="005C160E"/>
    <w:rsid w:val="005D7D59"/>
    <w:rsid w:val="005E75AE"/>
    <w:rsid w:val="00602F16"/>
    <w:rsid w:val="00611C15"/>
    <w:rsid w:val="00631D99"/>
    <w:rsid w:val="006330FB"/>
    <w:rsid w:val="006400C5"/>
    <w:rsid w:val="00655DE2"/>
    <w:rsid w:val="006638F6"/>
    <w:rsid w:val="00675827"/>
    <w:rsid w:val="006A30AE"/>
    <w:rsid w:val="006F1103"/>
    <w:rsid w:val="007041C5"/>
    <w:rsid w:val="007303C2"/>
    <w:rsid w:val="00731116"/>
    <w:rsid w:val="00770D5F"/>
    <w:rsid w:val="00773089"/>
    <w:rsid w:val="00792BC8"/>
    <w:rsid w:val="007B05AB"/>
    <w:rsid w:val="007B2CB6"/>
    <w:rsid w:val="007D7A39"/>
    <w:rsid w:val="007E20D1"/>
    <w:rsid w:val="007F4046"/>
    <w:rsid w:val="008053B1"/>
    <w:rsid w:val="00811A07"/>
    <w:rsid w:val="00827B6B"/>
    <w:rsid w:val="00842716"/>
    <w:rsid w:val="0084481D"/>
    <w:rsid w:val="008545EF"/>
    <w:rsid w:val="00886B63"/>
    <w:rsid w:val="008A594B"/>
    <w:rsid w:val="008A7853"/>
    <w:rsid w:val="008C6C36"/>
    <w:rsid w:val="008D0D04"/>
    <w:rsid w:val="00914405"/>
    <w:rsid w:val="0091553C"/>
    <w:rsid w:val="00936A92"/>
    <w:rsid w:val="0094751A"/>
    <w:rsid w:val="00955844"/>
    <w:rsid w:val="009656FB"/>
    <w:rsid w:val="009659A1"/>
    <w:rsid w:val="009752C8"/>
    <w:rsid w:val="00975F0B"/>
    <w:rsid w:val="00980B21"/>
    <w:rsid w:val="00995C26"/>
    <w:rsid w:val="00996BCD"/>
    <w:rsid w:val="009A0011"/>
    <w:rsid w:val="009A3B4F"/>
    <w:rsid w:val="009A4F2E"/>
    <w:rsid w:val="009B024F"/>
    <w:rsid w:val="009C6FE4"/>
    <w:rsid w:val="009D258B"/>
    <w:rsid w:val="009D55E7"/>
    <w:rsid w:val="009E10D5"/>
    <w:rsid w:val="009E1F31"/>
    <w:rsid w:val="009E4CC4"/>
    <w:rsid w:val="00A4734C"/>
    <w:rsid w:val="00A51BFD"/>
    <w:rsid w:val="00A6720A"/>
    <w:rsid w:val="00A742DE"/>
    <w:rsid w:val="00A75E43"/>
    <w:rsid w:val="00A92F60"/>
    <w:rsid w:val="00AB1A97"/>
    <w:rsid w:val="00AC58A2"/>
    <w:rsid w:val="00AC6304"/>
    <w:rsid w:val="00AD1783"/>
    <w:rsid w:val="00AF258E"/>
    <w:rsid w:val="00AF6018"/>
    <w:rsid w:val="00B032FE"/>
    <w:rsid w:val="00B3115C"/>
    <w:rsid w:val="00B35652"/>
    <w:rsid w:val="00B42FD4"/>
    <w:rsid w:val="00B621FD"/>
    <w:rsid w:val="00B65B17"/>
    <w:rsid w:val="00B778C1"/>
    <w:rsid w:val="00B83CB4"/>
    <w:rsid w:val="00B86870"/>
    <w:rsid w:val="00BA6CF2"/>
    <w:rsid w:val="00BC4285"/>
    <w:rsid w:val="00BD09E5"/>
    <w:rsid w:val="00BD42C8"/>
    <w:rsid w:val="00BE23B0"/>
    <w:rsid w:val="00BF114B"/>
    <w:rsid w:val="00C01866"/>
    <w:rsid w:val="00C406EB"/>
    <w:rsid w:val="00C473A7"/>
    <w:rsid w:val="00C56E10"/>
    <w:rsid w:val="00C61DFD"/>
    <w:rsid w:val="00C64A0F"/>
    <w:rsid w:val="00C93666"/>
    <w:rsid w:val="00CB0381"/>
    <w:rsid w:val="00CB5D59"/>
    <w:rsid w:val="00CC6410"/>
    <w:rsid w:val="00CE14E8"/>
    <w:rsid w:val="00CE5778"/>
    <w:rsid w:val="00CF6E3E"/>
    <w:rsid w:val="00D038D2"/>
    <w:rsid w:val="00D07A0E"/>
    <w:rsid w:val="00D24BD5"/>
    <w:rsid w:val="00D874EF"/>
    <w:rsid w:val="00DB78DE"/>
    <w:rsid w:val="00DC7875"/>
    <w:rsid w:val="00DD264E"/>
    <w:rsid w:val="00DF7D9F"/>
    <w:rsid w:val="00E35E9E"/>
    <w:rsid w:val="00E66D24"/>
    <w:rsid w:val="00E75872"/>
    <w:rsid w:val="00EB746D"/>
    <w:rsid w:val="00ED3956"/>
    <w:rsid w:val="00F15747"/>
    <w:rsid w:val="00F27B1A"/>
    <w:rsid w:val="00F43EE7"/>
    <w:rsid w:val="00F5593F"/>
    <w:rsid w:val="00F824F0"/>
    <w:rsid w:val="00F83111"/>
    <w:rsid w:val="00F835CE"/>
    <w:rsid w:val="00F93591"/>
    <w:rsid w:val="00FA6757"/>
    <w:rsid w:val="00FB11EE"/>
    <w:rsid w:val="00FB6FA1"/>
    <w:rsid w:val="3AA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" w:eastAsia="Times New Roman" w:hAnsi="Peterburg" w:cs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3">
    <w:name w:val="Body Text Indent 3"/>
    <w:basedOn w:val="a"/>
    <w:link w:val="30"/>
    <w:pPr>
      <w:widowControl w:val="0"/>
      <w:spacing w:line="259" w:lineRule="auto"/>
      <w:ind w:firstLine="700"/>
      <w:jc w:val="both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table" w:styleId="af1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0">
    <w:name w:val="Font Style30"/>
    <w:rPr>
      <w:rFonts w:ascii="Times New Roman" w:hAnsi="Times New Roman"/>
      <w:sz w:val="2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pacing w:val="10"/>
      <w:sz w:val="24"/>
      <w:szCs w:val="24"/>
    </w:rPr>
  </w:style>
  <w:style w:type="paragraph" w:customStyle="1" w:styleId="TimesNewRoman">
    <w:name w:val="Обычный + Times New Roman"/>
    <w:basedOn w:val="a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12">
    <w:name w:val="Без интервала1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" w:eastAsia="Times New Roman" w:hAnsi="Peterburg" w:cs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3">
    <w:name w:val="Body Text Indent 3"/>
    <w:basedOn w:val="a"/>
    <w:link w:val="30"/>
    <w:pPr>
      <w:widowControl w:val="0"/>
      <w:spacing w:line="259" w:lineRule="auto"/>
      <w:ind w:firstLine="700"/>
      <w:jc w:val="both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table" w:styleId="af1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f2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0">
    <w:name w:val="Font Style30"/>
    <w:rPr>
      <w:rFonts w:ascii="Times New Roman" w:hAnsi="Times New Roman"/>
      <w:sz w:val="26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spacing w:val="10"/>
      <w:sz w:val="24"/>
      <w:szCs w:val="24"/>
    </w:rPr>
  </w:style>
  <w:style w:type="paragraph" w:customStyle="1" w:styleId="TimesNewRoman">
    <w:name w:val="Обычный + Times New Roman"/>
    <w:basedOn w:val="a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Cs w:val="28"/>
      <w:lang w:eastAsia="en-US"/>
    </w:rPr>
  </w:style>
  <w:style w:type="paragraph" w:customStyle="1" w:styleId="12">
    <w:name w:val="Без интервала1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Pr>
      <w:rFonts w:ascii="Calibri" w:eastAsia="Times New Roman" w:hAnsi="Calibri" w:cs="Calibri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B2A38-65F9-499B-8622-DBB27201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2021-11-24T06:40:00Z</cp:lastPrinted>
  <dcterms:created xsi:type="dcterms:W3CDTF">2023-04-28T10:38:00Z</dcterms:created>
  <dcterms:modified xsi:type="dcterms:W3CDTF">2023-05-04T09:30:00Z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387B82D68B324BB3AC3601D24994C3FA</vt:lpwstr>
  </property>
</Properties>
</file>