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4C360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РЕШЕНИЕ</w:t>
      </w:r>
    </w:p>
    <w:p w:rsidR="004C3602" w:rsidRDefault="00105864" w:rsidP="004C3602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25.04.2023 №2</w:t>
      </w:r>
      <w:r w:rsidR="00543EBF">
        <w:rPr>
          <w:rStyle w:val="FontStyle20"/>
          <w:sz w:val="28"/>
          <w:szCs w:val="28"/>
        </w:rPr>
        <w:t>3</w:t>
      </w: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543EBF" w:rsidRPr="001349E3" w:rsidRDefault="00543EBF" w:rsidP="00543EBF">
      <w:pPr>
        <w:tabs>
          <w:tab w:val="left" w:pos="4662"/>
        </w:tabs>
        <w:jc w:val="center"/>
        <w:rPr>
          <w:sz w:val="26"/>
          <w:szCs w:val="26"/>
        </w:rPr>
      </w:pPr>
      <w:r w:rsidRPr="001349E3">
        <w:rPr>
          <w:sz w:val="26"/>
          <w:szCs w:val="26"/>
        </w:rPr>
        <w:t xml:space="preserve">О стоимости нового строительства для расчета </w:t>
      </w:r>
    </w:p>
    <w:p w:rsidR="00543EBF" w:rsidRPr="001349E3" w:rsidRDefault="00543EBF" w:rsidP="00543EBF">
      <w:pPr>
        <w:tabs>
          <w:tab w:val="left" w:pos="4662"/>
        </w:tabs>
        <w:jc w:val="center"/>
        <w:rPr>
          <w:sz w:val="26"/>
          <w:szCs w:val="26"/>
        </w:rPr>
      </w:pPr>
      <w:r w:rsidRPr="001349E3">
        <w:rPr>
          <w:sz w:val="26"/>
          <w:szCs w:val="26"/>
        </w:rPr>
        <w:t>арендной платы на 2023 год</w:t>
      </w:r>
    </w:p>
    <w:p w:rsidR="00543EBF" w:rsidRPr="001349E3" w:rsidRDefault="00543EBF" w:rsidP="00543EBF">
      <w:pPr>
        <w:tabs>
          <w:tab w:val="left" w:pos="4662"/>
        </w:tabs>
        <w:jc w:val="both"/>
        <w:rPr>
          <w:sz w:val="26"/>
          <w:szCs w:val="26"/>
        </w:rPr>
      </w:pPr>
    </w:p>
    <w:p w:rsidR="00543EBF" w:rsidRPr="001349E3" w:rsidRDefault="00543EBF" w:rsidP="00543EBF">
      <w:pPr>
        <w:tabs>
          <w:tab w:val="left" w:pos="4662"/>
        </w:tabs>
        <w:ind w:firstLine="709"/>
        <w:jc w:val="both"/>
        <w:rPr>
          <w:sz w:val="26"/>
          <w:szCs w:val="26"/>
        </w:rPr>
      </w:pPr>
      <w:r w:rsidRPr="001349E3">
        <w:rPr>
          <w:sz w:val="26"/>
          <w:szCs w:val="26"/>
        </w:rPr>
        <w:t>В соответствии Федеральным законом от 06.10.2003 №131-ФЗ</w:t>
      </w:r>
      <w:r w:rsidRPr="001349E3">
        <w:rPr>
          <w:rFonts w:ascii="Calibri" w:hAnsi="Calibri"/>
          <w:sz w:val="26"/>
          <w:szCs w:val="26"/>
        </w:rPr>
        <w:t xml:space="preserve"> </w:t>
      </w:r>
      <w:r w:rsidRPr="001349E3">
        <w:rPr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1349E3">
        <w:rPr>
          <w:color w:val="000000"/>
          <w:sz w:val="26"/>
          <w:szCs w:val="26"/>
        </w:rPr>
        <w:t>Федерации», п</w:t>
      </w:r>
      <w:r w:rsidRPr="001349E3">
        <w:rPr>
          <w:sz w:val="26"/>
          <w:szCs w:val="26"/>
        </w:rPr>
        <w:t xml:space="preserve">риказом Министерства земельных и имущественных отношений Республики Башкортостан от 16.12.2022 №3515 «Об утверждении среднего размера стоимости одного квадратного метра, определённого независимым оценщиком в соответствии с законодательством, регулирующим оценочную деятельность в Российской Федерации», Совет сельского поселения </w:t>
      </w:r>
      <w:r w:rsidRPr="001349E3">
        <w:rPr>
          <w:rFonts w:ascii="Times New Roman" w:hAnsi="Times New Roman"/>
          <w:sz w:val="26"/>
          <w:szCs w:val="26"/>
        </w:rPr>
        <w:t>Рассветовский</w:t>
      </w:r>
      <w:r w:rsidRPr="001349E3">
        <w:rPr>
          <w:sz w:val="26"/>
          <w:szCs w:val="26"/>
        </w:rPr>
        <w:t xml:space="preserve"> сельсовет муниципального района Давлекановский район Республики Башкортостан,</w:t>
      </w:r>
    </w:p>
    <w:p w:rsidR="00543EBF" w:rsidRPr="001349E3" w:rsidRDefault="00543EBF" w:rsidP="00543EBF">
      <w:pPr>
        <w:tabs>
          <w:tab w:val="left" w:pos="4662"/>
        </w:tabs>
        <w:jc w:val="both"/>
        <w:rPr>
          <w:sz w:val="26"/>
          <w:szCs w:val="26"/>
        </w:rPr>
      </w:pPr>
      <w:r w:rsidRPr="001349E3">
        <w:rPr>
          <w:sz w:val="26"/>
          <w:szCs w:val="26"/>
        </w:rPr>
        <w:t xml:space="preserve">р е ш и л:                                                                        </w:t>
      </w:r>
    </w:p>
    <w:p w:rsidR="00543EBF" w:rsidRPr="001349E3" w:rsidRDefault="00543EBF" w:rsidP="00543EBF">
      <w:pPr>
        <w:tabs>
          <w:tab w:val="left" w:pos="4662"/>
        </w:tabs>
        <w:ind w:firstLine="720"/>
        <w:jc w:val="both"/>
        <w:rPr>
          <w:sz w:val="26"/>
          <w:szCs w:val="26"/>
        </w:rPr>
      </w:pPr>
      <w:r w:rsidRPr="001349E3">
        <w:rPr>
          <w:sz w:val="26"/>
          <w:szCs w:val="26"/>
        </w:rPr>
        <w:t xml:space="preserve">1. Применить на 2023 год размер стоимости нового строительства (одного квадратного метра нежилых помещений) для расчета арендной платы по сельскому поселению Поляковский сельсовет – 31 225 (тридцать одна тысяча двести двадцать пять) рублей. </w:t>
      </w:r>
    </w:p>
    <w:p w:rsidR="00543EBF" w:rsidRPr="001349E3" w:rsidRDefault="00543EBF" w:rsidP="00543EBF">
      <w:pPr>
        <w:tabs>
          <w:tab w:val="left" w:pos="4662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349E3">
        <w:rPr>
          <w:sz w:val="26"/>
          <w:szCs w:val="26"/>
        </w:rPr>
        <w:t xml:space="preserve">2. Признать утратившим силу решение Совета сельского поселения Поляковский сельсовет муниципального района Давлекановский район Республики Башкортостан от </w:t>
      </w:r>
      <w:proofErr w:type="gramStart"/>
      <w:r w:rsidRPr="001349E3">
        <w:rPr>
          <w:sz w:val="26"/>
          <w:szCs w:val="26"/>
        </w:rPr>
        <w:t xml:space="preserve">22.03.2022 </w:t>
      </w:r>
      <w:r w:rsidRPr="001349E3">
        <w:rPr>
          <w:bCs/>
          <w:sz w:val="26"/>
          <w:szCs w:val="26"/>
        </w:rPr>
        <w:t xml:space="preserve"> №</w:t>
      </w:r>
      <w:proofErr w:type="gramEnd"/>
      <w:r w:rsidRPr="001349E3">
        <w:rPr>
          <w:bCs/>
          <w:sz w:val="26"/>
          <w:szCs w:val="26"/>
        </w:rPr>
        <w:t xml:space="preserve"> </w:t>
      </w:r>
      <w:r w:rsidRPr="001349E3">
        <w:rPr>
          <w:rFonts w:ascii="Times New Roman" w:hAnsi="Times New Roman"/>
          <w:bCs/>
          <w:sz w:val="26"/>
          <w:szCs w:val="26"/>
        </w:rPr>
        <w:t>10 «</w:t>
      </w:r>
      <w:r w:rsidRPr="001349E3">
        <w:rPr>
          <w:rFonts w:ascii="Times New Roman" w:hAnsi="Times New Roman"/>
          <w:sz w:val="26"/>
          <w:szCs w:val="26"/>
        </w:rPr>
        <w:t>О стоимости</w:t>
      </w:r>
      <w:r w:rsidRPr="001349E3">
        <w:rPr>
          <w:sz w:val="26"/>
          <w:szCs w:val="26"/>
        </w:rPr>
        <w:t xml:space="preserve"> нового строительства для расчета арендной платы на 2022 год</w:t>
      </w:r>
      <w:r w:rsidRPr="001349E3">
        <w:rPr>
          <w:rFonts w:ascii="Times New Roman" w:hAnsi="Times New Roman"/>
          <w:sz w:val="26"/>
          <w:szCs w:val="26"/>
        </w:rPr>
        <w:t>».</w:t>
      </w:r>
    </w:p>
    <w:p w:rsidR="00543EBF" w:rsidRPr="001349E3" w:rsidRDefault="00543EBF" w:rsidP="00543EBF">
      <w:pPr>
        <w:tabs>
          <w:tab w:val="left" w:pos="4662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349E3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постоянную комиссию по бюджету, налогам, вопросам муниципальной </w:t>
      </w:r>
      <w:proofErr w:type="gramStart"/>
      <w:r w:rsidRPr="001349E3">
        <w:rPr>
          <w:rFonts w:ascii="Times New Roman" w:hAnsi="Times New Roman"/>
          <w:sz w:val="26"/>
          <w:szCs w:val="26"/>
        </w:rPr>
        <w:t>собственности  (</w:t>
      </w:r>
      <w:proofErr w:type="gramEnd"/>
      <w:r w:rsidRPr="001349E3">
        <w:rPr>
          <w:rFonts w:ascii="Times New Roman" w:hAnsi="Times New Roman"/>
          <w:sz w:val="26"/>
          <w:szCs w:val="26"/>
        </w:rPr>
        <w:t>председатель Шевченко Н.Н.)</w:t>
      </w:r>
    </w:p>
    <w:p w:rsidR="00543EBF" w:rsidRPr="001349E3" w:rsidRDefault="00543EBF" w:rsidP="00543EBF">
      <w:pPr>
        <w:tabs>
          <w:tab w:val="left" w:pos="4662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349E3">
        <w:rPr>
          <w:rFonts w:ascii="Times New Roman" w:hAnsi="Times New Roman"/>
          <w:sz w:val="26"/>
          <w:szCs w:val="26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543EBF" w:rsidRPr="001349E3" w:rsidRDefault="00543EBF" w:rsidP="00543EBF">
      <w:pPr>
        <w:tabs>
          <w:tab w:val="left" w:pos="4662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349E3">
        <w:rPr>
          <w:rFonts w:ascii="Times New Roman" w:hAnsi="Times New Roman"/>
          <w:sz w:val="26"/>
          <w:szCs w:val="26"/>
        </w:rPr>
        <w:t xml:space="preserve">5. Действие настоящего решения распространяется на </w:t>
      </w:r>
      <w:proofErr w:type="gramStart"/>
      <w:r w:rsidRPr="001349E3">
        <w:rPr>
          <w:rFonts w:ascii="Times New Roman" w:hAnsi="Times New Roman"/>
          <w:sz w:val="26"/>
          <w:szCs w:val="26"/>
        </w:rPr>
        <w:t>правоотношения,  возникшие</w:t>
      </w:r>
      <w:proofErr w:type="gramEnd"/>
      <w:r w:rsidRPr="001349E3">
        <w:rPr>
          <w:rFonts w:ascii="Times New Roman" w:hAnsi="Times New Roman"/>
          <w:sz w:val="26"/>
          <w:szCs w:val="26"/>
        </w:rPr>
        <w:t xml:space="preserve"> с 01 января 2023 года.</w:t>
      </w:r>
    </w:p>
    <w:p w:rsidR="00105864" w:rsidRPr="00DC50A7" w:rsidRDefault="00105864" w:rsidP="00105864">
      <w:pPr>
        <w:jc w:val="both"/>
        <w:rPr>
          <w:rFonts w:ascii="Times New Roman" w:hAnsi="Times New Roman"/>
          <w:szCs w:val="28"/>
        </w:rPr>
      </w:pPr>
    </w:p>
    <w:p w:rsidR="004C3602" w:rsidRPr="004C3602" w:rsidRDefault="004C3602" w:rsidP="004C3602">
      <w:pPr>
        <w:autoSpaceDE w:val="0"/>
        <w:autoSpaceDN w:val="0"/>
        <w:adjustRightInd w:val="0"/>
        <w:ind w:firstLine="709"/>
        <w:rPr>
          <w:rFonts w:asciiTheme="minorHAnsi" w:hAnsiTheme="minorHAnsi"/>
          <w:color w:val="000000" w:themeColor="text1"/>
          <w:szCs w:val="28"/>
        </w:rPr>
      </w:pPr>
    </w:p>
    <w:p w:rsidR="004C3602" w:rsidRPr="001A3852" w:rsidRDefault="004C3602" w:rsidP="004C3602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C3602" w:rsidRPr="004C3602" w:rsidRDefault="004C3602" w:rsidP="004C3602">
      <w:pPr>
        <w:jc w:val="right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Глава сельского поселения</w:t>
      </w:r>
    </w:p>
    <w:p w:rsidR="00105864" w:rsidRDefault="004C3602" w:rsidP="004C3602">
      <w:pPr>
        <w:jc w:val="right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 xml:space="preserve">Д.А. Карпов </w:t>
      </w: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  <w:bookmarkStart w:id="0" w:name="_GoBack"/>
      <w:bookmarkEnd w:id="0"/>
    </w:p>
    <w:sectPr w:rsidR="001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3"/>
    <w:rsid w:val="00105864"/>
    <w:rsid w:val="00421C63"/>
    <w:rsid w:val="004C3602"/>
    <w:rsid w:val="00543EBF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B511"/>
  <w15:chartTrackingRefBased/>
  <w15:docId w15:val="{A89CDBEA-1B2A-4129-9CC2-6743A0D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0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4C360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C360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C36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C36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2023-07-20T12:40:00Z</dcterms:created>
  <dcterms:modified xsi:type="dcterms:W3CDTF">2023-08-03T04:33:00Z</dcterms:modified>
</cp:coreProperties>
</file>