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26" w:rsidRPr="006E5526" w:rsidRDefault="006E5526" w:rsidP="006E5526">
      <w:pPr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526">
        <w:rPr>
          <w:rFonts w:ascii="Times New Roman" w:hAnsi="Times New Roman" w:cs="Times New Roman"/>
          <w:sz w:val="28"/>
          <w:szCs w:val="28"/>
        </w:rPr>
        <w:t xml:space="preserve">Совет сельского поселения Кадыргуловский сельсовет муниципального района Давлекановский район Республики Башкортостан </w:t>
      </w:r>
    </w:p>
    <w:p w:rsidR="006E5526" w:rsidRPr="006E5526" w:rsidRDefault="006E5526" w:rsidP="006E5526">
      <w:pPr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5526" w:rsidRPr="006E5526" w:rsidRDefault="006E5526" w:rsidP="006E5526">
      <w:pPr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526">
        <w:rPr>
          <w:rFonts w:ascii="Times New Roman" w:hAnsi="Times New Roman" w:cs="Times New Roman"/>
          <w:sz w:val="28"/>
          <w:szCs w:val="28"/>
        </w:rPr>
        <w:t>РЕШЕНИЕ</w:t>
      </w:r>
    </w:p>
    <w:p w:rsidR="006E5526" w:rsidRDefault="006E5526" w:rsidP="006E5526">
      <w:pPr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526">
        <w:rPr>
          <w:rFonts w:ascii="Times New Roman" w:hAnsi="Times New Roman" w:cs="Times New Roman"/>
          <w:sz w:val="28"/>
          <w:szCs w:val="28"/>
        </w:rPr>
        <w:t>от 22 января 2024 года №</w:t>
      </w:r>
      <w:r w:rsidR="00734C89">
        <w:rPr>
          <w:rFonts w:ascii="Times New Roman" w:hAnsi="Times New Roman" w:cs="Times New Roman"/>
          <w:sz w:val="28"/>
          <w:szCs w:val="28"/>
        </w:rPr>
        <w:t>2</w:t>
      </w:r>
    </w:p>
    <w:p w:rsidR="006E5526" w:rsidRDefault="006E5526" w:rsidP="006E5526">
      <w:pPr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C89" w:rsidRPr="00734C89" w:rsidRDefault="00734C89" w:rsidP="00734C8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C8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служебных командировках лиц, замещающих муниципальные должности и </w:t>
      </w:r>
      <w:r w:rsidRPr="0073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служащих </w:t>
      </w:r>
      <w:r w:rsidRPr="00734C89">
        <w:rPr>
          <w:rFonts w:ascii="Times New Roman" w:hAnsi="Times New Roman" w:cs="Times New Roman"/>
          <w:color w:val="000000"/>
          <w:sz w:val="28"/>
          <w:szCs w:val="28"/>
        </w:rPr>
        <w:t>в органах местного самоуправления сельского поселения Кадыргуловский сельсовет муниципального района Давлекановский район Республики Башкортостан</w:t>
      </w:r>
    </w:p>
    <w:p w:rsidR="00734C89" w:rsidRPr="00734C89" w:rsidRDefault="00734C89" w:rsidP="00734C89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16.07.2007 № 453-з «О муниципальной службе в Республике Башкортостан»,  постановлением Правительства Российской Федерации от 13.10.2008 № 749 «Об особенностях направления работников в служебные командировки», в целях упорядочения выплат, связанных со служебными командировками,  Уставом сельского поселения Кадыргуловский сельсовет муниципального</w:t>
      </w:r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 xml:space="preserve"> района Давлекановский район Республики Башкортостан, Совет муниципального    района   Давлекановский    район   Республики    Башкортостан </w:t>
      </w:r>
      <w:proofErr w:type="spellStart"/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734C89"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 w:rsidRPr="00734C89">
        <w:rPr>
          <w:rFonts w:ascii="Times New Roman" w:hAnsi="Times New Roman"/>
          <w:color w:val="000000"/>
          <w:sz w:val="28"/>
          <w:szCs w:val="28"/>
        </w:rPr>
        <w:t xml:space="preserve"> и л :</w:t>
      </w:r>
    </w:p>
    <w:p w:rsidR="00734C89" w:rsidRPr="00734C89" w:rsidRDefault="00734C89" w:rsidP="00734C89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1. Утвердить Положение о служебных командировках лиц, замещающих муниципальные должности и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муниципальных служащих </w:t>
      </w:r>
      <w:r w:rsidRPr="00734C89">
        <w:rPr>
          <w:rFonts w:ascii="Times New Roman" w:hAnsi="Times New Roman"/>
          <w:color w:val="000000"/>
          <w:sz w:val="28"/>
          <w:szCs w:val="28"/>
        </w:rPr>
        <w:t>в органах местного самоуправления сельского поселения Кадыргуловский сельсовет муниципального района Давлекановский район Республики Башкортостан согласно приложению.</w:t>
      </w:r>
    </w:p>
    <w:p w:rsidR="00734C89" w:rsidRPr="00734C89" w:rsidRDefault="00734C89" w:rsidP="00734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C89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подлежит обнародованию в установленном </w:t>
      </w:r>
      <w:proofErr w:type="gramStart"/>
      <w:r w:rsidRPr="00734C89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734C89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 (в разделе Поселения муниципального района).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обнародования.</w:t>
      </w:r>
    </w:p>
    <w:p w:rsidR="00734C89" w:rsidRPr="00734C89" w:rsidRDefault="00734C89" w:rsidP="00734C8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34C89" w:rsidRDefault="00734C89" w:rsidP="00734C8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34C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34C8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34C89" w:rsidRPr="00734C89" w:rsidRDefault="00734C89" w:rsidP="00734C8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34C89">
        <w:rPr>
          <w:rFonts w:ascii="Times New Roman" w:hAnsi="Times New Roman" w:cs="Times New Roman"/>
          <w:sz w:val="28"/>
          <w:szCs w:val="28"/>
        </w:rPr>
        <w:t xml:space="preserve">Кадыргуловский сельсовет </w:t>
      </w:r>
    </w:p>
    <w:p w:rsidR="00734C89" w:rsidRPr="00734C89" w:rsidRDefault="00734C89" w:rsidP="00734C8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34C8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34C89" w:rsidRPr="00734C89" w:rsidRDefault="00734C89" w:rsidP="00734C8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34C89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734C89" w:rsidRPr="00734C89" w:rsidRDefault="00734C89" w:rsidP="00734C8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34C8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34C89" w:rsidRPr="00734C89" w:rsidRDefault="00734C89" w:rsidP="00734C8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34C89">
        <w:rPr>
          <w:rFonts w:ascii="Times New Roman" w:hAnsi="Times New Roman" w:cs="Times New Roman"/>
          <w:sz w:val="28"/>
          <w:szCs w:val="28"/>
        </w:rPr>
        <w:t xml:space="preserve">                                И.М. Галин</w:t>
      </w:r>
    </w:p>
    <w:p w:rsidR="00734C89" w:rsidRPr="00734C89" w:rsidRDefault="00734C89" w:rsidP="00734C8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pStyle w:val="a4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pStyle w:val="a4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pStyle w:val="a4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734C89" w:rsidRPr="00734C89" w:rsidRDefault="00734C89" w:rsidP="00734C89">
      <w:pPr>
        <w:pStyle w:val="a4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к решению Совета </w:t>
      </w:r>
    </w:p>
    <w:p w:rsidR="00734C89" w:rsidRPr="00734C89" w:rsidRDefault="00734C89" w:rsidP="00734C89">
      <w:pPr>
        <w:pStyle w:val="a4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>сельского поселения Кадыргуловский</w:t>
      </w:r>
    </w:p>
    <w:p w:rsidR="00734C89" w:rsidRPr="00734C89" w:rsidRDefault="00734C89" w:rsidP="00734C89">
      <w:pPr>
        <w:pStyle w:val="a4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</w:p>
    <w:p w:rsidR="00734C89" w:rsidRPr="00734C89" w:rsidRDefault="00734C89" w:rsidP="00734C89">
      <w:pPr>
        <w:pStyle w:val="a4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Давлекановский район </w:t>
      </w:r>
    </w:p>
    <w:p w:rsidR="00734C89" w:rsidRPr="00734C89" w:rsidRDefault="00734C89" w:rsidP="00734C89">
      <w:pPr>
        <w:pStyle w:val="a4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734C89" w:rsidRDefault="00734C89" w:rsidP="00734C89">
      <w:pPr>
        <w:pStyle w:val="a4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>от 22 января 2024 года. №2</w:t>
      </w:r>
    </w:p>
    <w:p w:rsidR="00734C89" w:rsidRPr="00734C89" w:rsidRDefault="00734C89" w:rsidP="00734C89">
      <w:pPr>
        <w:pStyle w:val="a4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pStyle w:val="a4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4C89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</w:p>
    <w:p w:rsidR="00734C89" w:rsidRPr="00734C89" w:rsidRDefault="00734C89" w:rsidP="00734C89">
      <w:pPr>
        <w:pStyle w:val="a4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bCs/>
          <w:color w:val="000000"/>
          <w:sz w:val="28"/>
          <w:szCs w:val="28"/>
        </w:rPr>
        <w:t xml:space="preserve">о служебных командировках 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лиц, замещающих муниципальные должности и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в органах местного самоуправления сельского поселения Кадыргуловский сельсовет муниципального района Давлекановский район Республики Башкортостан</w:t>
      </w:r>
    </w:p>
    <w:p w:rsidR="00734C89" w:rsidRPr="00734C89" w:rsidRDefault="00734C89" w:rsidP="00734C89">
      <w:pPr>
        <w:pStyle w:val="a4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pStyle w:val="a4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4C89">
        <w:rPr>
          <w:rFonts w:ascii="Times New Roman" w:hAnsi="Times New Roman"/>
          <w:bCs/>
          <w:color w:val="000000"/>
          <w:sz w:val="28"/>
          <w:szCs w:val="28"/>
        </w:rPr>
        <w:t xml:space="preserve"> Общие положения</w:t>
      </w:r>
    </w:p>
    <w:p w:rsidR="00734C89" w:rsidRPr="00734C89" w:rsidRDefault="00734C89" w:rsidP="00734C89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pStyle w:val="a4"/>
        <w:numPr>
          <w:ilvl w:val="0"/>
          <w:numId w:val="1"/>
        </w:numPr>
        <w:ind w:left="0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4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и условия командирования 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лиц, замещающих муниципальные должности и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в органах местного самоуправления  сельского поселения Кадыргуловский сельсовет муниципального района Давлекановский район Республики Башкортостан (далее - лица, замещающие муниципальные должности и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в органах местного самоуправления сельского поселения)</w:t>
      </w:r>
      <w:r w:rsidRPr="00734C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34C89" w:rsidRPr="00734C89" w:rsidRDefault="00734C89" w:rsidP="00734C89">
      <w:pPr>
        <w:pStyle w:val="a4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Лица, замещающие муниципальные должности в органах местного самоуправления  сельского поселения </w:t>
      </w:r>
      <w:r w:rsidRPr="00734C89">
        <w:rPr>
          <w:rFonts w:ascii="Times New Roman" w:hAnsi="Times New Roman"/>
          <w:color w:val="000000"/>
          <w:sz w:val="28"/>
          <w:szCs w:val="28"/>
          <w:lang w:eastAsia="ru-RU"/>
        </w:rPr>
        <w:t>направляются в служебные командировки на основании решения Совета сельского поселения Кадыргуловский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734C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34C89" w:rsidRPr="00734C89" w:rsidRDefault="00734C89" w:rsidP="00734C89">
      <w:pPr>
        <w:pStyle w:val="a4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Муниципальные служащие 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>органах</w:t>
      </w:r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 сельского поселения </w:t>
      </w:r>
      <w:r w:rsidRPr="00734C89">
        <w:rPr>
          <w:rFonts w:ascii="Times New Roman" w:hAnsi="Times New Roman"/>
          <w:color w:val="000000"/>
          <w:sz w:val="28"/>
          <w:szCs w:val="28"/>
          <w:lang w:eastAsia="ru-RU"/>
        </w:rPr>
        <w:t>направляются в служебные командировки на основании распоряжения администрации сельского поселения Кадыргуловский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734C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34C89" w:rsidRPr="00734C89" w:rsidRDefault="00734C89" w:rsidP="00734C89">
      <w:pPr>
        <w:pStyle w:val="a4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4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Направление 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 xml:space="preserve">лиц, замещающих муниципальные должности и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в органах местного самоуправления  сельского поселения </w:t>
      </w:r>
      <w:r w:rsidRPr="00734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служебные командировки осуществляется</w:t>
      </w:r>
      <w:proofErr w:type="gramEnd"/>
      <w:r w:rsidRPr="00734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предварительным информированием об этом главы администрации муниципального района Давлекановский район Республики Башкортостан.</w:t>
      </w:r>
    </w:p>
    <w:p w:rsidR="00734C89" w:rsidRPr="00734C89" w:rsidRDefault="00734C89" w:rsidP="00734C89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2. При направлении лиц, замещающих муниципальные должности и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в органах местного самоуправления сельского </w:t>
      </w:r>
      <w:r w:rsidRPr="00734C89">
        <w:rPr>
          <w:rFonts w:ascii="Times New Roman" w:hAnsi="Times New Roman"/>
          <w:color w:val="000000"/>
          <w:sz w:val="28"/>
          <w:szCs w:val="28"/>
        </w:rPr>
        <w:lastRenderedPageBreak/>
        <w:t>поселения в служебную командировку, им гарантируется сохранение места работы (службы) и денежного вознаграждения (денежного содержания), а также возмещение расходов, связанных со служебными командировками: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>а)    по   проезду к месту командирования и обратно;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 xml:space="preserve">б) по проезду из одного населенного пункта в другой, если лица, замещающие муниципальные должности и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в органах местного самоуправления  сельского поселения командированы в несколько государственных органов (организаций), расположенных в разных населенных пунктах;</w:t>
      </w:r>
      <w:proofErr w:type="gramEnd"/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>в) по найму жилого помещения, кроме случая, когда направленному в служебную командировку работнику предоставляется бесплатное помещение;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>г) дополнительные расходы, связанные с проживанием вне постоянного места жительства (суточные) за каждый день нахождения в служебной командировке;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34C89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734C89">
        <w:rPr>
          <w:rFonts w:ascii="Times New Roman" w:hAnsi="Times New Roman"/>
          <w:color w:val="000000"/>
          <w:sz w:val="28"/>
          <w:szCs w:val="28"/>
        </w:rPr>
        <w:t>) иные расходы, связанные со служебной командировкой подлежат возмещению при условии, что они произведены с письменного разрешения работодателя.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3. При направлении лиц, замещающих муниципальные должности и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в органах местного самоуправления  сельского поселения в служебную командировку, им выдается денежный аванс на оплату расходов по проезду, найму жилого помещения и дополнительных расходов, связанных с проживанием вне постоянного места жительства (суточные).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 xml:space="preserve">В случае временной нетрудоспособности лиц, замещающих муниципальные должности и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в органах местного самоуправления  сельского поселения, которая удостоверена в установленном порядке, ему возмещаются расходы по найму жилого помещения (за исключением периода пребывания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задания или</w:t>
      </w:r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 xml:space="preserve"> вернуться к постоянному месту жительства.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За период временной нетрудоспособности 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 xml:space="preserve">лиц, замещающих муниципальные должности и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в органах местного самоуправления  сельского поселения выплачивается</w:t>
      </w:r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 xml:space="preserve"> пособие по временной нетрудоспособности в соответствии с законодательством Российской Федерации.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5. Направление 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 xml:space="preserve">лиц, замещающих муниципальные должности и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в органах местного самоуправления  сельского поселения в служебную командировку осуществляется</w:t>
      </w:r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правовым актом соответствующего органа местного самоуправления.</w:t>
      </w:r>
    </w:p>
    <w:p w:rsidR="00734C89" w:rsidRPr="00734C89" w:rsidRDefault="00734C89" w:rsidP="00734C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C89">
        <w:rPr>
          <w:rFonts w:ascii="Times New Roman" w:hAnsi="Times New Roman" w:cs="Times New Roman"/>
          <w:color w:val="000000"/>
          <w:sz w:val="28"/>
          <w:szCs w:val="28"/>
        </w:rPr>
        <w:t xml:space="preserve">6. Днем выезда в служебную командировку считается день отправления поезда, самолета, автобуса или другого транспортного средства к месту </w:t>
      </w:r>
      <w:r w:rsidRPr="00734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командирования из места постоянной работы (службы) командируемого лица, а днем приезда - день прибытия одного из указанных транспортных средств к месту постоянной работы (службы) командируемого лица. При отправлении транспортного средства до 24 часов днем отъезда считаются текущие сутки, а с 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>День приезда командируемого лица к месту постоянной работы (службы) определяется по аналогии с исчислением дня выезда в служебную командировку.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7. На лиц, замещающих муниципальные должности и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в органах местного самоуправления  сельского поселения находящихся в служебной командировке, распространяется режим рабочего (служебного) времени тех государственных органов (организаций), в которые они командированы. В случае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 xml:space="preserve"> если режим рабочего (служебного) времени в указанных государственных органах (организациях) отличается от режима рабочего (служебного) времени, в котором лица, замещающие муниципальные должности и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в органах местного самоуправления  сельского поселения постоянно работает (проходит муниципальную службу), в сторону уменьшения дней отдыха, взамен дней отдыха, не использованных в период нахождения в служебной командировке, этому лицу предоставляются другие дни отдыха по 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>возвращении</w:t>
      </w:r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 xml:space="preserve"> из служебной командировки. 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>8. Возмещение расходов на приобретение проездных билетов на все виды транспорта при следовании к месту командирования и обратно к месту постоянной работы (службы) с учетом пунктов транзитного следования (включая оплату услуг по оформлению проездных документов, предоставлению в поездах постельных принадлежностей) производится по следующим нормам: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>- воздушным транспортом – по тарифу экономического класса;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  <w:proofErr w:type="gramEnd"/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  <w:proofErr w:type="gramEnd"/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pStyle w:val="a4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4C89">
        <w:rPr>
          <w:rFonts w:ascii="Times New Roman" w:hAnsi="Times New Roman"/>
          <w:bCs/>
          <w:color w:val="000000"/>
          <w:sz w:val="28"/>
          <w:szCs w:val="28"/>
        </w:rPr>
        <w:t xml:space="preserve">Возмещение дополнительных расходов, связанных с проездом </w:t>
      </w:r>
    </w:p>
    <w:p w:rsidR="00734C89" w:rsidRPr="00734C89" w:rsidRDefault="00734C89" w:rsidP="00734C89">
      <w:pPr>
        <w:pStyle w:val="a4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4C89">
        <w:rPr>
          <w:rFonts w:ascii="Times New Roman" w:hAnsi="Times New Roman"/>
          <w:bCs/>
          <w:color w:val="000000"/>
          <w:sz w:val="28"/>
          <w:szCs w:val="28"/>
        </w:rPr>
        <w:t>к месту служебной командировки и обратно к месту постоянной работы</w:t>
      </w:r>
    </w:p>
    <w:p w:rsidR="00734C89" w:rsidRPr="00734C89" w:rsidRDefault="00734C89" w:rsidP="00734C89">
      <w:pPr>
        <w:pStyle w:val="a4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lastRenderedPageBreak/>
        <w:t xml:space="preserve">9. Лицам, замещающим муниципальные должности и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в органах местного самоуправления  сельского поселения оплачиваются расходы по проезду транспортом общего пользования 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>) станции, пристани, аэропорта, если они находятся за чертой населенного пункта, при наличии документов (билетов), подтверждающих эти расходы.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 xml:space="preserve">Возмещение расходов в служебных командировках, сверх установленных в п. 10, 11 настоящего Положения норм, производится с письменного разрешения работодателя и при наличии экономии средств, предусмотренных сметой расходов в бюджете сельского поселения Кадыргуловский сельсовет муниципального района Давлекановский район Республики Башкортостан. </w:t>
      </w:r>
      <w:proofErr w:type="gramEnd"/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11. При отсутствии проездных документов возмещение расходов на проезд не производится. 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>12. Возмещение дополнительных расходов, связанных с проживанием вне постоянного места жительства (суточных) при направлении в служебные командировки на территории Российской Федерации, производится в размере 100 рублей за каждый день нахождения в служебной командировке.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>Лицам, замещающим муниципальные должности в органах местного самоуправления  сельского поселения возмещение указанных расходов производится</w:t>
      </w:r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 xml:space="preserve"> в размере не более стоимости одноместного номера в гостинице, подтвержденных расходными документами (договоры, счета-фактуры, накладные, универсально-передаточные акты, чеки об оплате, квитанции, прайс-листы, спецификации). При отсутствии документов, подтверждающих расходы – 12 рублей в сутки».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>М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униципальным служащим 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>органах</w:t>
      </w:r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 сельского поселения  возмещение расходов  связанных с наймом жилого помещения (кроме случая, когда направленному в служебную командировку работнику предоставляется бесплатное помещение) – в размере 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 – 12 рублей в сутки.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14. 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 xml:space="preserve">Лица, замещающие муниципальные должности и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в органах местного самоуправления  сельского поселения в течение трех рабочих (служебных) дней после возвращения из служебной командировки обязаны представить в МКУ централизованная бухгалтерия муниципального района Давлекановский район Республики Башкортостан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</w:t>
      </w:r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 xml:space="preserve"> командировку денежному авансу на командировочные расходы.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>15. К авансовому отчету прилагаются: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>а) документы, подтверждающие фактические расходы по проезду;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>б) документы, подтверждающие фактические расходы, связанные с наймом жилого помещения;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lastRenderedPageBreak/>
        <w:t>в) документы, подтверждающие расходы, произведенные с письменного разрешения работодателя.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16. Неизрасходованные суммы денежного аванса возвращаются в МКУ 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>централизованная</w:t>
      </w:r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 xml:space="preserve"> бухгалтерия  муниципального района Давлекановский район Республики Башкортостан в течение трех служебных дней после возвращения лиц, замещающих муниципальные должности и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в органах местного самоуправления  сельского поселения из служебной командировки.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В случае отмены служебной командировки, командируемые лица </w:t>
      </w:r>
      <w:r w:rsidRPr="0073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обязаны в течение трех рабочих дней </w:t>
      </w:r>
      <w:r w:rsidRPr="00734C89">
        <w:rPr>
          <w:rFonts w:ascii="Times New Roman" w:hAnsi="Times New Roman"/>
          <w:color w:val="000000"/>
          <w:sz w:val="28"/>
          <w:szCs w:val="28"/>
        </w:rPr>
        <w:t xml:space="preserve"> возвратить полученный денежный аванс в МКУ 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>централизованная</w:t>
      </w:r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 xml:space="preserve"> бухгалтерия муниципального района Давлекановский район Республики Башкортостан.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pStyle w:val="a4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4C89">
        <w:rPr>
          <w:rFonts w:ascii="Times New Roman" w:hAnsi="Times New Roman"/>
          <w:bCs/>
          <w:color w:val="000000"/>
          <w:sz w:val="28"/>
          <w:szCs w:val="28"/>
        </w:rPr>
        <w:t>Заключительные положения</w:t>
      </w:r>
    </w:p>
    <w:p w:rsidR="00734C89" w:rsidRPr="00734C89" w:rsidRDefault="00734C89" w:rsidP="00734C89">
      <w:pPr>
        <w:pStyle w:val="a4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C89">
        <w:rPr>
          <w:rFonts w:ascii="Times New Roman" w:hAnsi="Times New Roman"/>
          <w:color w:val="000000"/>
          <w:sz w:val="28"/>
          <w:szCs w:val="28"/>
        </w:rPr>
        <w:t xml:space="preserve">17. </w:t>
      </w:r>
      <w:proofErr w:type="gramStart"/>
      <w:r w:rsidRPr="00734C89">
        <w:rPr>
          <w:rFonts w:ascii="Times New Roman" w:hAnsi="Times New Roman"/>
          <w:color w:val="000000"/>
          <w:sz w:val="28"/>
          <w:szCs w:val="28"/>
        </w:rPr>
        <w:t xml:space="preserve">Расходы, связанные со служебными командировками, в том числе расходы, размеры которых превышают размеры, установленные настоящим Положением и законодательством Российской Федерации, Республики Башкортостан, а также иные расходы при условии, что они произведены  с письменного разрешения работодателя возмещаются </w:t>
      </w:r>
      <w:bookmarkStart w:id="0" w:name="_GoBack"/>
      <w:r w:rsidRPr="00734C89">
        <w:rPr>
          <w:rFonts w:ascii="Times New Roman" w:hAnsi="Times New Roman"/>
          <w:color w:val="000000"/>
          <w:sz w:val="28"/>
          <w:szCs w:val="28"/>
        </w:rPr>
        <w:t>админи</w:t>
      </w:r>
      <w:bookmarkEnd w:id="0"/>
      <w:r w:rsidRPr="00734C89">
        <w:rPr>
          <w:rFonts w:ascii="Times New Roman" w:hAnsi="Times New Roman"/>
          <w:color w:val="000000"/>
          <w:sz w:val="28"/>
          <w:szCs w:val="28"/>
        </w:rPr>
        <w:t>страцией сельского поселения Кадыргуловский сельсовет  муниципального района Давлекановский район Республики Башкортостан за счет средств, предусмотренных в бюджете сельского поселения Кадыргуловский сельсовет муниципального района Давлекановский</w:t>
      </w:r>
      <w:proofErr w:type="gramEnd"/>
      <w:r w:rsidRPr="00734C89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на соответствующий финансовый год.</w:t>
      </w: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C89" w:rsidRPr="00734C89" w:rsidRDefault="00734C89" w:rsidP="00734C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526" w:rsidRPr="00734C89" w:rsidRDefault="006E5526" w:rsidP="006E5526">
      <w:pPr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0E8D" w:rsidRPr="00734C89" w:rsidRDefault="007A0E8D" w:rsidP="007A0E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526" w:rsidRPr="00734C89" w:rsidRDefault="006E5526" w:rsidP="007A0E8D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E5526" w:rsidRPr="00734C89" w:rsidRDefault="006E5526" w:rsidP="006E55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526" w:rsidRPr="00734C89" w:rsidRDefault="006E5526" w:rsidP="006E55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526" w:rsidRPr="00734C89" w:rsidRDefault="006E5526" w:rsidP="006E5526">
      <w:pPr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A85" w:rsidRPr="00734C89" w:rsidRDefault="00CC5A85">
      <w:pPr>
        <w:rPr>
          <w:rFonts w:ascii="Times New Roman" w:hAnsi="Times New Roman" w:cs="Times New Roman"/>
          <w:sz w:val="28"/>
          <w:szCs w:val="28"/>
        </w:rPr>
      </w:pPr>
    </w:p>
    <w:sectPr w:rsidR="00CC5A85" w:rsidRPr="00734C89" w:rsidSect="004D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404E1"/>
    <w:multiLevelType w:val="hybridMultilevel"/>
    <w:tmpl w:val="D8049BD4"/>
    <w:lvl w:ilvl="0" w:tplc="AA4E1C7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E5526"/>
    <w:rsid w:val="001A469F"/>
    <w:rsid w:val="004D3C11"/>
    <w:rsid w:val="006E5526"/>
    <w:rsid w:val="00734C89"/>
    <w:rsid w:val="007A0E8D"/>
    <w:rsid w:val="00CC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26"/>
    <w:pPr>
      <w:spacing w:after="12" w:line="251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paragraph" w:styleId="a4">
    <w:name w:val="No Spacing"/>
    <w:uiPriority w:val="99"/>
    <w:qFormat/>
    <w:rsid w:val="00734C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34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1888</Words>
  <Characters>10762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2024-01-22T09:55:00Z</dcterms:created>
  <dcterms:modified xsi:type="dcterms:W3CDTF">2024-01-22T10:55:00Z</dcterms:modified>
</cp:coreProperties>
</file>