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0E" w:rsidRDefault="00417F0E" w:rsidP="00047DD3">
      <w:pPr>
        <w:jc w:val="right"/>
        <w:rPr>
          <w:sz w:val="28"/>
          <w:szCs w:val="28"/>
        </w:rPr>
      </w:pPr>
      <w:bookmarkStart w:id="0" w:name="_GoBack"/>
      <w:bookmarkEnd w:id="0"/>
    </w:p>
    <w:p w:rsidR="00417F0E" w:rsidRDefault="00417F0E" w:rsidP="00047D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417F0E" w:rsidRDefault="00417F0E" w:rsidP="00047DD3">
      <w:pPr>
        <w:jc w:val="center"/>
        <w:rPr>
          <w:sz w:val="28"/>
          <w:szCs w:val="28"/>
        </w:rPr>
      </w:pPr>
    </w:p>
    <w:p w:rsidR="00417F0E" w:rsidRDefault="00417F0E" w:rsidP="00047DD3">
      <w:pPr>
        <w:jc w:val="center"/>
        <w:rPr>
          <w:sz w:val="28"/>
          <w:szCs w:val="28"/>
        </w:rPr>
      </w:pPr>
    </w:p>
    <w:p w:rsidR="00417F0E" w:rsidRDefault="00417F0E" w:rsidP="00047D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7F0E" w:rsidRDefault="00417F0E" w:rsidP="00047DD3">
      <w:pPr>
        <w:jc w:val="center"/>
        <w:rPr>
          <w:sz w:val="28"/>
          <w:szCs w:val="28"/>
        </w:rPr>
      </w:pPr>
      <w:r>
        <w:rPr>
          <w:sz w:val="28"/>
          <w:szCs w:val="28"/>
        </w:rPr>
        <w:t>28 сентября 2015 года № 15</w:t>
      </w:r>
    </w:p>
    <w:p w:rsidR="00417F0E" w:rsidRDefault="00417F0E" w:rsidP="00047DD3">
      <w:pPr>
        <w:jc w:val="center"/>
        <w:rPr>
          <w:sz w:val="28"/>
          <w:szCs w:val="28"/>
        </w:rPr>
      </w:pPr>
    </w:p>
    <w:p w:rsidR="00417F0E" w:rsidRDefault="00417F0E" w:rsidP="00047DD3">
      <w:pPr>
        <w:jc w:val="center"/>
        <w:rPr>
          <w:sz w:val="28"/>
          <w:szCs w:val="28"/>
        </w:rPr>
      </w:pPr>
    </w:p>
    <w:p w:rsidR="00417F0E" w:rsidRDefault="00417F0E" w:rsidP="00047D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сельского поселения Сергиопольский сельсовет муниципального района Давлекановский район Республики Башкортостан</w:t>
      </w:r>
    </w:p>
    <w:p w:rsidR="00417F0E" w:rsidRDefault="00417F0E" w:rsidP="00047DD3">
      <w:pPr>
        <w:rPr>
          <w:sz w:val="28"/>
          <w:szCs w:val="28"/>
        </w:rPr>
      </w:pPr>
    </w:p>
    <w:p w:rsidR="00417F0E" w:rsidRDefault="00417F0E" w:rsidP="00047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таблицу 3 главы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Градостроительных регламентов Правил землепользования и застройки сельского поселения Сергиопольский  сельсовет МР Давлекановский район РБ, добавив столбец 9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сооружений»: </w:t>
      </w:r>
    </w:p>
    <w:p w:rsidR="00417F0E" w:rsidRDefault="00417F0E" w:rsidP="00047D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Зона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9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Ж-1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b/>
                <w:sz w:val="28"/>
                <w:szCs w:val="28"/>
              </w:rPr>
              <w:t>усадебный жилой дом</w:t>
            </w:r>
            <w:r w:rsidRPr="008D68D9">
              <w:rPr>
                <w:sz w:val="28"/>
                <w:szCs w:val="28"/>
              </w:rPr>
              <w:t>: от красной линии улиц -5м, от красной линии проездов-3м, до границы соседнего участка-3м;</w:t>
            </w:r>
          </w:p>
          <w:p w:rsidR="00417F0E" w:rsidRPr="008D68D9" w:rsidRDefault="00417F0E" w:rsidP="008D68D9">
            <w:pPr>
              <w:jc w:val="center"/>
              <w:rPr>
                <w:b/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требований;</w:t>
            </w:r>
          </w:p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b/>
                <w:sz w:val="28"/>
                <w:szCs w:val="28"/>
              </w:rPr>
              <w:t>коттеджи</w:t>
            </w:r>
            <w:r w:rsidRPr="008D68D9">
              <w:rPr>
                <w:sz w:val="28"/>
                <w:szCs w:val="28"/>
              </w:rPr>
              <w:t>: от внешних стен коттеджа до ограждения участка -4,5м, от красной линии улиц – 6м с учетом противопожарных и санитарных норм; хозяйственные постройки на участках коттеджной застройки(гаражи, бани, теплицы и т.п.)-1м с учетом противопожарных и санитарных норм;</w:t>
            </w:r>
          </w:p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b/>
                <w:sz w:val="28"/>
                <w:szCs w:val="28"/>
              </w:rPr>
              <w:t>блокированный жилой дом</w:t>
            </w:r>
            <w:r w:rsidRPr="008D68D9">
              <w:rPr>
                <w:sz w:val="28"/>
                <w:szCs w:val="28"/>
              </w:rPr>
              <w:t xml:space="preserve">: до красной линии улиц-6м, до границы соседнего участка-0м с учетом противопожарных и санитарных норм; </w:t>
            </w:r>
          </w:p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b/>
                <w:sz w:val="28"/>
                <w:szCs w:val="28"/>
              </w:rPr>
              <w:t>многоквартирныйжилой дом</w:t>
            </w:r>
            <w:r w:rsidRPr="008D68D9">
              <w:rPr>
                <w:sz w:val="28"/>
                <w:szCs w:val="28"/>
              </w:rPr>
              <w:t>: до красной линии улиц-6м (со встроенными в первые этажи или пристроенными помещениями общественного назначения, кроме учреждений образования, -0м), до границы участка -6м с учетом противопожарных и санитарных норм;</w:t>
            </w:r>
          </w:p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b/>
                <w:sz w:val="28"/>
                <w:szCs w:val="28"/>
              </w:rPr>
              <w:t>общественные объекты</w:t>
            </w:r>
            <w:r w:rsidRPr="008D68D9">
              <w:rPr>
                <w:sz w:val="28"/>
                <w:szCs w:val="28"/>
              </w:rPr>
              <w:t xml:space="preserve">, кроме учреждений образования и воспитания-0м, </w:t>
            </w:r>
            <w:r w:rsidRPr="008D68D9">
              <w:rPr>
                <w:b/>
                <w:sz w:val="28"/>
                <w:szCs w:val="28"/>
              </w:rPr>
              <w:t>учреждения образования и воспитания</w:t>
            </w:r>
            <w:r w:rsidRPr="008D68D9">
              <w:rPr>
                <w:sz w:val="28"/>
                <w:szCs w:val="28"/>
              </w:rPr>
              <w:t>: до красной линии-10м, до границ участка-12м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ОД-1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b/>
                <w:sz w:val="28"/>
                <w:szCs w:val="28"/>
              </w:rPr>
              <w:t>общественные объекты</w:t>
            </w:r>
            <w:r w:rsidRPr="008D68D9">
              <w:rPr>
                <w:sz w:val="28"/>
                <w:szCs w:val="28"/>
              </w:rPr>
              <w:t xml:space="preserve">, кроме учреждений образования и воспитания-0м, </w:t>
            </w:r>
            <w:r w:rsidRPr="008D68D9">
              <w:rPr>
                <w:b/>
                <w:sz w:val="28"/>
                <w:szCs w:val="28"/>
              </w:rPr>
              <w:t>учреждения образования и воспитания</w:t>
            </w:r>
            <w:r w:rsidRPr="008D68D9">
              <w:rPr>
                <w:sz w:val="28"/>
                <w:szCs w:val="28"/>
              </w:rPr>
              <w:t>: до красной линии-10м, до границ участка-12м  с учетом противопожарных и санитарных требований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Т-1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НР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П-1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6м с учетом противопожарных и санитарных требований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Р-1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НР с учетом противопожарных и санитарных требований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Р-2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НР с учетом противопожарных и санитарных требований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СП-1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6м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СП-2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6м</w:t>
            </w:r>
          </w:p>
        </w:tc>
      </w:tr>
      <w:tr w:rsidR="00417F0E" w:rsidTr="008D68D9">
        <w:tc>
          <w:tcPr>
            <w:tcW w:w="1188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С-1</w:t>
            </w:r>
          </w:p>
        </w:tc>
        <w:tc>
          <w:tcPr>
            <w:tcW w:w="8383" w:type="dxa"/>
          </w:tcPr>
          <w:p w:rsidR="00417F0E" w:rsidRPr="008D68D9" w:rsidRDefault="00417F0E" w:rsidP="008D68D9">
            <w:pPr>
              <w:jc w:val="center"/>
              <w:rPr>
                <w:sz w:val="28"/>
                <w:szCs w:val="28"/>
              </w:rPr>
            </w:pPr>
            <w:r w:rsidRPr="008D68D9">
              <w:rPr>
                <w:sz w:val="28"/>
                <w:szCs w:val="28"/>
              </w:rPr>
              <w:t>НР с учетом противопожарных и санитарных требований</w:t>
            </w:r>
          </w:p>
        </w:tc>
      </w:tr>
    </w:tbl>
    <w:p w:rsidR="00417F0E" w:rsidRDefault="00417F0E" w:rsidP="00047DD3">
      <w:pPr>
        <w:rPr>
          <w:sz w:val="28"/>
          <w:szCs w:val="28"/>
        </w:rPr>
      </w:pPr>
    </w:p>
    <w:p w:rsidR="00417F0E" w:rsidRDefault="00417F0E" w:rsidP="00047DD3">
      <w:pPr>
        <w:rPr>
          <w:sz w:val="28"/>
          <w:szCs w:val="28"/>
        </w:rPr>
      </w:pPr>
    </w:p>
    <w:p w:rsidR="00417F0E" w:rsidRDefault="00417F0E" w:rsidP="00047DD3">
      <w:pPr>
        <w:rPr>
          <w:sz w:val="28"/>
          <w:szCs w:val="28"/>
        </w:rPr>
      </w:pPr>
    </w:p>
    <w:p w:rsidR="00417F0E" w:rsidRDefault="00417F0E" w:rsidP="00047DD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Сергиопольский</w:t>
      </w:r>
    </w:p>
    <w:p w:rsidR="00417F0E" w:rsidRDefault="00417F0E" w:rsidP="00047DD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417F0E" w:rsidRDefault="00417F0E" w:rsidP="00047DD3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417F0E" w:rsidRDefault="00417F0E" w:rsidP="00047DD3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А.З.Абдуллин</w:t>
      </w:r>
    </w:p>
    <w:p w:rsidR="00417F0E" w:rsidRDefault="00417F0E" w:rsidP="00047DD3"/>
    <w:p w:rsidR="00417F0E" w:rsidRDefault="00417F0E"/>
    <w:sectPr w:rsidR="00417F0E" w:rsidSect="00FF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804"/>
    <w:rsid w:val="00047DD3"/>
    <w:rsid w:val="00417F0E"/>
    <w:rsid w:val="00671947"/>
    <w:rsid w:val="00812804"/>
    <w:rsid w:val="008D68D9"/>
    <w:rsid w:val="00D47312"/>
    <w:rsid w:val="00EF23B3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7DD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402</Words>
  <Characters>2294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3</cp:revision>
  <cp:lastPrinted>2016-09-28T05:04:00Z</cp:lastPrinted>
  <dcterms:created xsi:type="dcterms:W3CDTF">2016-09-27T10:27:00Z</dcterms:created>
  <dcterms:modified xsi:type="dcterms:W3CDTF">2016-09-28T05:05:00Z</dcterms:modified>
</cp:coreProperties>
</file>