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90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F322BC" w:rsidRPr="00F322BC" w:rsidRDefault="00F322BC" w:rsidP="00F3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007B4" w:rsidRPr="00F322BC" w:rsidRDefault="009007B4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90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007B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F322BC" w:rsidRPr="00F322BC" w:rsidRDefault="00F322BC" w:rsidP="00F32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BC" w:rsidRPr="00F322BC" w:rsidRDefault="00F322BC" w:rsidP="00F322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F322BC" w:rsidRPr="00F322BC" w:rsidRDefault="00F322BC" w:rsidP="00F322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90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 w:rsidR="0090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</w:p>
    <w:p w:rsidR="00F322BC" w:rsidRPr="00F322BC" w:rsidRDefault="00F322BC" w:rsidP="00F322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F322BC" w:rsidRPr="00F322BC" w:rsidRDefault="00F322BC" w:rsidP="00900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п о с т а н о в л я ю:</w:t>
      </w:r>
    </w:p>
    <w:p w:rsidR="00F322BC" w:rsidRPr="00F322BC" w:rsidRDefault="00F322BC" w:rsidP="00F3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="0090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</w:p>
    <w:p w:rsidR="004D4F7C" w:rsidRDefault="00F322BC" w:rsidP="004D4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4D4F7C" w:rsidRPr="008C7B6E" w:rsidRDefault="004D4F7C" w:rsidP="004D4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50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13.10.2017г. № 37/1  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8C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2BC" w:rsidRPr="00F322BC" w:rsidRDefault="004D4F7C" w:rsidP="00F32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2BC"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4D4F7C" w:rsidRDefault="004D4F7C" w:rsidP="00F32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BC" w:rsidRPr="00F322BC" w:rsidRDefault="004D4F7C" w:rsidP="00F32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322BC"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:rsidR="00F322BC" w:rsidRDefault="00F322BC" w:rsidP="00F32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B4" w:rsidRPr="00F322BC" w:rsidRDefault="009007B4" w:rsidP="00F32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BC" w:rsidRPr="00F322BC" w:rsidRDefault="00F322BC" w:rsidP="00F3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322BC" w:rsidRPr="00F322BC" w:rsidRDefault="009007B4" w:rsidP="00F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07B4" w:rsidRDefault="009007B4" w:rsidP="00160DF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007B4" w:rsidRDefault="009007B4" w:rsidP="00160DF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41007D" w:rsidRPr="00C75266" w:rsidRDefault="009007B4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М.Г.Маликов</w:t>
      </w: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F7C" w:rsidRDefault="004D4F7C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DF9" w:rsidRPr="00160DF9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160DF9" w:rsidRPr="00160DF9" w:rsidRDefault="009007B4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r w:rsidR="00F322BC" w:rsidRPr="00F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160DF9" w:rsidRPr="00160DF9" w:rsidRDefault="00F322BC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</w:t>
      </w:r>
      <w:r w:rsidR="00900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9007B4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/1</w:t>
      </w:r>
    </w:p>
    <w:p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«Выдача копий архивных документов, подтверждающих право на владение землей»</w:t>
      </w:r>
    </w:p>
    <w:p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9007B4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F322BC" w:rsidRPr="00F32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A546B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F322BC" w:rsidRPr="00F322BC">
        <w:rPr>
          <w:rFonts w:ascii="Times New Roman" w:hAnsi="Times New Roman" w:cs="Times New Roman"/>
          <w:sz w:val="28"/>
          <w:szCs w:val="28"/>
        </w:rPr>
        <w:t xml:space="preserve"> </w:t>
      </w:r>
      <w:r w:rsidR="009007B4">
        <w:rPr>
          <w:rFonts w:ascii="Times New Roman" w:hAnsi="Times New Roman" w:cs="Times New Roman"/>
          <w:sz w:val="28"/>
          <w:szCs w:val="28"/>
        </w:rPr>
        <w:t>Микяшевский</w:t>
      </w:r>
      <w:r w:rsidR="00F322BC" w:rsidRPr="00F322BC">
        <w:rPr>
          <w:rFonts w:ascii="Times New Roman" w:hAnsi="Times New Roman" w:cs="Times New Roman"/>
          <w:sz w:val="28"/>
          <w:szCs w:val="28"/>
        </w:rPr>
        <w:t xml:space="preserve"> </w:t>
      </w:r>
      <w:r w:rsidR="00A546BD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322BC" w:rsidRPr="00F32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7B4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F322BC" w:rsidRPr="00F32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FAD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8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,предоставляющего</w:t>
      </w:r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(-щей)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07B4">
        <w:rPr>
          <w:rFonts w:ascii="Times New Roman" w:hAnsi="Times New Roman" w:cs="Times New Roman"/>
          <w:sz w:val="28"/>
          <w:szCs w:val="28"/>
        </w:rPr>
        <w:t>Микяшевский</w:t>
      </w:r>
      <w:r w:rsidR="00F322BC" w:rsidRPr="00F322BC">
        <w:rPr>
          <w:rFonts w:ascii="Times New Roman" w:hAnsi="Times New Roman" w:cs="Times New Roman"/>
          <w:sz w:val="28"/>
          <w:szCs w:val="28"/>
        </w:rPr>
        <w:t xml:space="preserve"> </w:t>
      </w:r>
      <w:r w:rsidR="00005108" w:rsidRPr="00005108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</w:p>
    <w:p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lastRenderedPageBreak/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</w:p>
    <w:p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675AC" w:rsidRPr="00C75266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:rsidR="003675AC" w:rsidRPr="00C75266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Pr="00C75266">
        <w:t>результатов предоставления муниципальной услуги: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:rsidR="00863366" w:rsidRPr="00C75266" w:rsidRDefault="00863366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3675A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 (далее – СЭД).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–ответственный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проект справки)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яархивных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C75266" w:rsidRDefault="00593817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Pr="00C75266">
        <w:rPr>
          <w:rFonts w:ascii="Times New Roman" w:hAnsi="Times New Roman"/>
          <w:sz w:val="28"/>
        </w:rPr>
        <w:t>а</w:t>
      </w:r>
      <w:r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="00EB24DA" w:rsidRPr="00C75266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либо </w:t>
      </w:r>
      <w:r w:rsidR="00ED6797" w:rsidRPr="00C75266">
        <w:rPr>
          <w:rFonts w:ascii="Times New Roman" w:hAnsi="Times New Roman" w:cs="Times New Roman"/>
          <w:sz w:val="28"/>
          <w:szCs w:val="28"/>
        </w:rPr>
        <w:lastRenderedPageBreak/>
        <w:t>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выдачедокументов Заявителю.</w:t>
      </w:r>
    </w:p>
    <w:p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55F5A" w:rsidRPr="00655F5A" w:rsidRDefault="00D35B15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</w:t>
      </w:r>
      <w:r w:rsidRPr="00C75266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припредоставлении государственных и муниципальных услуг».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C75266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9007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Микяшевский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:rsidR="0049362C" w:rsidRDefault="0049362C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Администрация</w:t>
      </w:r>
      <w:r w:rsidR="009007B4">
        <w:rPr>
          <w:rFonts w:ascii="Times New Roman" w:hAnsi="Times New Roman" w:cs="Times New Roman"/>
          <w:szCs w:val="24"/>
        </w:rPr>
        <w:t xml:space="preserve"> 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007B4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F322BC" w:rsidRPr="00F3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CDB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>(фамилия, имя, отчество (при наличии) заявителя – физического лицалибо наименование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:rsidR="003F2BF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  <w:r w:rsidR="00F322BC" w:rsidRPr="00F322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007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Микяшевский</w:t>
      </w:r>
      <w:r w:rsidR="00F322BC" w:rsidRPr="00F322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007B4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</w:t>
      </w:r>
      <w:r w:rsidR="00F322BC" w:rsidRPr="00F322BC">
        <w:rPr>
          <w:rFonts w:ascii="Times New Roman" w:hAnsi="Times New Roman" w:cs="Times New Roman"/>
        </w:rPr>
        <w:t xml:space="preserve"> </w:t>
      </w:r>
      <w:r w:rsidR="009007B4">
        <w:rPr>
          <w:rFonts w:ascii="Times New Roman" w:hAnsi="Times New Roman" w:cs="Times New Roman"/>
        </w:rPr>
        <w:t>Микяшевский</w:t>
      </w:r>
      <w:r w:rsidR="00F322BC" w:rsidRPr="00F322BC">
        <w:rPr>
          <w:rFonts w:ascii="Times New Roman" w:hAnsi="Times New Roman" w:cs="Times New Roman"/>
        </w:rPr>
        <w:t xml:space="preserve"> </w:t>
      </w:r>
      <w:r w:rsidR="00184CDB">
        <w:rPr>
          <w:rFonts w:ascii="Times New Roman" w:hAnsi="Times New Roman" w:cs="Times New Roman"/>
        </w:rPr>
        <w:t>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2011B" w:rsidRPr="003B10F3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3F2BF4" w:rsidRDefault="0092011B" w:rsidP="00166C9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66C90" w:rsidRPr="00166C90" w:rsidRDefault="00166C90" w:rsidP="00166C90">
      <w:pPr>
        <w:spacing w:after="0" w:line="240" w:lineRule="auto"/>
      </w:pP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445"/>
      <w:bookmarkEnd w:id="0"/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9007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Микяшевский</w:t>
      </w:r>
      <w:r w:rsidR="00BA137A" w:rsidRPr="00BA13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Администрацию сельского поселения </w:t>
      </w:r>
      <w:r w:rsidR="009007B4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20ACF" w:rsidRPr="00820ACF" w:rsidTr="007F3A78"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:rsidTr="007F3A78"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166C90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:rsidR="00166C90" w:rsidRPr="00820ACF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007B4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007B4">
        <w:rPr>
          <w:rFonts w:ascii="Times New Roman" w:eastAsia="Calibri" w:hAnsi="Times New Roman" w:cs="Times New Roman"/>
          <w:sz w:val="24"/>
          <w:szCs w:val="24"/>
        </w:rPr>
        <w:t>Микяшевский</w:t>
      </w:r>
      <w:bookmarkStart w:id="1" w:name="_GoBack"/>
      <w:bookmarkEnd w:id="1"/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7A" w:rsidRDefault="0093087A">
      <w:pPr>
        <w:spacing w:after="0" w:line="240" w:lineRule="auto"/>
      </w:pPr>
      <w:r>
        <w:separator/>
      </w:r>
    </w:p>
  </w:endnote>
  <w:endnote w:type="continuationSeparator" w:id="1">
    <w:p w:rsidR="0093087A" w:rsidRDefault="0093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7A" w:rsidRDefault="0093087A">
      <w:pPr>
        <w:spacing w:after="0" w:line="240" w:lineRule="auto"/>
      </w:pPr>
      <w:r>
        <w:separator/>
      </w:r>
    </w:p>
  </w:footnote>
  <w:footnote w:type="continuationSeparator" w:id="1">
    <w:p w:rsidR="0093087A" w:rsidRDefault="0093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22BC" w:rsidRPr="00C75266" w:rsidRDefault="00D35B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22BC"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4F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22BC" w:rsidRDefault="00F322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1F51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3C69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77CD8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26810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362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4F7C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007B4"/>
    <w:rsid w:val="00911A96"/>
    <w:rsid w:val="00914D37"/>
    <w:rsid w:val="0092011B"/>
    <w:rsid w:val="00920CBD"/>
    <w:rsid w:val="0092238B"/>
    <w:rsid w:val="0092379C"/>
    <w:rsid w:val="00923A32"/>
    <w:rsid w:val="0093087A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137A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5B15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22BC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5FA4-1B2C-41FC-BD72-1CC0F17D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9453</TotalTime>
  <Pages>1</Pages>
  <Words>16717</Words>
  <Characters>95293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202</cp:revision>
  <cp:lastPrinted>2018-10-02T11:01:00Z</cp:lastPrinted>
  <dcterms:created xsi:type="dcterms:W3CDTF">2017-03-15T14:09:00Z</dcterms:created>
  <dcterms:modified xsi:type="dcterms:W3CDTF">2019-02-13T12:00:00Z</dcterms:modified>
</cp:coreProperties>
</file>