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C437F5">
        <w:rPr>
          <w:sz w:val="28"/>
          <w:szCs w:val="28"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C437F5">
        <w:rPr>
          <w:sz w:val="28"/>
          <w:szCs w:val="28"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5F1D87">
        <w:rPr>
          <w:sz w:val="28"/>
          <w:szCs w:val="28"/>
        </w:rPr>
        <w:t xml:space="preserve">___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№ </w:t>
      </w:r>
      <w:r w:rsidR="001608BA">
        <w:rPr>
          <w:sz w:val="28"/>
          <w:szCs w:val="28"/>
        </w:rPr>
        <w:t>__</w:t>
      </w:r>
      <w:r w:rsidR="00C34BE2">
        <w:rPr>
          <w:sz w:val="28"/>
          <w:szCs w:val="28"/>
        </w:rPr>
        <w:t>_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proofErr w:type="spellStart"/>
      <w:r w:rsidR="00C34BE2">
        <w:rPr>
          <w:bCs/>
          <w:sz w:val="28"/>
          <w:szCs w:val="28"/>
        </w:rPr>
        <w:t>самоуправления</w:t>
      </w:r>
      <w:r w:rsidR="00724BF1">
        <w:rPr>
          <w:sz w:val="28"/>
          <w:szCs w:val="28"/>
        </w:rPr>
        <w:t>сельского</w:t>
      </w:r>
      <w:proofErr w:type="spellEnd"/>
      <w:r w:rsidR="00724BF1">
        <w:rPr>
          <w:sz w:val="28"/>
          <w:szCs w:val="28"/>
        </w:rPr>
        <w:t xml:space="preserve"> поселения </w:t>
      </w:r>
      <w:r w:rsidR="00C437F5">
        <w:rPr>
          <w:sz w:val="28"/>
          <w:szCs w:val="28"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.Контроль за исполнением настоящего решения возложить на постоянную комиссию по _______________ (председатель ______________).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     ФИО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C437F5" w:rsidP="00724BF1">
      <w:pPr>
        <w:ind w:left="4860"/>
        <w:jc w:val="right"/>
      </w:pPr>
      <w:proofErr w:type="spellStart"/>
      <w:r>
        <w:rPr>
          <w:sz w:val="28"/>
          <w:szCs w:val="28"/>
        </w:rPr>
        <w:t>Микяшевский</w:t>
      </w:r>
      <w:proofErr w:type="spellEnd"/>
      <w:r w:rsidR="00724BF1" w:rsidRPr="002A6D01">
        <w:t xml:space="preserve"> </w:t>
      </w:r>
      <w:r>
        <w:t xml:space="preserve"> </w:t>
      </w:r>
      <w:r w:rsidR="00724BF1" w:rsidRPr="002A6D01">
        <w:t>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B439E4" w:rsidP="00724BF1">
      <w:pPr>
        <w:ind w:left="4860"/>
      </w:pPr>
      <w:r>
        <w:t>от __декабря  2018</w:t>
      </w:r>
      <w:r w:rsidR="00724BF1" w:rsidRPr="002A6D01">
        <w:t xml:space="preserve"> года №___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C437F5">
        <w:rPr>
          <w:bCs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 w:rsidRPr="002A6D01">
        <w:rPr>
          <w:bCs/>
        </w:rPr>
        <w:t xml:space="preserve"> </w:t>
      </w:r>
      <w:r w:rsidRPr="002A6D01">
        <w:rPr>
          <w:bCs/>
        </w:rPr>
        <w:t>сельсовет</w:t>
      </w:r>
      <w:r w:rsidRPr="002A6D01">
        <w:t xml:space="preserve">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>сельского поселения</w:t>
      </w:r>
      <w:r w:rsidR="00C437F5">
        <w:rPr>
          <w:bCs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C437F5">
        <w:t>Мухамедзянова</w:t>
      </w:r>
      <w:proofErr w:type="spellEnd"/>
      <w:r w:rsidR="00C437F5">
        <w:t xml:space="preserve"> </w:t>
      </w:r>
      <w:proofErr w:type="spellStart"/>
      <w:r w:rsidR="00C437F5">
        <w:t>Ильгиза</w:t>
      </w:r>
      <w:proofErr w:type="spellEnd"/>
      <w:r w:rsidR="00C437F5">
        <w:t xml:space="preserve"> </w:t>
      </w:r>
      <w:proofErr w:type="spellStart"/>
      <w:r w:rsidR="00C437F5">
        <w:t>Фаниловича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t xml:space="preserve"> 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C437F5"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 w:rsidRPr="002A6D01">
        <w:t xml:space="preserve"> </w:t>
      </w:r>
      <w:r w:rsidRPr="002A6D01">
        <w:t>сельсовет</w:t>
      </w:r>
      <w:r w:rsidR="00C437F5">
        <w:t xml:space="preserve"> Маликова </w:t>
      </w:r>
      <w:proofErr w:type="spellStart"/>
      <w:r w:rsidR="00C437F5">
        <w:t>Мидхата</w:t>
      </w:r>
      <w:proofErr w:type="spellEnd"/>
      <w:r w:rsidR="00C437F5">
        <w:t xml:space="preserve"> Губайдулловича</w:t>
      </w:r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C437F5"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t xml:space="preserve">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перевод нежилых помещений в жилые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Default="00B439E4" w:rsidP="00B439E4">
      <w:pPr>
        <w:ind w:firstLine="708"/>
        <w:jc w:val="both"/>
      </w:pPr>
      <w:r w:rsidRPr="00E049D1">
        <w:rPr>
          <w:color w:val="000000"/>
        </w:rPr>
        <w:lastRenderedPageBreak/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  <w:bookmarkStart w:id="0" w:name="_GoBack"/>
      <w:bookmarkEnd w:id="0"/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C437F5"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t xml:space="preserve"> 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C437F5">
              <w:t xml:space="preserve"> </w:t>
            </w:r>
            <w:r w:rsidRPr="002A6D01">
              <w:t xml:space="preserve"> сельсовет </w:t>
            </w:r>
            <w:proofErr w:type="spellStart"/>
            <w:r w:rsidR="00C437F5">
              <w:rPr>
                <w:sz w:val="28"/>
                <w:szCs w:val="28"/>
              </w:rPr>
              <w:t>Микяшевский</w:t>
            </w:r>
            <w:proofErr w:type="spellEnd"/>
            <w:r w:rsidR="00C437F5" w:rsidRPr="002A6D01">
              <w:t xml:space="preserve"> </w:t>
            </w:r>
            <w:r w:rsidRPr="002A6D01">
              <w:t xml:space="preserve">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C437F5">
              <w:t xml:space="preserve"> </w:t>
            </w:r>
            <w:r w:rsidRPr="002A6D01">
              <w:t xml:space="preserve"> </w:t>
            </w:r>
            <w:proofErr w:type="spellStart"/>
            <w:r w:rsidR="00C437F5">
              <w:rPr>
                <w:sz w:val="28"/>
                <w:szCs w:val="28"/>
              </w:rPr>
              <w:t>Микяшевский</w:t>
            </w:r>
            <w:proofErr w:type="spellEnd"/>
            <w:r w:rsidR="00C437F5" w:rsidRPr="002A6D01">
              <w:t xml:space="preserve"> </w:t>
            </w:r>
            <w:r w:rsidRPr="002A6D01">
              <w:t xml:space="preserve">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36A4"/>
    <w:rsid w:val="000D5365"/>
    <w:rsid w:val="00136897"/>
    <w:rsid w:val="001608BA"/>
    <w:rsid w:val="00277EAC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C35F7"/>
    <w:rsid w:val="00BF5AAE"/>
    <w:rsid w:val="00C34BE2"/>
    <w:rsid w:val="00C437F5"/>
    <w:rsid w:val="00D101A6"/>
    <w:rsid w:val="00D8494B"/>
    <w:rsid w:val="00F0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2016-01-12T13:02:00Z</dcterms:created>
  <dcterms:modified xsi:type="dcterms:W3CDTF">2018-12-20T06:09:00Z</dcterms:modified>
</cp:coreProperties>
</file>