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E" w:rsidRDefault="000A6E2E" w:rsidP="00193EE8">
      <w:pPr>
        <w:rPr>
          <w:b/>
          <w:sz w:val="28"/>
          <w:szCs w:val="28"/>
        </w:rPr>
      </w:pPr>
    </w:p>
    <w:p w:rsidR="000A6E2E" w:rsidRDefault="000A6E2E" w:rsidP="000A6E2E">
      <w:pPr>
        <w:jc w:val="center"/>
        <w:rPr>
          <w:b/>
          <w:sz w:val="28"/>
          <w:szCs w:val="28"/>
        </w:rPr>
      </w:pPr>
    </w:p>
    <w:p w:rsidR="000A6E2E" w:rsidRPr="00E375CD" w:rsidRDefault="000A6E2E" w:rsidP="000A6E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37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Бик-Кармалинский сельсовет </w:t>
      </w:r>
      <w:r w:rsidRPr="00E375CD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6E2E" w:rsidRDefault="000A6E2E" w:rsidP="000A6E2E">
      <w:pPr>
        <w:jc w:val="center"/>
        <w:rPr>
          <w:sz w:val="28"/>
          <w:szCs w:val="28"/>
        </w:rPr>
      </w:pPr>
    </w:p>
    <w:p w:rsidR="000A6E2E" w:rsidRDefault="000A6E2E" w:rsidP="000A6E2E">
      <w:pPr>
        <w:jc w:val="center"/>
        <w:rPr>
          <w:sz w:val="28"/>
          <w:szCs w:val="28"/>
        </w:rPr>
      </w:pPr>
      <w:r>
        <w:rPr>
          <w:sz w:val="28"/>
          <w:szCs w:val="28"/>
        </w:rPr>
        <w:t>21 февраля 2017 года №</w:t>
      </w:r>
      <w:r w:rsidR="001C7ADD">
        <w:rPr>
          <w:sz w:val="28"/>
          <w:szCs w:val="28"/>
        </w:rPr>
        <w:t>7</w:t>
      </w:r>
    </w:p>
    <w:p w:rsidR="000A6E2E" w:rsidRDefault="000A6E2E" w:rsidP="000A6E2E">
      <w:pPr>
        <w:jc w:val="center"/>
        <w:rPr>
          <w:sz w:val="28"/>
          <w:szCs w:val="28"/>
        </w:rPr>
      </w:pPr>
    </w:p>
    <w:p w:rsidR="000A6E2E" w:rsidRPr="000A6E2E" w:rsidRDefault="000A6E2E" w:rsidP="000A6E2E">
      <w:pPr>
        <w:jc w:val="center"/>
        <w:rPr>
          <w:sz w:val="28"/>
          <w:szCs w:val="28"/>
        </w:rPr>
      </w:pPr>
      <w:r w:rsidRPr="000A6E2E">
        <w:rPr>
          <w:sz w:val="28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>
        <w:rPr>
          <w:sz w:val="28"/>
          <w:szCs w:val="28"/>
        </w:rPr>
        <w:t>Бик-Кармалинский</w:t>
      </w:r>
      <w:r w:rsidRPr="000A6E2E">
        <w:rPr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0A6E2E" w:rsidRPr="00624794" w:rsidRDefault="000A6E2E" w:rsidP="000A6E2E">
      <w:pPr>
        <w:rPr>
          <w:sz w:val="28"/>
          <w:szCs w:val="28"/>
        </w:rPr>
      </w:pPr>
    </w:p>
    <w:p w:rsidR="000A6E2E" w:rsidRPr="008D5894" w:rsidRDefault="000A6E2E" w:rsidP="000A6E2E">
      <w:pPr>
        <w:ind w:firstLine="709"/>
        <w:jc w:val="both"/>
        <w:rPr>
          <w:sz w:val="28"/>
          <w:szCs w:val="28"/>
        </w:rPr>
      </w:pPr>
      <w:r w:rsidRPr="008D5894">
        <w:rPr>
          <w:sz w:val="28"/>
          <w:szCs w:val="28"/>
        </w:rPr>
        <w:t xml:space="preserve">Рассмотрев протест прокурора </w:t>
      </w:r>
      <w:proofErr w:type="spellStart"/>
      <w:r w:rsidRPr="008D5894">
        <w:rPr>
          <w:sz w:val="28"/>
          <w:szCs w:val="28"/>
        </w:rPr>
        <w:t>Давлекановского</w:t>
      </w:r>
      <w:proofErr w:type="spellEnd"/>
      <w:r w:rsidRPr="008D5894">
        <w:rPr>
          <w:sz w:val="28"/>
          <w:szCs w:val="28"/>
        </w:rPr>
        <w:t xml:space="preserve"> района, руководствуясь ст.ст. 14 Федерального закона от 06.10.2003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8D5894">
        <w:rPr>
          <w:sz w:val="28"/>
          <w:szCs w:val="28"/>
        </w:rPr>
        <w:t>»,</w:t>
      </w:r>
    </w:p>
    <w:p w:rsidR="000A6E2E" w:rsidRPr="008D5894" w:rsidRDefault="000A6E2E" w:rsidP="000A6E2E">
      <w:pPr>
        <w:ind w:firstLine="709"/>
        <w:outlineLvl w:val="0"/>
        <w:rPr>
          <w:sz w:val="28"/>
          <w:szCs w:val="28"/>
        </w:rPr>
      </w:pPr>
      <w:r w:rsidRPr="008D5894">
        <w:rPr>
          <w:sz w:val="28"/>
          <w:szCs w:val="28"/>
        </w:rPr>
        <w:t>ПОСТАНОВЛЯЮ:</w:t>
      </w:r>
    </w:p>
    <w:p w:rsidR="000A6E2E" w:rsidRPr="008D5894" w:rsidRDefault="000A6E2E" w:rsidP="000A6E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894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Pr="000A6E2E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D589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8D589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главы сельского поселения </w:t>
      </w:r>
      <w:r w:rsidRPr="000A6E2E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 w:rsidRPr="008D589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</w:t>
      </w:r>
      <w:r>
        <w:rPr>
          <w:rFonts w:ascii="Times New Roman" w:hAnsi="Times New Roman" w:cs="Times New Roman"/>
          <w:sz w:val="28"/>
          <w:szCs w:val="28"/>
        </w:rPr>
        <w:t>кий район</w:t>
      </w:r>
      <w:r w:rsidR="001C7AD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7ADD">
        <w:rPr>
          <w:rFonts w:ascii="Times New Roman" w:hAnsi="Times New Roman" w:cs="Times New Roman"/>
          <w:sz w:val="28"/>
          <w:szCs w:val="28"/>
        </w:rPr>
        <w:t>10 сентября 2014 года №25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43">
        <w:rPr>
          <w:rFonts w:ascii="Times New Roman" w:hAnsi="Times New Roman" w:cs="Times New Roman"/>
          <w:sz w:val="28"/>
          <w:szCs w:val="28"/>
        </w:rPr>
        <w:t>(с изменениями от 17</w:t>
      </w:r>
      <w:r w:rsidR="00E95C43">
        <w:rPr>
          <w:rFonts w:ascii="Times New Roman" w:hAnsi="Times New Roman" w:cs="Times New Roman"/>
          <w:sz w:val="28"/>
          <w:szCs w:val="28"/>
        </w:rPr>
        <w:t xml:space="preserve"> </w:t>
      </w:r>
      <w:r w:rsidR="00FD2A43">
        <w:rPr>
          <w:rFonts w:ascii="Times New Roman" w:hAnsi="Times New Roman" w:cs="Times New Roman"/>
          <w:sz w:val="28"/>
          <w:szCs w:val="28"/>
        </w:rPr>
        <w:t>октября 2014 года №29, от 04 марта</w:t>
      </w:r>
      <w:proofErr w:type="gramEnd"/>
      <w:r w:rsidR="00FD2A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2A43">
        <w:rPr>
          <w:rFonts w:ascii="Times New Roman" w:hAnsi="Times New Roman" w:cs="Times New Roman"/>
          <w:sz w:val="28"/>
          <w:szCs w:val="28"/>
        </w:rPr>
        <w:t>2016 года №07)</w:t>
      </w:r>
      <w:r>
        <w:rPr>
          <w:rFonts w:ascii="Times New Roman" w:hAnsi="Times New Roman" w:cs="Times New Roman"/>
          <w:sz w:val="28"/>
          <w:szCs w:val="28"/>
        </w:rPr>
        <w:t>, п.п. 6.2.1.</w:t>
      </w:r>
      <w:proofErr w:type="gramEnd"/>
      <w:r w:rsidRPr="008D589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A6E2E" w:rsidRPr="008D5894" w:rsidRDefault="000A6E2E" w:rsidP="000A6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894">
        <w:rPr>
          <w:sz w:val="28"/>
          <w:szCs w:val="28"/>
        </w:rPr>
        <w:t>роверять соответствие участников закупок</w:t>
      </w:r>
      <w:r>
        <w:rPr>
          <w:sz w:val="28"/>
          <w:szCs w:val="28"/>
        </w:rPr>
        <w:t xml:space="preserve"> следующим</w:t>
      </w:r>
      <w:r w:rsidRPr="008D5894">
        <w:rPr>
          <w:sz w:val="28"/>
          <w:szCs w:val="28"/>
        </w:rPr>
        <w:t xml:space="preserve"> требованиям: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 участника закупки в порядке, установленном </w:t>
      </w:r>
      <w:hyperlink r:id="rId4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8"/>
          <w:szCs w:val="28"/>
        </w:rPr>
        <w:t xml:space="preserve"> обязанности </w:t>
      </w:r>
      <w:proofErr w:type="gramStart"/>
      <w:r>
        <w:rPr>
          <w:sz w:val="28"/>
          <w:szCs w:val="28"/>
        </w:rPr>
        <w:t>заявителя</w:t>
      </w:r>
      <w:proofErr w:type="gramEnd"/>
      <w:r>
        <w:rPr>
          <w:sz w:val="28"/>
          <w:szCs w:val="28"/>
        </w:rPr>
        <w:t xml:space="preserve"> по уплате этих сумм исполненной или которые признаны безнадежными к взысканию в </w:t>
      </w:r>
      <w:r>
        <w:rPr>
          <w:sz w:val="28"/>
          <w:szCs w:val="28"/>
        </w:rPr>
        <w:lastRenderedPageBreak/>
        <w:t xml:space="preserve">соответствии с </w:t>
      </w:r>
      <w:hyperlink r:id="rId6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color w:val="0000FF"/>
            <w:sz w:val="28"/>
            <w:szCs w:val="28"/>
          </w:rPr>
          <w:t>статьями 289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290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color w:val="0000FF"/>
            <w:sz w:val="28"/>
            <w:szCs w:val="28"/>
          </w:rPr>
          <w:t>291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color w:val="0000FF"/>
            <w:sz w:val="28"/>
            <w:szCs w:val="28"/>
          </w:rPr>
          <w:t>291.1</w:t>
        </w:r>
      </w:hyperlink>
      <w:r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  <w:sz w:val="28"/>
            <w:szCs w:val="28"/>
          </w:rPr>
          <w:t>статьей 19.28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A6E2E" w:rsidRDefault="000A6E2E" w:rsidP="000A6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</w:t>
      </w:r>
      <w:r>
        <w:rPr>
          <w:sz w:val="28"/>
          <w:szCs w:val="28"/>
        </w:rPr>
        <w:lastRenderedPageBreak/>
        <w:t xml:space="preserve">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8"/>
          <w:szCs w:val="28"/>
        </w:rPr>
        <w:t>неполнородными</w:t>
      </w:r>
      <w:proofErr w:type="spellEnd"/>
      <w:r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8"/>
          <w:szCs w:val="28"/>
        </w:rPr>
        <w:t xml:space="preserve"> Под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A6E2E" w:rsidRPr="008D5894" w:rsidRDefault="000A6E2E" w:rsidP="000A6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894">
        <w:rPr>
          <w:sz w:val="28"/>
          <w:szCs w:val="28"/>
        </w:rPr>
        <w:t xml:space="preserve">ри проведении электронного аукциона, запроса котировок и предварительного отбора </w:t>
      </w:r>
      <w:r>
        <w:rPr>
          <w:sz w:val="28"/>
          <w:szCs w:val="28"/>
        </w:rPr>
        <w:t xml:space="preserve">Комиссия вправе проверять соответствие участника закупки </w:t>
      </w:r>
      <w:r w:rsidRPr="008D5894">
        <w:rPr>
          <w:sz w:val="28"/>
          <w:szCs w:val="28"/>
        </w:rPr>
        <w:t xml:space="preserve">требованию, указанному в </w:t>
      </w:r>
      <w:r w:rsidRPr="008D5894">
        <w:rPr>
          <w:color w:val="0000FF"/>
          <w:sz w:val="28"/>
          <w:szCs w:val="28"/>
          <w:u w:val="single"/>
        </w:rPr>
        <w:t>пункте 10 части 1</w:t>
      </w:r>
      <w:r w:rsidRPr="008D5894">
        <w:rPr>
          <w:sz w:val="28"/>
          <w:szCs w:val="28"/>
        </w:rPr>
        <w:t xml:space="preserve"> </w:t>
      </w:r>
      <w:r>
        <w:rPr>
          <w:sz w:val="28"/>
          <w:szCs w:val="28"/>
        </w:rPr>
        <w:t>ст. 31 Федерального закона «О контрактной системе»</w:t>
      </w:r>
      <w:r w:rsidRPr="008D5894">
        <w:rPr>
          <w:sz w:val="28"/>
          <w:szCs w:val="28"/>
        </w:rPr>
        <w:t xml:space="preserve">. </w:t>
      </w:r>
    </w:p>
    <w:p w:rsidR="000A6E2E" w:rsidRDefault="000A6E2E" w:rsidP="000A6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подлежит обнародованию в порядке, установленном действующим законодательством.</w:t>
      </w:r>
    </w:p>
    <w:p w:rsidR="000A6E2E" w:rsidRDefault="000A6E2E" w:rsidP="000A6E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0A6E2E" w:rsidRPr="00624794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outlineLvl w:val="0"/>
        <w:rPr>
          <w:sz w:val="28"/>
          <w:szCs w:val="28"/>
        </w:rPr>
      </w:pPr>
    </w:p>
    <w:p w:rsidR="000A6E2E" w:rsidRDefault="000A6E2E" w:rsidP="000A6E2E">
      <w:pPr>
        <w:jc w:val="both"/>
        <w:outlineLvl w:val="0"/>
        <w:rPr>
          <w:sz w:val="28"/>
          <w:szCs w:val="28"/>
        </w:rPr>
      </w:pPr>
    </w:p>
    <w:p w:rsidR="000A6E2E" w:rsidRDefault="000A6E2E" w:rsidP="000A6E2E">
      <w:pPr>
        <w:jc w:val="both"/>
        <w:outlineLvl w:val="0"/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0A6E2E" w:rsidRDefault="000A6E2E" w:rsidP="000A6E2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 w:rsidP="000A6E2E">
      <w:pPr>
        <w:jc w:val="both"/>
        <w:rPr>
          <w:sz w:val="28"/>
          <w:szCs w:val="28"/>
        </w:rPr>
      </w:pPr>
    </w:p>
    <w:p w:rsidR="000A6E2E" w:rsidRDefault="000A6E2E"/>
    <w:sectPr w:rsidR="000A6E2E" w:rsidSect="007B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2E"/>
    <w:rsid w:val="000A6E2E"/>
    <w:rsid w:val="00193EE8"/>
    <w:rsid w:val="001C7ADD"/>
    <w:rsid w:val="00280F3B"/>
    <w:rsid w:val="007B519C"/>
    <w:rsid w:val="00E95C43"/>
    <w:rsid w:val="00FD2A43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2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A6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6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uiPriority w:val="99"/>
    <w:rsid w:val="000A6E2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A6E2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A6E2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A6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7E4AC93874917E6C45FB892AC4890E73EA77A99ED4F9C14938D41CEDECY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21FA0E938DF7EAE6387E4AC93874917E6C45FB892AC4890E73EA77A99ED4F9C14938D71CE9C200E5YC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A51C9C831BBB13E9C3D8EADDFAA83CD961F6574D5BCb2X6G" TargetMode="External"/><Relationship Id="rId11" Type="http://schemas.openxmlformats.org/officeDocument/2006/relationships/hyperlink" Target="consultantplus://offline/ref=E121FA0E938DF7EAE6387E4AC93874917E6D4CFA8420C4890E73EA77A99ED4F9C14938D41AEAECYAG" TargetMode="External"/><Relationship Id="rId5" Type="http://schemas.openxmlformats.org/officeDocument/2006/relationships/hyperlink" Target="consultantplus://offline/ref=795CC3958265AAF73981BDEF676E2538FA51C9C831BBB13E9C3D8EADDFAA83CD961F6574D5BEb2X1G" TargetMode="External"/><Relationship Id="rId10" Type="http://schemas.openxmlformats.org/officeDocument/2006/relationships/hyperlink" Target="consultantplus://offline/ref=E121FA0E938DF7EAE6387E4AC93874917E6C45FB892AC4890E73EA77A99ED4F9C14938D41CE0ECYCG" TargetMode="External"/><Relationship Id="rId4" Type="http://schemas.openxmlformats.org/officeDocument/2006/relationships/hyperlink" Target="consultantplus://offline/ref=795CC3958265AAF73981BDEF676E2538FA50C9CA31B2B13E9C3D8EADDFAA83CD961F6570D5bBXEG" TargetMode="External"/><Relationship Id="rId9" Type="http://schemas.openxmlformats.org/officeDocument/2006/relationships/hyperlink" Target="consultantplus://offline/ref=E121FA0E938DF7EAE6387E4AC93874917E6C45FB892AC4890E73EA77A99ED4F9C14938D41CEFEC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2017-02-21T11:03:00Z</cp:lastPrinted>
  <dcterms:created xsi:type="dcterms:W3CDTF">2017-02-21T10:23:00Z</dcterms:created>
  <dcterms:modified xsi:type="dcterms:W3CDTF">2017-02-21T11:10:00Z</dcterms:modified>
</cp:coreProperties>
</file>