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01" w:rsidRDefault="00693770" w:rsidP="0069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77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693770">
        <w:rPr>
          <w:rFonts w:ascii="Times New Roman" w:eastAsia="Calibri" w:hAnsi="Times New Roman" w:cs="Times New Roman"/>
          <w:b/>
          <w:sz w:val="28"/>
          <w:szCs w:val="28"/>
        </w:rPr>
        <w:t>Давлекановский</w:t>
      </w:r>
      <w:proofErr w:type="spellEnd"/>
      <w:r w:rsidRPr="00693770">
        <w:rPr>
          <w:rFonts w:ascii="Times New Roman" w:eastAsia="Calibri" w:hAnsi="Times New Roman" w:cs="Times New Roman"/>
          <w:b/>
          <w:sz w:val="28"/>
          <w:szCs w:val="28"/>
        </w:rPr>
        <w:t xml:space="preserve"> район </w:t>
      </w:r>
    </w:p>
    <w:p w:rsidR="00693770" w:rsidRPr="00693770" w:rsidRDefault="00693770" w:rsidP="0069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770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1A1515" w:rsidRPr="00693770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15" w:rsidRPr="00693770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515" w:rsidRPr="00693770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«</w:t>
      </w:r>
      <w:r w:rsidR="001852F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6937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52F9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693770">
        <w:rPr>
          <w:rFonts w:ascii="Times New Roman" w:hAnsi="Times New Roman" w:cs="Times New Roman"/>
          <w:b/>
          <w:sz w:val="28"/>
          <w:szCs w:val="28"/>
        </w:rPr>
        <w:t>20</w:t>
      </w:r>
      <w:r w:rsidR="001852F9">
        <w:rPr>
          <w:rFonts w:ascii="Times New Roman" w:hAnsi="Times New Roman" w:cs="Times New Roman"/>
          <w:b/>
          <w:sz w:val="28"/>
          <w:szCs w:val="28"/>
        </w:rPr>
        <w:t>23</w:t>
      </w:r>
      <w:r w:rsidRPr="0069377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852F9">
        <w:rPr>
          <w:rFonts w:ascii="Times New Roman" w:hAnsi="Times New Roman" w:cs="Times New Roman"/>
          <w:b/>
          <w:sz w:val="28"/>
          <w:szCs w:val="28"/>
        </w:rPr>
        <w:t>108</w:t>
      </w:r>
    </w:p>
    <w:p w:rsidR="001A1515" w:rsidRPr="00693770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15" w:rsidRPr="00693770" w:rsidRDefault="001A1515" w:rsidP="006937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9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69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77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93770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городском поселении город Давлеканово муниципального района </w:t>
      </w:r>
      <w:proofErr w:type="spellStart"/>
      <w:r w:rsidR="00693770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>Давлекановский</w:t>
      </w:r>
      <w:proofErr w:type="spellEnd"/>
      <w:r w:rsidR="00693770" w:rsidRPr="006937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A1515" w:rsidRPr="00693770" w:rsidRDefault="001A1515" w:rsidP="0069377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885D62" w:rsidRPr="00693770">
        <w:rPr>
          <w:rFonts w:ascii="Times New Roman" w:hAnsi="Times New Roman" w:cs="Times New Roman"/>
          <w:sz w:val="28"/>
          <w:szCs w:val="28"/>
        </w:rPr>
        <w:t xml:space="preserve">ом от 27 июля 2010 года </w:t>
      </w:r>
      <w:r w:rsidRPr="0069377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</w:t>
      </w:r>
      <w:proofErr w:type="gramEnd"/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93770" w:rsidRPr="00693770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1A1515" w:rsidRPr="00693770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15" w:rsidRPr="00693770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926D2" w:rsidRPr="00693770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D2" w:rsidRPr="00693770" w:rsidRDefault="001A1515" w:rsidP="0069377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6937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693770" w:rsidRPr="00693770"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  <w:r w:rsidR="00693770" w:rsidRPr="00693770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End"/>
    </w:p>
    <w:p w:rsidR="004926D2" w:rsidRPr="00693770" w:rsidRDefault="001A1515" w:rsidP="0069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</w:t>
      </w:r>
      <w:r w:rsidR="00693770">
        <w:rPr>
          <w:rFonts w:ascii="Times New Roman" w:hAnsi="Times New Roman" w:cs="Times New Roman"/>
          <w:sz w:val="28"/>
          <w:szCs w:val="28"/>
        </w:rPr>
        <w:t>.</w:t>
      </w:r>
    </w:p>
    <w:p w:rsidR="001A1515" w:rsidRPr="00693770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опубликовать </w:t>
      </w:r>
      <w:r w:rsidR="00693770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693770" w:rsidRPr="0069377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693770" w:rsidRPr="00693770">
        <w:rPr>
          <w:rFonts w:ascii="Times New Roman" w:eastAsia="Calibri" w:hAnsi="Times New Roman" w:cs="Times New Roman"/>
          <w:sz w:val="28"/>
          <w:szCs w:val="28"/>
        </w:rPr>
        <w:t>.</w:t>
      </w:r>
      <w:r w:rsidR="00693770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3770" w:rsidRPr="00693770" w:rsidRDefault="00693770" w:rsidP="0069377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года, признать утратившим силу.</w:t>
      </w:r>
    </w:p>
    <w:p w:rsidR="00693770" w:rsidRPr="00693770" w:rsidRDefault="00693770" w:rsidP="00693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7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937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377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93770">
        <w:rPr>
          <w:rFonts w:ascii="Times New Roman" w:eastAsia="Calibri" w:hAnsi="Times New Roman" w:cs="Times New Roman"/>
          <w:sz w:val="28"/>
          <w:szCs w:val="28"/>
        </w:rPr>
        <w:t>Д.Ю.Биктимирова</w:t>
      </w:r>
      <w:proofErr w:type="spellEnd"/>
      <w:r w:rsidRPr="006937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515" w:rsidRPr="00693770" w:rsidRDefault="001A1515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693770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693770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770" w:rsidRPr="00693770" w:rsidRDefault="00693770" w:rsidP="006937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77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693770">
        <w:rPr>
          <w:rFonts w:ascii="Times New Roman" w:eastAsia="Calibri" w:hAnsi="Times New Roman" w:cs="Times New Roman"/>
          <w:sz w:val="28"/>
          <w:szCs w:val="28"/>
        </w:rPr>
        <w:t>В.В.Гапоненко</w:t>
      </w:r>
      <w:proofErr w:type="spellEnd"/>
    </w:p>
    <w:p w:rsidR="001A1515" w:rsidRPr="00693770" w:rsidRDefault="001A1515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693770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Pr="00693770" w:rsidRDefault="001A1515" w:rsidP="00C870BE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6D2" w:rsidRPr="00693770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7F70" w:rsidRPr="00687F70" w:rsidRDefault="00687F70" w:rsidP="00687F70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город 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Давлеканово </w:t>
      </w:r>
    </w:p>
    <w:p w:rsidR="00687F70" w:rsidRPr="00687F70" w:rsidRDefault="00687F70" w:rsidP="00687F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87F70">
        <w:rPr>
          <w:rFonts w:ascii="Times New Roman" w:eastAsia="Calibri" w:hAnsi="Times New Roman" w:cs="Times New Roman"/>
          <w:b/>
          <w:sz w:val="28"/>
          <w:szCs w:val="28"/>
        </w:rPr>
        <w:t xml:space="preserve">от « </w:t>
      </w:r>
      <w:r w:rsidR="001852F9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687F7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852F9">
        <w:rPr>
          <w:rFonts w:ascii="Times New Roman" w:eastAsia="Calibri" w:hAnsi="Times New Roman" w:cs="Times New Roman"/>
          <w:b/>
          <w:sz w:val="28"/>
          <w:szCs w:val="28"/>
        </w:rPr>
        <w:t xml:space="preserve">апреля </w:t>
      </w:r>
      <w:r w:rsidRPr="00687F70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1852F9">
        <w:rPr>
          <w:rFonts w:ascii="Times New Roman" w:eastAsia="Calibri" w:hAnsi="Times New Roman" w:cs="Times New Roman"/>
          <w:b/>
          <w:sz w:val="28"/>
          <w:szCs w:val="28"/>
        </w:rPr>
        <w:t xml:space="preserve">23 </w:t>
      </w:r>
      <w:r w:rsidRPr="00687F70">
        <w:rPr>
          <w:rFonts w:ascii="Times New Roman" w:eastAsia="Calibri" w:hAnsi="Times New Roman" w:cs="Times New Roman"/>
          <w:b/>
          <w:sz w:val="28"/>
          <w:szCs w:val="28"/>
        </w:rPr>
        <w:t>года  №</w:t>
      </w:r>
      <w:r w:rsidR="001852F9">
        <w:rPr>
          <w:rFonts w:ascii="Times New Roman" w:eastAsia="Calibri" w:hAnsi="Times New Roman" w:cs="Times New Roman"/>
          <w:b/>
          <w:sz w:val="28"/>
          <w:szCs w:val="28"/>
        </w:rPr>
        <w:t>108</w:t>
      </w:r>
      <w:bookmarkStart w:id="0" w:name="_GoBack"/>
      <w:bookmarkEnd w:id="0"/>
    </w:p>
    <w:p w:rsidR="001A1515" w:rsidRPr="00693770" w:rsidRDefault="001A1515" w:rsidP="001A151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AD" w:rsidRPr="00693770" w:rsidRDefault="00CE3EAB" w:rsidP="001A6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693770">
        <w:rPr>
          <w:rFonts w:ascii="Times New Roman" w:hAnsi="Times New Roman" w:cs="Times New Roman"/>
          <w:sz w:val="28"/>
          <w:szCs w:val="28"/>
        </w:rPr>
        <w:t>А</w:t>
      </w:r>
      <w:r w:rsidR="004E5184" w:rsidRPr="00693770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</w:p>
    <w:p w:rsidR="00BA5CAD" w:rsidRPr="00693770" w:rsidRDefault="000F2FAA" w:rsidP="004E5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«</w:t>
      </w:r>
      <w:r w:rsidR="00BA5CAD" w:rsidRPr="00693770">
        <w:rPr>
          <w:rFonts w:ascii="Times New Roman" w:hAnsi="Times New Roman" w:cs="Times New Roman"/>
          <w:sz w:val="28"/>
          <w:szCs w:val="28"/>
        </w:rPr>
        <w:t>У</w:t>
      </w:r>
      <w:r w:rsidR="004E5184" w:rsidRPr="00693770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>, на кадастровом плане территории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DF2E4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DF2E45" w:rsidRPr="00693770">
        <w:rPr>
          <w:rFonts w:ascii="Times New Roman" w:hAnsi="Times New Roman" w:cs="Times New Roman"/>
          <w:sz w:val="28"/>
          <w:szCs w:val="28"/>
        </w:rPr>
        <w:t>(далее – схема</w:t>
      </w:r>
      <w:proofErr w:type="gramEnd"/>
      <w:r w:rsidR="00DF2E45" w:rsidRPr="00693770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участка)</w:t>
      </w:r>
      <w:r w:rsidR="000A3ED6" w:rsidRPr="00693770">
        <w:rPr>
          <w:rFonts w:ascii="Times New Roman" w:hAnsi="Times New Roman" w:cs="Times New Roman"/>
          <w:sz w:val="28"/>
          <w:szCs w:val="28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693770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</w:t>
      </w:r>
      <w:r w:rsidR="00DC04B5" w:rsidRPr="00693770">
        <w:rPr>
          <w:sz w:val="28"/>
          <w:szCs w:val="28"/>
        </w:rPr>
        <w:t xml:space="preserve"> </w:t>
      </w:r>
      <w:r w:rsidR="00DC04B5" w:rsidRPr="00693770">
        <w:rPr>
          <w:rFonts w:ascii="Times New Roman" w:hAnsi="Times New Roman" w:cs="Times New Roman"/>
          <w:sz w:val="28"/>
          <w:szCs w:val="28"/>
        </w:rPr>
        <w:t>оказываемых органами местного самоуправления в Республике Башкортостан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DF2E45" w:rsidRPr="00693770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693770">
        <w:rPr>
          <w:rFonts w:ascii="Times New Roman" w:hAnsi="Times New Roman" w:cs="Times New Roman"/>
          <w:sz w:val="28"/>
          <w:szCs w:val="28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693770">
        <w:rPr>
          <w:rFonts w:ascii="Times New Roman" w:hAnsi="Times New Roman" w:cs="Times New Roman"/>
          <w:sz w:val="28"/>
          <w:szCs w:val="28"/>
        </w:rPr>
        <w:t xml:space="preserve"> и иные входящие в состав такого дома объекты недвижимого имущества, </w:t>
      </w:r>
      <w:r w:rsidRPr="00693770">
        <w:rPr>
          <w:rFonts w:ascii="Times New Roman" w:hAnsi="Times New Roman" w:cs="Times New Roman"/>
          <w:sz w:val="28"/>
          <w:szCs w:val="28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Круг заявителей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693770">
        <w:rPr>
          <w:rFonts w:ascii="Times New Roman" w:hAnsi="Times New Roman" w:cs="Times New Roman"/>
          <w:sz w:val="28"/>
          <w:szCs w:val="28"/>
        </w:rPr>
        <w:t xml:space="preserve">1.2. </w:t>
      </w:r>
      <w:r w:rsidR="004F25D5" w:rsidRPr="00693770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693770">
        <w:rPr>
          <w:rFonts w:ascii="Times New Roman" w:hAnsi="Times New Roman" w:cs="Times New Roman"/>
          <w:sz w:val="28"/>
          <w:szCs w:val="28"/>
        </w:rPr>
        <w:t>з</w:t>
      </w:r>
      <w:r w:rsidR="004F25D5" w:rsidRPr="00693770">
        <w:rPr>
          <w:rFonts w:ascii="Times New Roman" w:hAnsi="Times New Roman" w:cs="Times New Roman"/>
          <w:sz w:val="28"/>
          <w:szCs w:val="28"/>
        </w:rPr>
        <w:t>аявитель)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w:anchor="P57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представитель).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5D5" w:rsidRPr="00693770" w:rsidRDefault="00611BB6" w:rsidP="00611BB6">
      <w:pPr>
        <w:pStyle w:val="ac"/>
        <w:ind w:left="567" w:right="334" w:firstLine="0"/>
        <w:jc w:val="both"/>
        <w:rPr>
          <w:sz w:val="28"/>
          <w:szCs w:val="28"/>
        </w:rPr>
      </w:pPr>
      <w:r w:rsidRPr="00693770">
        <w:rPr>
          <w:sz w:val="28"/>
          <w:szCs w:val="28"/>
        </w:rPr>
        <w:t xml:space="preserve">1.4. </w:t>
      </w:r>
      <w:r w:rsidR="004F25D5" w:rsidRPr="00693770">
        <w:rPr>
          <w:sz w:val="28"/>
          <w:szCs w:val="28"/>
        </w:rPr>
        <w:t>Информирование</w:t>
      </w:r>
      <w:r w:rsidR="004F25D5" w:rsidRPr="00693770">
        <w:rPr>
          <w:spacing w:val="-9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о</w:t>
      </w:r>
      <w:r w:rsidR="004F25D5" w:rsidRPr="00693770">
        <w:rPr>
          <w:spacing w:val="-7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порядке</w:t>
      </w:r>
      <w:r w:rsidR="004F25D5" w:rsidRPr="00693770">
        <w:rPr>
          <w:spacing w:val="-9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предоставления</w:t>
      </w:r>
      <w:r w:rsidR="004F25D5" w:rsidRPr="00693770">
        <w:rPr>
          <w:spacing w:val="-8"/>
          <w:sz w:val="28"/>
          <w:szCs w:val="28"/>
        </w:rPr>
        <w:t xml:space="preserve"> </w:t>
      </w:r>
      <w:r w:rsidR="009E2829" w:rsidRPr="00693770">
        <w:rPr>
          <w:sz w:val="28"/>
          <w:szCs w:val="28"/>
        </w:rPr>
        <w:t>муниципальной услуги</w:t>
      </w:r>
      <w:r w:rsidR="004F25D5" w:rsidRPr="00693770">
        <w:rPr>
          <w:spacing w:val="-6"/>
          <w:sz w:val="28"/>
          <w:szCs w:val="28"/>
        </w:rPr>
        <w:t xml:space="preserve"> </w:t>
      </w:r>
      <w:r w:rsidR="004F25D5" w:rsidRPr="00693770">
        <w:rPr>
          <w:sz w:val="28"/>
          <w:szCs w:val="28"/>
        </w:rPr>
        <w:t>осуществляется:</w:t>
      </w:r>
    </w:p>
    <w:p w:rsidR="004F25D5" w:rsidRPr="00693770" w:rsidRDefault="004F25D5" w:rsidP="00687F70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  <w:rPr>
          <w:sz w:val="28"/>
          <w:szCs w:val="28"/>
        </w:rPr>
      </w:pPr>
      <w:r w:rsidRPr="00693770">
        <w:rPr>
          <w:sz w:val="28"/>
          <w:szCs w:val="28"/>
        </w:rPr>
        <w:t xml:space="preserve">непосредственно при личном приеме заявителя в </w:t>
      </w:r>
      <w:r w:rsidR="004920CF" w:rsidRPr="00693770">
        <w:rPr>
          <w:sz w:val="28"/>
          <w:szCs w:val="28"/>
        </w:rPr>
        <w:t xml:space="preserve">Администрации </w:t>
      </w:r>
      <w:r w:rsidR="005E2253" w:rsidRPr="00693770">
        <w:rPr>
          <w:sz w:val="28"/>
          <w:szCs w:val="28"/>
        </w:rPr>
        <w:t>муниципального образования</w:t>
      </w:r>
      <w:r w:rsidR="00687F70" w:rsidRPr="00687F70">
        <w:rPr>
          <w:rFonts w:eastAsia="Calibri"/>
          <w:sz w:val="28"/>
          <w:szCs w:val="28"/>
        </w:rPr>
        <w:t xml:space="preserve"> городского поселения город Давлеканово муниципального района </w:t>
      </w:r>
      <w:proofErr w:type="spellStart"/>
      <w:r w:rsidR="00687F70" w:rsidRPr="00687F70">
        <w:rPr>
          <w:rFonts w:eastAsia="Calibri"/>
          <w:sz w:val="28"/>
          <w:szCs w:val="28"/>
        </w:rPr>
        <w:t>Давлекановски</w:t>
      </w:r>
      <w:r w:rsidR="00687F70">
        <w:rPr>
          <w:rFonts w:eastAsia="Calibri"/>
          <w:sz w:val="28"/>
          <w:szCs w:val="28"/>
        </w:rPr>
        <w:t>й</w:t>
      </w:r>
      <w:proofErr w:type="spellEnd"/>
      <w:r w:rsidR="00687F70">
        <w:rPr>
          <w:rFonts w:eastAsia="Calibri"/>
          <w:sz w:val="28"/>
          <w:szCs w:val="28"/>
        </w:rPr>
        <w:t xml:space="preserve"> район Республики Башкортостан </w:t>
      </w:r>
      <w:r w:rsidR="005E2253" w:rsidRPr="00693770">
        <w:rPr>
          <w:sz w:val="28"/>
          <w:szCs w:val="28"/>
        </w:rPr>
        <w:t>(далее – Администрация</w:t>
      </w:r>
      <w:r w:rsidR="00687F70">
        <w:rPr>
          <w:sz w:val="28"/>
          <w:szCs w:val="28"/>
        </w:rPr>
        <w:t xml:space="preserve"> (Уполномоченный орган</w:t>
      </w:r>
      <w:r w:rsidR="005E2253" w:rsidRPr="00693770">
        <w:rPr>
          <w:sz w:val="28"/>
          <w:szCs w:val="28"/>
        </w:rPr>
        <w:t xml:space="preserve">) </w:t>
      </w:r>
      <w:r w:rsidR="00462B94" w:rsidRPr="00693770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693770">
        <w:rPr>
          <w:sz w:val="28"/>
          <w:szCs w:val="28"/>
        </w:rPr>
        <w:t>;</w:t>
      </w:r>
    </w:p>
    <w:p w:rsidR="004F25D5" w:rsidRPr="00693770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по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телефону</w:t>
      </w:r>
      <w:r w:rsidRPr="00693770">
        <w:rPr>
          <w:spacing w:val="-5"/>
          <w:sz w:val="28"/>
          <w:szCs w:val="28"/>
        </w:rPr>
        <w:t xml:space="preserve"> в </w:t>
      </w:r>
      <w:r w:rsidR="00AF000F" w:rsidRPr="00693770">
        <w:rPr>
          <w:sz w:val="28"/>
          <w:szCs w:val="28"/>
        </w:rPr>
        <w:t>Администрации</w:t>
      </w:r>
      <w:r w:rsidRPr="00693770">
        <w:rPr>
          <w:spacing w:val="-6"/>
          <w:sz w:val="28"/>
          <w:szCs w:val="28"/>
        </w:rPr>
        <w:t xml:space="preserve"> </w:t>
      </w:r>
      <w:r w:rsidR="00462B94" w:rsidRPr="00693770">
        <w:rPr>
          <w:spacing w:val="-6"/>
          <w:sz w:val="28"/>
          <w:szCs w:val="28"/>
        </w:rPr>
        <w:t xml:space="preserve">(Уполномоченном органе) </w:t>
      </w:r>
      <w:r w:rsidRPr="00693770">
        <w:rPr>
          <w:sz w:val="28"/>
          <w:szCs w:val="28"/>
        </w:rPr>
        <w:t>или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многофункциональном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центре;</w:t>
      </w:r>
    </w:p>
    <w:p w:rsidR="004F25D5" w:rsidRPr="00693770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письменно, в том числе посредством электронной почты, факсимильной</w:t>
      </w:r>
      <w:r w:rsidR="00664285" w:rsidRPr="00693770">
        <w:rPr>
          <w:sz w:val="28"/>
          <w:szCs w:val="28"/>
        </w:rPr>
        <w:t xml:space="preserve"> </w:t>
      </w:r>
      <w:r w:rsidRPr="00693770">
        <w:rPr>
          <w:spacing w:val="-67"/>
          <w:sz w:val="28"/>
          <w:szCs w:val="28"/>
        </w:rPr>
        <w:t xml:space="preserve"> </w:t>
      </w:r>
      <w:r w:rsidRPr="00693770">
        <w:rPr>
          <w:sz w:val="28"/>
          <w:szCs w:val="28"/>
        </w:rPr>
        <w:t>связи;</w:t>
      </w:r>
    </w:p>
    <w:p w:rsidR="004F25D5" w:rsidRPr="00693770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посредством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размещения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в</w:t>
      </w:r>
      <w:r w:rsidRPr="00693770">
        <w:rPr>
          <w:spacing w:val="-4"/>
          <w:sz w:val="28"/>
          <w:szCs w:val="28"/>
        </w:rPr>
        <w:t xml:space="preserve"> </w:t>
      </w:r>
      <w:r w:rsidRPr="00693770">
        <w:rPr>
          <w:sz w:val="28"/>
          <w:szCs w:val="28"/>
        </w:rPr>
        <w:t>открытой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и</w:t>
      </w:r>
      <w:r w:rsidRPr="00693770">
        <w:rPr>
          <w:spacing w:val="-5"/>
          <w:sz w:val="28"/>
          <w:szCs w:val="28"/>
        </w:rPr>
        <w:t xml:space="preserve"> </w:t>
      </w:r>
      <w:r w:rsidRPr="00693770">
        <w:rPr>
          <w:sz w:val="28"/>
          <w:szCs w:val="28"/>
        </w:rPr>
        <w:t>доступной</w:t>
      </w:r>
      <w:r w:rsidRPr="00693770">
        <w:rPr>
          <w:spacing w:val="-4"/>
          <w:sz w:val="28"/>
          <w:szCs w:val="28"/>
        </w:rPr>
        <w:t xml:space="preserve"> </w:t>
      </w:r>
      <w:r w:rsidRPr="00693770">
        <w:rPr>
          <w:sz w:val="28"/>
          <w:szCs w:val="28"/>
        </w:rPr>
        <w:t>форме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информации:</w:t>
      </w:r>
    </w:p>
    <w:p w:rsidR="004F25D5" w:rsidRPr="00693770" w:rsidRDefault="004F25D5" w:rsidP="005E2253">
      <w:pPr>
        <w:pStyle w:val="aa"/>
        <w:tabs>
          <w:tab w:val="left" w:pos="7107"/>
        </w:tabs>
        <w:ind w:left="4" w:right="334" w:firstLine="563"/>
        <w:jc w:val="both"/>
      </w:pPr>
      <w:r w:rsidRPr="00693770">
        <w:t>в федеральной государственной информационной системе</w:t>
      </w:r>
      <w:r w:rsidRPr="00693770">
        <w:rPr>
          <w:spacing w:val="1"/>
        </w:rPr>
        <w:t xml:space="preserve"> </w:t>
      </w:r>
      <w:r w:rsidR="000F2FAA" w:rsidRPr="00693770">
        <w:t>«</w:t>
      </w:r>
      <w:r w:rsidRPr="00693770">
        <w:t>Единый портал</w:t>
      </w:r>
      <w:r w:rsidRPr="00693770">
        <w:rPr>
          <w:spacing w:val="1"/>
        </w:rPr>
        <w:t xml:space="preserve"> </w:t>
      </w:r>
      <w:r w:rsidRPr="00693770">
        <w:t>государственных</w:t>
      </w:r>
      <w:r w:rsidRPr="00693770">
        <w:rPr>
          <w:spacing w:val="-5"/>
        </w:rPr>
        <w:t xml:space="preserve"> </w:t>
      </w:r>
      <w:r w:rsidRPr="00693770">
        <w:t>и</w:t>
      </w:r>
      <w:r w:rsidRPr="00693770">
        <w:rPr>
          <w:spacing w:val="-4"/>
        </w:rPr>
        <w:t xml:space="preserve"> </w:t>
      </w:r>
      <w:r w:rsidRPr="00693770">
        <w:t>муниципальных</w:t>
      </w:r>
      <w:r w:rsidRPr="00693770">
        <w:rPr>
          <w:spacing w:val="-4"/>
        </w:rPr>
        <w:t xml:space="preserve"> </w:t>
      </w:r>
      <w:r w:rsidRPr="00693770">
        <w:t>услуг</w:t>
      </w:r>
      <w:r w:rsidRPr="00693770">
        <w:rPr>
          <w:spacing w:val="79"/>
        </w:rPr>
        <w:t xml:space="preserve"> </w:t>
      </w:r>
      <w:r w:rsidRPr="00693770">
        <w:t>(функций)</w:t>
      </w:r>
      <w:r w:rsidR="000F2FAA" w:rsidRPr="00693770">
        <w:t>»</w:t>
      </w:r>
      <w:r w:rsidRPr="00693770">
        <w:t xml:space="preserve"> </w:t>
      </w:r>
      <w:r w:rsidRPr="00693770">
        <w:rPr>
          <w:spacing w:val="-1"/>
        </w:rPr>
        <w:t>(https://</w:t>
      </w:r>
      <w:hyperlink r:id="rId8" w:history="1">
        <w:r w:rsidRPr="00693770">
          <w:rPr>
            <w:rStyle w:val="a9"/>
            <w:color w:val="auto"/>
            <w:spacing w:val="-1"/>
          </w:rPr>
          <w:t>www.gosuslugi.ru/)</w:t>
        </w:r>
      </w:hyperlink>
      <w:r w:rsidRPr="00693770">
        <w:rPr>
          <w:spacing w:val="-67"/>
        </w:rPr>
        <w:t xml:space="preserve"> </w:t>
      </w:r>
      <w:r w:rsidRPr="00693770">
        <w:t>(далее</w:t>
      </w:r>
      <w:r w:rsidRPr="00693770">
        <w:rPr>
          <w:spacing w:val="-5"/>
        </w:rPr>
        <w:t xml:space="preserve"> </w:t>
      </w:r>
      <w:r w:rsidRPr="00693770">
        <w:t>–</w:t>
      </w:r>
      <w:r w:rsidRPr="00693770">
        <w:rPr>
          <w:spacing w:val="1"/>
        </w:rPr>
        <w:t xml:space="preserve"> </w:t>
      </w:r>
      <w:r w:rsidRPr="00693770">
        <w:t>ЕПГУ)</w:t>
      </w:r>
      <w:r w:rsidR="0084085C" w:rsidRPr="00693770">
        <w:t xml:space="preserve">, и в государственной информационной системе </w:t>
      </w:r>
      <w:r w:rsidR="00C7562C" w:rsidRPr="00693770">
        <w:t>«</w:t>
      </w:r>
      <w:r w:rsidR="0084085C" w:rsidRPr="00693770">
        <w:t>Портал государственных и муниципальных услуг (функций) Республики Башкортостан</w:t>
      </w:r>
      <w:r w:rsidR="00C7562C" w:rsidRPr="00693770">
        <w:t>»</w:t>
      </w:r>
      <w:r w:rsidR="0084085C" w:rsidRPr="00693770">
        <w:t xml:space="preserve"> (gosuslugi.bashkortostan.ru) (далее </w:t>
      </w:r>
      <w:r w:rsidR="00611BB6" w:rsidRPr="00693770">
        <w:t>–</w:t>
      </w:r>
      <w:r w:rsidR="0084085C" w:rsidRPr="00693770">
        <w:t xml:space="preserve"> РПГУ)</w:t>
      </w:r>
      <w:r w:rsidRPr="00693770">
        <w:t>;</w:t>
      </w:r>
    </w:p>
    <w:p w:rsidR="004F25D5" w:rsidRPr="00693770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 официальн</w:t>
      </w:r>
      <w:r w:rsidR="00C849C7" w:rsidRPr="00693770">
        <w:rPr>
          <w:rFonts w:ascii="Times New Roman" w:hAnsi="Times New Roman" w:cs="Times New Roman"/>
          <w:sz w:val="28"/>
          <w:szCs w:val="28"/>
        </w:rPr>
        <w:t>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сайт</w:t>
      </w:r>
      <w:r w:rsidR="00C849C7" w:rsidRPr="00693770">
        <w:rPr>
          <w:rFonts w:ascii="Times New Roman" w:hAnsi="Times New Roman" w:cs="Times New Roman"/>
          <w:sz w:val="28"/>
          <w:szCs w:val="28"/>
        </w:rPr>
        <w:t>ах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5E2253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hyperlink r:id="rId9" w:history="1">
        <w:r w:rsidR="00687F70" w:rsidRPr="00687F7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687F70" w:rsidRPr="00687F70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:rsidR="00BA5CAD" w:rsidRPr="00693770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8"/>
          <w:szCs w:val="28"/>
        </w:rPr>
      </w:pPr>
      <w:r w:rsidRPr="00693770">
        <w:rPr>
          <w:sz w:val="28"/>
          <w:szCs w:val="28"/>
        </w:rPr>
        <w:t>посредством</w:t>
      </w:r>
      <w:r w:rsidRPr="00693770">
        <w:rPr>
          <w:spacing w:val="-8"/>
          <w:sz w:val="28"/>
          <w:szCs w:val="28"/>
        </w:rPr>
        <w:t xml:space="preserve"> </w:t>
      </w:r>
      <w:r w:rsidRPr="00693770">
        <w:rPr>
          <w:sz w:val="28"/>
          <w:szCs w:val="28"/>
        </w:rPr>
        <w:t>размещения</w:t>
      </w:r>
      <w:r w:rsidRPr="00693770">
        <w:rPr>
          <w:spacing w:val="-6"/>
          <w:sz w:val="28"/>
          <w:szCs w:val="28"/>
        </w:rPr>
        <w:t xml:space="preserve"> </w:t>
      </w:r>
      <w:r w:rsidRPr="00693770">
        <w:rPr>
          <w:sz w:val="28"/>
          <w:szCs w:val="28"/>
        </w:rPr>
        <w:t>информации</w:t>
      </w:r>
      <w:r w:rsidRPr="00693770">
        <w:rPr>
          <w:spacing w:val="-7"/>
          <w:sz w:val="28"/>
          <w:szCs w:val="28"/>
        </w:rPr>
        <w:t xml:space="preserve"> </w:t>
      </w:r>
      <w:r w:rsidRPr="00693770">
        <w:rPr>
          <w:sz w:val="28"/>
          <w:szCs w:val="28"/>
        </w:rPr>
        <w:t>на</w:t>
      </w:r>
      <w:r w:rsidRPr="00693770">
        <w:rPr>
          <w:spacing w:val="-7"/>
          <w:sz w:val="28"/>
          <w:szCs w:val="28"/>
        </w:rPr>
        <w:t xml:space="preserve"> </w:t>
      </w:r>
      <w:r w:rsidRPr="00693770">
        <w:rPr>
          <w:sz w:val="28"/>
          <w:szCs w:val="28"/>
        </w:rPr>
        <w:t>информационных</w:t>
      </w:r>
      <w:r w:rsidRPr="00693770">
        <w:rPr>
          <w:spacing w:val="-7"/>
          <w:sz w:val="28"/>
          <w:szCs w:val="28"/>
        </w:rPr>
        <w:t xml:space="preserve"> </w:t>
      </w:r>
      <w:r w:rsidRPr="00693770">
        <w:rPr>
          <w:sz w:val="28"/>
          <w:szCs w:val="28"/>
        </w:rPr>
        <w:t>стендах</w:t>
      </w:r>
      <w:r w:rsidRPr="00693770">
        <w:rPr>
          <w:spacing w:val="-67"/>
          <w:sz w:val="28"/>
          <w:szCs w:val="28"/>
        </w:rPr>
        <w:t xml:space="preserve"> </w:t>
      </w:r>
      <w:r w:rsidR="004920CF" w:rsidRPr="00693770">
        <w:rPr>
          <w:sz w:val="28"/>
          <w:szCs w:val="28"/>
        </w:rPr>
        <w:t>Администрации</w:t>
      </w:r>
      <w:r w:rsidR="00462B94" w:rsidRPr="00693770">
        <w:rPr>
          <w:sz w:val="28"/>
          <w:szCs w:val="28"/>
        </w:rPr>
        <w:t xml:space="preserve"> (Уполномоченного органа)</w:t>
      </w:r>
      <w:r w:rsidRPr="00693770">
        <w:rPr>
          <w:sz w:val="28"/>
          <w:szCs w:val="28"/>
        </w:rPr>
        <w:t>.</w:t>
      </w:r>
    </w:p>
    <w:p w:rsidR="00BA5CAD" w:rsidRPr="00693770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693770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A5CAD" w:rsidRPr="00693770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и </w:t>
      </w:r>
      <w:r w:rsidR="004F25D5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порядка и сроков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4F25D5" w:rsidRPr="00693770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0F2FA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F000F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10" w:history="1">
        <w:r w:rsidRPr="00693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5D5E18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59-ФЗ </w:t>
      </w:r>
      <w:r w:rsidR="000F2FAA" w:rsidRPr="0069377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9377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="00AF000F" w:rsidRPr="00693770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AF000F" w:rsidRPr="00693770">
        <w:rPr>
          <w:rFonts w:ascii="Times New Roman" w:hAnsi="Times New Roman" w:cs="Times New Roman"/>
          <w:sz w:val="28"/>
          <w:szCs w:val="28"/>
        </w:rPr>
        <w:t xml:space="preserve">– </w:t>
      </w:r>
      <w:r w:rsidRPr="0069377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59-ФЗ).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693770">
        <w:rPr>
          <w:rFonts w:ascii="Times New Roman" w:hAnsi="Times New Roman" w:cs="Times New Roman"/>
          <w:sz w:val="28"/>
          <w:szCs w:val="28"/>
        </w:rPr>
        <w:t xml:space="preserve">1.8. На </w:t>
      </w:r>
      <w:r w:rsidR="000F2FAA" w:rsidRPr="00693770">
        <w:rPr>
          <w:rFonts w:ascii="Times New Roman" w:hAnsi="Times New Roman" w:cs="Times New Roman"/>
          <w:sz w:val="28"/>
          <w:szCs w:val="28"/>
        </w:rPr>
        <w:t>Е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ПГУ размещаются сведения, предусмотренные </w:t>
      </w:r>
      <w:hyperlink r:id="rId11" w:history="1">
        <w:r w:rsidRPr="0069377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о </w:t>
      </w:r>
      <w:r w:rsidR="000F2FAA" w:rsidRPr="00693770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693770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0F2FAA" w:rsidRPr="00693770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693770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AF000F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F000F" w:rsidRPr="00693770">
        <w:rPr>
          <w:rFonts w:ascii="Times New Roman" w:hAnsi="Times New Roman" w:cs="Times New Roman"/>
          <w:sz w:val="28"/>
          <w:szCs w:val="28"/>
        </w:rPr>
        <w:t>п</w:t>
      </w:r>
      <w:r w:rsidRPr="00693770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693770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693770">
        <w:rPr>
          <w:rFonts w:ascii="Times New Roman" w:hAnsi="Times New Roman" w:cs="Times New Roman"/>
          <w:sz w:val="28"/>
          <w:szCs w:val="28"/>
        </w:rPr>
        <w:t>рацию или авторизацию заявителя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1.9. На официальном сайте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наряду со сведениями, указанными в </w:t>
      </w:r>
      <w:hyperlink w:anchor="P90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1.8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4076BD" w:rsidRPr="00693770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4076BD" w:rsidRPr="00693770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076BD" w:rsidRPr="00693770">
        <w:rPr>
          <w:rFonts w:ascii="Times New Roman" w:hAnsi="Times New Roman" w:cs="Times New Roman"/>
          <w:sz w:val="28"/>
          <w:szCs w:val="28"/>
        </w:rPr>
        <w:t>, многофункциональных центров;</w:t>
      </w:r>
    </w:p>
    <w:p w:rsidR="004076BD" w:rsidRPr="00693770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4076BD" w:rsidRPr="00693770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F000F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способы предварительной записи на подачу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693770">
        <w:rPr>
          <w:rFonts w:ascii="Times New Roman" w:hAnsi="Times New Roman" w:cs="Times New Roman"/>
          <w:sz w:val="28"/>
          <w:szCs w:val="28"/>
        </w:rPr>
        <w:t xml:space="preserve">1.10. </w:t>
      </w:r>
      <w:bookmarkStart w:id="6" w:name="P111"/>
      <w:bookmarkEnd w:id="6"/>
      <w:r w:rsidR="00AF000F" w:rsidRPr="00693770">
        <w:rPr>
          <w:rFonts w:ascii="Times New Roman" w:hAnsi="Times New Roman" w:cs="Times New Roman"/>
          <w:sz w:val="28"/>
          <w:szCs w:val="28"/>
        </w:rPr>
        <w:t>В залах ожидания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1.1</w:t>
      </w:r>
      <w:r w:rsidR="0053210D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1D5B" w:rsidRPr="00693770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421D5B" w:rsidRPr="0069377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693770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1.1</w:t>
      </w:r>
      <w:r w:rsidR="0053210D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</w:t>
      </w:r>
      <w:r w:rsidR="00AF000F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464210" w:rsidRPr="0069377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справочной информации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1.1</w:t>
      </w:r>
      <w:r w:rsidR="00F845A2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 Справочная информация о</w:t>
      </w:r>
      <w:r w:rsidR="00AF000F" w:rsidRPr="00693770">
        <w:rPr>
          <w:rFonts w:ascii="Times New Roman" w:hAnsi="Times New Roman" w:cs="Times New Roman"/>
          <w:sz w:val="28"/>
          <w:szCs w:val="28"/>
        </w:rPr>
        <w:t>б Администрации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462B94" w:rsidRPr="00693770">
        <w:rPr>
          <w:rFonts w:ascii="Times New Roman" w:hAnsi="Times New Roman" w:cs="Times New Roman"/>
          <w:sz w:val="28"/>
          <w:szCs w:val="28"/>
        </w:rPr>
        <w:t>(Уполномоченн</w:t>
      </w:r>
      <w:r w:rsidR="00163355" w:rsidRPr="00693770">
        <w:rPr>
          <w:rFonts w:ascii="Times New Roman" w:hAnsi="Times New Roman" w:cs="Times New Roman"/>
          <w:sz w:val="28"/>
          <w:szCs w:val="28"/>
        </w:rPr>
        <w:t>ом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355" w:rsidRPr="00693770">
        <w:rPr>
          <w:rFonts w:ascii="Times New Roman" w:hAnsi="Times New Roman" w:cs="Times New Roman"/>
          <w:sz w:val="28"/>
          <w:szCs w:val="28"/>
        </w:rPr>
        <w:t>е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размещена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BA5CAD" w:rsidRPr="00693770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</w:t>
      </w:r>
      <w:r w:rsidR="00BA5CAD" w:rsidRPr="00693770">
        <w:rPr>
          <w:rFonts w:ascii="Times New Roman" w:hAnsi="Times New Roman" w:cs="Times New Roman"/>
          <w:sz w:val="28"/>
          <w:szCs w:val="28"/>
        </w:rPr>
        <w:t>инф</w:t>
      </w:r>
      <w:r w:rsidR="004920CF" w:rsidRPr="00693770">
        <w:rPr>
          <w:rFonts w:ascii="Times New Roman" w:hAnsi="Times New Roman" w:cs="Times New Roman"/>
          <w:sz w:val="28"/>
          <w:szCs w:val="28"/>
        </w:rPr>
        <w:t>ормационных стендах 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</w:t>
      </w:r>
      <w:r w:rsidR="004920CF" w:rsidRPr="00693770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</w:t>
      </w:r>
      <w:r w:rsidR="00464210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Справочной является</w:t>
      </w:r>
      <w:r w:rsidR="00AB2E55" w:rsidRPr="00693770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Pr="00693770">
        <w:rPr>
          <w:rFonts w:ascii="Times New Roman" w:hAnsi="Times New Roman" w:cs="Times New Roman"/>
          <w:sz w:val="28"/>
          <w:szCs w:val="28"/>
        </w:rPr>
        <w:t>информация:</w:t>
      </w:r>
    </w:p>
    <w:p w:rsidR="00BA5CAD" w:rsidRPr="00693770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место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39466B" w:rsidRPr="0069377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II. С</w:t>
      </w:r>
      <w:r w:rsidR="00306917" w:rsidRPr="00693770">
        <w:rPr>
          <w:rFonts w:ascii="Times New Roman" w:hAnsi="Times New Roman" w:cs="Times New Roman"/>
          <w:sz w:val="28"/>
          <w:szCs w:val="28"/>
        </w:rPr>
        <w:t xml:space="preserve">тандарт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69377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Наименование органа исполнительной власти, предоставляющего</w:t>
      </w:r>
    </w:p>
    <w:p w:rsidR="00BA5CAD" w:rsidRPr="00693770" w:rsidRDefault="004920CF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2.2. </w:t>
      </w:r>
      <w:r w:rsidR="00BD1AA2" w:rsidRPr="0069377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693770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BA5CAD" w:rsidRPr="00693770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2B94" w:rsidRPr="00693770">
        <w:rPr>
          <w:rFonts w:ascii="Times New Roman" w:hAnsi="Times New Roman" w:cs="Times New Roman"/>
          <w:sz w:val="28"/>
          <w:szCs w:val="28"/>
        </w:rPr>
        <w:t>(Уполномоченным органом)</w:t>
      </w:r>
      <w:r w:rsidR="00687F70" w:rsidRPr="00687F70">
        <w:rPr>
          <w:rFonts w:eastAsia="Calibri"/>
        </w:rPr>
        <w:t xml:space="preserve"> </w:t>
      </w:r>
      <w:r w:rsidR="00687F70" w:rsidRPr="00687F70">
        <w:rPr>
          <w:rFonts w:ascii="Times New Roman" w:eastAsia="Calibri" w:hAnsi="Times New Roman" w:cs="Times New Roman"/>
          <w:sz w:val="28"/>
          <w:szCs w:val="28"/>
        </w:rPr>
        <w:t xml:space="preserve">в лице сектора земельных и имущественных отношений администрации муниципального района </w:t>
      </w:r>
      <w:proofErr w:type="spellStart"/>
      <w:r w:rsidR="00687F70" w:rsidRPr="00687F70">
        <w:rPr>
          <w:rFonts w:ascii="Times New Roman" w:eastAsia="Calibri" w:hAnsi="Times New Roman" w:cs="Times New Roman"/>
          <w:sz w:val="28"/>
          <w:szCs w:val="28"/>
        </w:rPr>
        <w:t>Давлекановского</w:t>
      </w:r>
      <w:proofErr w:type="spellEnd"/>
      <w:r w:rsidR="00687F70" w:rsidRPr="00687F70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Башкортостан,</w:t>
      </w:r>
      <w:r w:rsidR="00462B94" w:rsidRPr="00687F70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="00BD1AA2" w:rsidRPr="00693770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693770">
        <w:rPr>
          <w:rFonts w:ascii="Times New Roman" w:hAnsi="Times New Roman" w:cs="Times New Roman"/>
          <w:sz w:val="28"/>
          <w:szCs w:val="28"/>
        </w:rPr>
        <w:t xml:space="preserve">2.3.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="00306917" w:rsidRPr="00693770">
        <w:rPr>
          <w:rFonts w:ascii="Times New Roman" w:hAnsi="Times New Roman" w:cs="Times New Roman"/>
          <w:sz w:val="28"/>
          <w:szCs w:val="28"/>
        </w:rPr>
        <w:t>многофункциональные центры.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306917" w:rsidRPr="00693770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2.3.1.</w:t>
      </w:r>
      <w:r w:rsidRPr="00693770">
        <w:rPr>
          <w:rFonts w:ascii="Times New Roman" w:hAnsi="Times New Roman" w:cs="Times New Roman"/>
          <w:sz w:val="28"/>
          <w:szCs w:val="28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693770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2.3.2.</w:t>
      </w:r>
      <w:r w:rsidRPr="00693770">
        <w:rPr>
          <w:rFonts w:ascii="Times New Roman" w:hAnsi="Times New Roman" w:cs="Times New Roman"/>
          <w:sz w:val="28"/>
          <w:szCs w:val="28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693770">
        <w:rPr>
          <w:sz w:val="28"/>
          <w:szCs w:val="28"/>
        </w:rPr>
        <w:t xml:space="preserve"> </w:t>
      </w:r>
      <w:r w:rsidR="00AB2E55" w:rsidRPr="00693770">
        <w:rPr>
          <w:rFonts w:ascii="Times New Roman" w:hAnsi="Times New Roman" w:cs="Times New Roman"/>
          <w:sz w:val="28"/>
          <w:szCs w:val="28"/>
        </w:rPr>
        <w:t>(далее – ЕГРН);</w:t>
      </w:r>
    </w:p>
    <w:p w:rsidR="00987DA9" w:rsidRPr="00693770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2.3.3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Министерством лесного хозяйства Республики Башкортостан,</w:t>
      </w:r>
      <w:r w:rsidRPr="00693770">
        <w:rPr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участка;</w:t>
      </w:r>
    </w:p>
    <w:p w:rsidR="00BA5CAD" w:rsidRPr="00693770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2.3.4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</w:t>
      </w:r>
      <w:r w:rsidR="00BA5CAD" w:rsidRPr="00693770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CC7D67"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693770">
        <w:rPr>
          <w:rFonts w:ascii="Times New Roman" w:hAnsi="Times New Roman" w:cs="Times New Roman"/>
          <w:sz w:val="28"/>
          <w:szCs w:val="28"/>
        </w:rPr>
        <w:t xml:space="preserve"> власти Республики Башкортостан </w:t>
      </w:r>
      <w:r w:rsidR="006B776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6B776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="00CC7D67" w:rsidRPr="0069377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776F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6795E" w:rsidRPr="00693770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A5CAD" w:rsidRPr="00693770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1) решение Администрации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или земельных участков,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693770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мотивированный отказ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).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срок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законодательством, срок выдачи (направления) документов,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F845A2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040921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отправления, в форме электронного документа с использованием </w:t>
      </w:r>
      <w:r w:rsidR="00D50700" w:rsidRPr="00693770">
        <w:rPr>
          <w:rFonts w:ascii="Times New Roman" w:hAnsi="Times New Roman" w:cs="Times New Roman"/>
          <w:sz w:val="28"/>
          <w:szCs w:val="28"/>
        </w:rPr>
        <w:t>Е</w:t>
      </w:r>
      <w:r w:rsidRPr="00693770">
        <w:rPr>
          <w:rFonts w:ascii="Times New Roman" w:hAnsi="Times New Roman" w:cs="Times New Roman"/>
          <w:sz w:val="28"/>
          <w:szCs w:val="28"/>
        </w:rPr>
        <w:t>ПГУ</w:t>
      </w:r>
      <w:r w:rsidR="0084085C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не должен превышать </w:t>
      </w:r>
      <w:r w:rsidR="0015286D" w:rsidRPr="00693770">
        <w:rPr>
          <w:rFonts w:ascii="Times New Roman" w:hAnsi="Times New Roman" w:cs="Times New Roman"/>
          <w:sz w:val="28"/>
          <w:szCs w:val="28"/>
        </w:rPr>
        <w:t>пят</w:t>
      </w:r>
      <w:r w:rsidR="008006CB" w:rsidRPr="00693770">
        <w:rPr>
          <w:rFonts w:ascii="Times New Roman" w:hAnsi="Times New Roman" w:cs="Times New Roman"/>
          <w:sz w:val="28"/>
          <w:szCs w:val="28"/>
        </w:rPr>
        <w:t>ь</w:t>
      </w:r>
      <w:r w:rsidR="0015286D" w:rsidRPr="00693770">
        <w:rPr>
          <w:rFonts w:ascii="Times New Roman" w:hAnsi="Times New Roman" w:cs="Times New Roman"/>
          <w:sz w:val="28"/>
          <w:szCs w:val="28"/>
        </w:rPr>
        <w:t xml:space="preserve"> рабочих</w:t>
      </w:r>
      <w:proofErr w:type="gramEnd"/>
      <w:r w:rsidR="0015286D" w:rsidRPr="00693770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считается день подачи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на официальный адрес электронной почты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D50700" w:rsidRPr="00693770">
        <w:rPr>
          <w:rFonts w:ascii="Times New Roman" w:hAnsi="Times New Roman" w:cs="Times New Roman"/>
          <w:sz w:val="28"/>
          <w:szCs w:val="28"/>
        </w:rPr>
        <w:t>Е</w:t>
      </w:r>
      <w:r w:rsidRPr="00693770">
        <w:rPr>
          <w:rFonts w:ascii="Times New Roman" w:hAnsi="Times New Roman" w:cs="Times New Roman"/>
          <w:sz w:val="28"/>
          <w:szCs w:val="28"/>
        </w:rPr>
        <w:t>ПГУ</w:t>
      </w:r>
      <w:r w:rsidR="0084085C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AB2E55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документов, с указанием их объема.</w:t>
      </w:r>
    </w:p>
    <w:p w:rsidR="00D50700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обращении заявителя в </w:t>
      </w:r>
      <w:r w:rsidR="00D50700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считается день передачи </w:t>
      </w:r>
      <w:r w:rsidR="00D50700" w:rsidRPr="0069377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hyperlink w:anchor="P178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надлежащим образом оформленных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посредством почтовой связи считается день фактического поступления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2B9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письма с приложением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надлежащим образом оформленных документов, предусмотренных </w:t>
      </w:r>
      <w:hyperlink w:anchor="P178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40A1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693770">
        <w:rPr>
          <w:rFonts w:ascii="Times New Roman" w:hAnsi="Times New Roman" w:cs="Times New Roman"/>
          <w:sz w:val="28"/>
          <w:szCs w:val="28"/>
        </w:rPr>
        <w:t>зяйства Республики Башкортостан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6635DA" w:rsidRPr="00693770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</w:t>
      </w:r>
      <w:r w:rsidR="00AB2E55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A922AA" w:rsidRPr="00693770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услуг, которые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, подлежащих представлению заявителем,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69377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подлежащих представлению заявителем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</w:p>
    <w:p w:rsidR="00891CC8" w:rsidRPr="00693770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9"/>
      <w:bookmarkEnd w:id="9"/>
      <w:r w:rsidRPr="00693770">
        <w:rPr>
          <w:rFonts w:ascii="Times New Roman" w:hAnsi="Times New Roman" w:cs="Times New Roman"/>
          <w:sz w:val="28"/>
          <w:szCs w:val="28"/>
        </w:rPr>
        <w:t>2.8.1</w:t>
      </w:r>
      <w:r w:rsidR="00AB2E55" w:rsidRPr="00693770">
        <w:rPr>
          <w:rFonts w:ascii="Times New Roman" w:hAnsi="Times New Roman" w:cs="Times New Roman"/>
          <w:sz w:val="28"/>
          <w:szCs w:val="28"/>
        </w:rPr>
        <w:t>.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188"/>
      <w:bookmarkEnd w:id="10"/>
      <w:r w:rsidR="00611BB6" w:rsidRPr="00693770">
        <w:fldChar w:fldCharType="begin"/>
      </w:r>
      <w:r w:rsidR="00611BB6" w:rsidRPr="00693770">
        <w:rPr>
          <w:sz w:val="28"/>
          <w:szCs w:val="28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693770">
        <w:fldChar w:fldCharType="separate"/>
      </w:r>
      <w:r w:rsidR="00AB2E55" w:rsidRPr="0069377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З</w:t>
      </w:r>
      <w:r w:rsidR="00891CC8" w:rsidRPr="0069377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аявление</w:t>
      </w:r>
      <w:r w:rsidR="00611BB6" w:rsidRPr="0069377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891CC8" w:rsidRPr="0069377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91CC8" w:rsidRPr="0069377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D7F7E" w:rsidRPr="00693770">
        <w:rPr>
          <w:rFonts w:ascii="Times New Roman" w:hAnsi="Times New Roman" w:cs="Times New Roman"/>
          <w:sz w:val="28"/>
          <w:szCs w:val="28"/>
        </w:rPr>
        <w:t>№</w:t>
      </w:r>
      <w:r w:rsidR="00891CC8" w:rsidRPr="00693770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регламенту, поданное в адрес </w:t>
      </w:r>
      <w:r w:rsidR="007D7F7E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15238C" w:rsidRPr="00693770">
        <w:rPr>
          <w:rFonts w:ascii="Times New Roman" w:hAnsi="Times New Roman" w:cs="Times New Roman"/>
          <w:sz w:val="28"/>
          <w:szCs w:val="28"/>
        </w:rPr>
        <w:t>и</w:t>
      </w:r>
      <w:r w:rsidR="007D7F7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891CC8" w:rsidRPr="00693770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891CC8" w:rsidRPr="00693770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</w:t>
      </w:r>
      <w:r w:rsidR="0015238C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:rsidR="00891CC8" w:rsidRPr="00693770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путем заполнения формы заявления через </w:t>
      </w:r>
      <w:r w:rsidR="00AB2E55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 xml:space="preserve">ичный кабинет на ЕПГУ, РПГУ (далее </w:t>
      </w:r>
      <w:r w:rsidR="00AB2E55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запрос)</w:t>
      </w:r>
      <w:r w:rsidR="00EA40A1" w:rsidRPr="00693770">
        <w:rPr>
          <w:rFonts w:ascii="Times New Roman" w:hAnsi="Times New Roman" w:cs="Times New Roman"/>
          <w:sz w:val="28"/>
          <w:szCs w:val="28"/>
        </w:rPr>
        <w:t>.</w:t>
      </w:r>
    </w:p>
    <w:p w:rsidR="00EA40A1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693770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(в случае подачи заявления и документов непосредственно в Администрацию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>, в форме электронных документов посредством ЕПГУ</w:t>
      </w:r>
      <w:r w:rsidR="00496827" w:rsidRPr="00693770">
        <w:rPr>
          <w:rFonts w:ascii="Times New Roman" w:hAnsi="Times New Roman" w:cs="Times New Roman"/>
          <w:sz w:val="28"/>
          <w:szCs w:val="28"/>
        </w:rPr>
        <w:t>, РПГУ</w:t>
      </w:r>
      <w:r w:rsidRPr="00693770">
        <w:rPr>
          <w:rFonts w:ascii="Times New Roman" w:hAnsi="Times New Roman" w:cs="Times New Roman"/>
          <w:sz w:val="28"/>
          <w:szCs w:val="28"/>
        </w:rPr>
        <w:t>)</w:t>
      </w:r>
      <w:r w:rsidR="00EA40A1" w:rsidRPr="00693770">
        <w:rPr>
          <w:rFonts w:ascii="Times New Roman" w:hAnsi="Times New Roman" w:cs="Times New Roman"/>
          <w:sz w:val="28"/>
          <w:szCs w:val="28"/>
        </w:rPr>
        <w:t>;</w:t>
      </w:r>
    </w:p>
    <w:p w:rsidR="00EA40A1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693770">
        <w:rPr>
          <w:rFonts w:ascii="Times New Roman" w:hAnsi="Times New Roman" w:cs="Times New Roman"/>
          <w:sz w:val="28"/>
          <w:szCs w:val="28"/>
        </w:rPr>
        <w:t>,</w:t>
      </w:r>
      <w:r w:rsidR="00923882" w:rsidRPr="00693770">
        <w:rPr>
          <w:sz w:val="28"/>
          <w:szCs w:val="28"/>
        </w:rPr>
        <w:t xml:space="preserve"> </w:t>
      </w:r>
      <w:r w:rsidR="00923882" w:rsidRPr="00693770">
        <w:rPr>
          <w:rFonts w:ascii="Times New Roman" w:hAnsi="Times New Roman" w:cs="Times New Roman"/>
          <w:sz w:val="28"/>
          <w:szCs w:val="28"/>
        </w:rPr>
        <w:t>РПГУ</w:t>
      </w:r>
      <w:r w:rsidRPr="00693770">
        <w:rPr>
          <w:rFonts w:ascii="Times New Roman" w:hAnsi="Times New Roman" w:cs="Times New Roman"/>
          <w:sz w:val="28"/>
          <w:szCs w:val="28"/>
        </w:rPr>
        <w:t>);</w:t>
      </w:r>
    </w:p>
    <w:p w:rsidR="003B0B30" w:rsidRPr="00693770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="00A63EFA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 xml:space="preserve">ичный кабинет на РПГУ, в </w:t>
      </w:r>
      <w:r w:rsidR="00A63EFA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693770">
        <w:rPr>
          <w:rFonts w:ascii="Times New Roman" w:hAnsi="Times New Roman" w:cs="Times New Roman"/>
          <w:sz w:val="28"/>
          <w:szCs w:val="28"/>
        </w:rPr>
        <w:t>.</w:t>
      </w:r>
    </w:p>
    <w:p w:rsidR="00427C23" w:rsidRPr="00693770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2.8.2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="00427C23" w:rsidRPr="0069377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представителя.</w:t>
      </w:r>
    </w:p>
    <w:p w:rsidR="00427C23" w:rsidRPr="00693770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693770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693770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 w:rsidRPr="00693770">
        <w:rPr>
          <w:rFonts w:ascii="Times New Roman" w:hAnsi="Times New Roman" w:cs="Times New Roman"/>
          <w:sz w:val="28"/>
          <w:szCs w:val="28"/>
        </w:rPr>
        <w:t>2.8.3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и (или) </w:t>
      </w:r>
      <w:proofErr w:type="spellStart"/>
      <w:r w:rsidR="00BA5CAD" w:rsidRPr="0069377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693770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proofErr w:type="gramStart"/>
      <w:r w:rsidRPr="00693770">
        <w:rPr>
          <w:rFonts w:ascii="Times New Roman" w:hAnsi="Times New Roman" w:cs="Times New Roman"/>
          <w:sz w:val="28"/>
          <w:szCs w:val="28"/>
        </w:rPr>
        <w:t>2.8.4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F43FA4" w:rsidRPr="00693770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693770">
        <w:rPr>
          <w:rFonts w:ascii="Times New Roman" w:hAnsi="Times New Roman" w:cs="Times New Roman"/>
          <w:sz w:val="28"/>
          <w:szCs w:val="28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693770">
        <w:rPr>
          <w:rFonts w:ascii="Times New Roman" w:hAnsi="Times New Roman" w:cs="Times New Roman"/>
          <w:sz w:val="28"/>
          <w:szCs w:val="28"/>
        </w:rPr>
        <w:t>п</w:t>
      </w:r>
      <w:r w:rsidR="00F43FA4" w:rsidRPr="00693770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F43FA4" w:rsidRPr="006937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3FA4" w:rsidRPr="00693770">
        <w:rPr>
          <w:rFonts w:ascii="Times New Roman" w:hAnsi="Times New Roman" w:cs="Times New Roman"/>
          <w:sz w:val="28"/>
          <w:szCs w:val="28"/>
        </w:rPr>
        <w:t xml:space="preserve"> от 19 апреля 2022 года № </w:t>
      </w:r>
      <w:proofErr w:type="gramStart"/>
      <w:r w:rsidR="00F43FA4" w:rsidRPr="006937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3FA4" w:rsidRPr="00693770">
        <w:rPr>
          <w:rFonts w:ascii="Times New Roman" w:hAnsi="Times New Roman" w:cs="Times New Roman"/>
          <w:sz w:val="28"/>
          <w:szCs w:val="28"/>
        </w:rPr>
        <w:t>/0148.</w:t>
      </w:r>
    </w:p>
    <w:p w:rsidR="0015286D" w:rsidRPr="00693770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2.8.5. </w:t>
      </w:r>
      <w:r w:rsidR="0015286D" w:rsidRPr="00693770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допускается при наличии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3) образование земельных участков в связи с их изъятием для муниципальных нужд;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5) образование земельных участков, на которых расположены самовольные постройки</w:t>
      </w:r>
      <w:r w:rsidR="00A63EFA" w:rsidRPr="00693770">
        <w:rPr>
          <w:rFonts w:ascii="Times New Roman" w:hAnsi="Times New Roman" w:cs="Times New Roman"/>
          <w:sz w:val="28"/>
          <w:szCs w:val="28"/>
        </w:rPr>
        <w:t>,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46, пунктом 6.2 статьи 54, пунктом 2 статьи 54.1 З</w:t>
      </w:r>
      <w:r w:rsidR="00F1442C" w:rsidRPr="00693770">
        <w:rPr>
          <w:rFonts w:ascii="Times New Roman" w:hAnsi="Times New Roman" w:cs="Times New Roman"/>
          <w:sz w:val="28"/>
          <w:szCs w:val="28"/>
        </w:rPr>
        <w:t>емельного кодекса Российской Федерации</w:t>
      </w:r>
      <w:r w:rsidR="00A63EFA" w:rsidRPr="00693770">
        <w:rPr>
          <w:rFonts w:ascii="Times New Roman" w:hAnsi="Times New Roman" w:cs="Times New Roman"/>
          <w:sz w:val="28"/>
          <w:szCs w:val="28"/>
        </w:rPr>
        <w:t>;</w:t>
      </w:r>
    </w:p>
    <w:p w:rsidR="0015286D" w:rsidRPr="00693770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693770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2.8.6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Согласие залогодержателей исходных земельных участков.</w:t>
      </w:r>
    </w:p>
    <w:p w:rsidR="00BA5CAD" w:rsidRPr="00693770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2.8.7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33078" w:rsidRPr="00693770">
          <w:rPr>
            <w:rFonts w:ascii="Times New Roman" w:hAnsi="Times New Roman" w:cs="Times New Roman"/>
            <w:sz w:val="28"/>
            <w:szCs w:val="28"/>
          </w:rPr>
          <w:t>2.8.</w:t>
        </w:r>
        <w:r w:rsidR="00BA5CAD" w:rsidRPr="0069377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73BF3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B33078" w:rsidRPr="00693770">
        <w:rPr>
          <w:rFonts w:ascii="Times New Roman" w:hAnsi="Times New Roman" w:cs="Times New Roman"/>
          <w:sz w:val="28"/>
          <w:szCs w:val="28"/>
        </w:rPr>
        <w:t>2.8.</w:t>
      </w:r>
      <w:hyperlink w:anchor="P190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>4 пункта 2.8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7D6350" w:rsidRPr="006937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anchor="P188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2.8.2</w:t>
        </w:r>
      </w:hyperlink>
      <w:r w:rsidR="0015286D" w:rsidRPr="00693770">
        <w:rPr>
          <w:rFonts w:ascii="Times New Roman" w:hAnsi="Times New Roman" w:cs="Times New Roman"/>
          <w:sz w:val="28"/>
          <w:szCs w:val="28"/>
        </w:rPr>
        <w:t>, 2.8.</w:t>
      </w:r>
      <w:hyperlink r:id="rId13" w:anchor="P189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3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B73BF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4" w:anchor="P179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2.8.1</w:t>
        </w:r>
      </w:hyperlink>
      <w:r w:rsidR="0015286D" w:rsidRPr="00693770">
        <w:rPr>
          <w:rFonts w:ascii="Times New Roman" w:hAnsi="Times New Roman" w:cs="Times New Roman"/>
          <w:sz w:val="28"/>
          <w:szCs w:val="28"/>
        </w:rPr>
        <w:t>, 2.8.</w:t>
      </w:r>
      <w:hyperlink r:id="rId15" w:anchor="P190" w:history="1">
        <w:r w:rsidR="0015286D"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8" w:history="1">
        <w:r w:rsidRPr="00693770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B33078" w:rsidRPr="00693770">
        <w:rPr>
          <w:rFonts w:ascii="Times New Roman" w:hAnsi="Times New Roman" w:cs="Times New Roman"/>
          <w:sz w:val="28"/>
          <w:szCs w:val="28"/>
        </w:rPr>
        <w:t>.8.1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="00B33078" w:rsidRPr="00693770">
          <w:rPr>
            <w:rFonts w:ascii="Times New Roman" w:hAnsi="Times New Roman" w:cs="Times New Roman"/>
            <w:sz w:val="28"/>
            <w:szCs w:val="28"/>
          </w:rPr>
          <w:t>2.8.3</w:t>
        </w:r>
        <w:r w:rsidRPr="00693770">
          <w:rPr>
            <w:rFonts w:ascii="Times New Roman" w:hAnsi="Times New Roman" w:cs="Times New Roman"/>
            <w:sz w:val="28"/>
            <w:szCs w:val="28"/>
          </w:rPr>
          <w:t xml:space="preserve">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представляются в копиях с предъявлением их оригиналов должностному лицу </w:t>
      </w:r>
      <w:r w:rsidR="00A63EFA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работнику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 получении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CAD" w:rsidRPr="00693770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2.8.</w:t>
      </w:r>
      <w:r w:rsidR="0015286D" w:rsidRPr="00693770">
        <w:rPr>
          <w:rFonts w:ascii="Times New Roman" w:hAnsi="Times New Roman" w:cs="Times New Roman"/>
          <w:sz w:val="28"/>
          <w:szCs w:val="28"/>
        </w:rPr>
        <w:t>8</w:t>
      </w:r>
      <w:r w:rsidR="00A63EFA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 </w:t>
      </w:r>
      <w:r w:rsidR="00A63EFA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заявителем представляются документы, указанные в </w:t>
      </w:r>
      <w:hyperlink w:anchor="P179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B33078" w:rsidRPr="00693770">
          <w:rPr>
            <w:rFonts w:ascii="Times New Roman" w:hAnsi="Times New Roman" w:cs="Times New Roman"/>
            <w:sz w:val="28"/>
            <w:szCs w:val="28"/>
          </w:rPr>
          <w:t>2.8.1</w:t>
        </w:r>
        <w:r w:rsidR="00A63EFA" w:rsidRPr="00693770">
          <w:rPr>
            <w:rFonts w:ascii="Times New Roman" w:hAnsi="Times New Roman" w:cs="Times New Roman"/>
            <w:sz w:val="28"/>
            <w:szCs w:val="28"/>
          </w:rPr>
          <w:t>-2.8.4</w:t>
        </w:r>
      </w:hyperlink>
      <w:hyperlink w:anchor="P190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 xml:space="preserve"> пункта 2.8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69377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93770">
        <w:rPr>
          <w:rFonts w:ascii="Times New Roman" w:hAnsi="Times New Roman" w:cs="Times New Roman"/>
          <w:sz w:val="28"/>
          <w:szCs w:val="28"/>
        </w:rPr>
        <w:t xml:space="preserve">РПГУ, а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наличия документа, указанного в </w:t>
      </w:r>
      <w:hyperlink w:anchor="P189" w:history="1">
        <w:r w:rsidRPr="0069377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63EFA" w:rsidRPr="00693770">
          <w:rPr>
            <w:rFonts w:ascii="Times New Roman" w:hAnsi="Times New Roman" w:cs="Times New Roman"/>
            <w:sz w:val="28"/>
            <w:szCs w:val="28"/>
          </w:rPr>
          <w:t>2.8.</w:t>
        </w:r>
        <w:r w:rsidRPr="00693770">
          <w:rPr>
            <w:rFonts w:ascii="Times New Roman" w:hAnsi="Times New Roman" w:cs="Times New Roman"/>
            <w:sz w:val="28"/>
            <w:szCs w:val="28"/>
          </w:rPr>
          <w:t>3 пункта 2.8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работнику </w:t>
      </w:r>
      <w:r w:rsidR="00E46E8A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 получении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15286D" w:rsidRPr="00693770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2.9. </w:t>
      </w:r>
      <w:r w:rsidR="0015286D" w:rsidRPr="00693770">
        <w:rPr>
          <w:rFonts w:ascii="Times New Roman" w:hAnsi="Times New Roman" w:cs="Times New Roman"/>
          <w:sz w:val="28"/>
          <w:szCs w:val="28"/>
        </w:rPr>
        <w:t>При электронном обращении заявителя заявлени</w:t>
      </w:r>
      <w:r w:rsidR="00A63EFA" w:rsidRPr="00693770">
        <w:rPr>
          <w:rFonts w:ascii="Times New Roman" w:hAnsi="Times New Roman" w:cs="Times New Roman"/>
          <w:sz w:val="28"/>
          <w:szCs w:val="28"/>
        </w:rPr>
        <w:t>е</w:t>
      </w:r>
      <w:r w:rsidR="0015286D" w:rsidRPr="00693770">
        <w:rPr>
          <w:rFonts w:ascii="Times New Roman" w:hAnsi="Times New Roman" w:cs="Times New Roman"/>
          <w:sz w:val="28"/>
          <w:szCs w:val="28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которые находятся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распоряжении органов местного</w:t>
      </w:r>
      <w:r w:rsidR="005E2025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самоуправления и иных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заявитель вправе</w:t>
      </w:r>
      <w:r w:rsidR="005E2025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 в том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7"/>
      <w:bookmarkEnd w:id="13"/>
      <w:r w:rsidRPr="00693770">
        <w:rPr>
          <w:rFonts w:ascii="Times New Roman" w:hAnsi="Times New Roman" w:cs="Times New Roman"/>
          <w:sz w:val="28"/>
          <w:szCs w:val="28"/>
        </w:rPr>
        <w:t>2.10</w:t>
      </w:r>
      <w:r w:rsidR="00BA5CAD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участвующих в предоставлении </w:t>
      </w:r>
      <w:r w:rsidR="006C24E0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5E2025" w:rsidRPr="00693770">
        <w:rPr>
          <w:rFonts w:ascii="Times New Roman" w:hAnsi="Times New Roman" w:cs="Times New Roman"/>
          <w:sz w:val="28"/>
          <w:szCs w:val="28"/>
        </w:rPr>
        <w:t>я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9585E" w:rsidRPr="00693770">
        <w:rPr>
          <w:rFonts w:ascii="Times New Roman" w:hAnsi="Times New Roman" w:cs="Times New Roman"/>
          <w:sz w:val="28"/>
          <w:szCs w:val="28"/>
        </w:rPr>
        <w:t>(Уполномоченн</w:t>
      </w:r>
      <w:r w:rsidR="00C559AC" w:rsidRPr="00693770">
        <w:rPr>
          <w:rFonts w:ascii="Times New Roman" w:hAnsi="Times New Roman" w:cs="Times New Roman"/>
          <w:sz w:val="28"/>
          <w:szCs w:val="28"/>
        </w:rPr>
        <w:t>ый</w:t>
      </w:r>
      <w:r w:rsidR="00B9585E" w:rsidRPr="00693770">
        <w:rPr>
          <w:rFonts w:ascii="Times New Roman" w:hAnsi="Times New Roman" w:cs="Times New Roman"/>
          <w:sz w:val="28"/>
          <w:szCs w:val="28"/>
        </w:rPr>
        <w:t xml:space="preserve"> орган) </w:t>
      </w:r>
      <w:r w:rsidR="00BA5CAD" w:rsidRPr="00693770">
        <w:rPr>
          <w:rFonts w:ascii="Times New Roman" w:hAnsi="Times New Roman" w:cs="Times New Roman"/>
          <w:sz w:val="28"/>
          <w:szCs w:val="28"/>
        </w:rPr>
        <w:t>запрашива</w:t>
      </w:r>
      <w:r w:rsidR="005E2025" w:rsidRPr="00693770">
        <w:rPr>
          <w:rFonts w:ascii="Times New Roman" w:hAnsi="Times New Roman" w:cs="Times New Roman"/>
          <w:sz w:val="28"/>
          <w:szCs w:val="28"/>
        </w:rPr>
        <w:t>е</w:t>
      </w:r>
      <w:r w:rsidR="00BA5CAD" w:rsidRPr="00693770">
        <w:rPr>
          <w:rFonts w:ascii="Times New Roman" w:hAnsi="Times New Roman" w:cs="Times New Roman"/>
          <w:sz w:val="28"/>
          <w:szCs w:val="28"/>
        </w:rPr>
        <w:t>т в порядке межведомственного взаимодействия:</w:t>
      </w:r>
    </w:p>
    <w:p w:rsidR="00715AE1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2.10.1.</w:t>
      </w:r>
      <w:r w:rsidRPr="00693770">
        <w:rPr>
          <w:rFonts w:ascii="Times New Roman" w:hAnsi="Times New Roman" w:cs="Times New Roman"/>
          <w:sz w:val="28"/>
          <w:szCs w:val="28"/>
        </w:rPr>
        <w:tab/>
      </w:r>
      <w:r w:rsidR="00A63EFA" w:rsidRPr="00693770">
        <w:rPr>
          <w:rFonts w:ascii="Times New Roman" w:hAnsi="Times New Roman" w:cs="Times New Roman"/>
          <w:sz w:val="28"/>
          <w:szCs w:val="28"/>
        </w:rPr>
        <w:t>В</w:t>
      </w:r>
      <w:r w:rsidRPr="00693770">
        <w:rPr>
          <w:rFonts w:ascii="Times New Roman" w:hAnsi="Times New Roman" w:cs="Times New Roman"/>
          <w:sz w:val="28"/>
          <w:szCs w:val="28"/>
        </w:rPr>
        <w:t xml:space="preserve"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и картографии);</w:t>
      </w:r>
    </w:p>
    <w:p w:rsidR="00715AE1" w:rsidRPr="00693770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2.10.</w:t>
      </w:r>
      <w:r w:rsidR="009E5AF9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3EFA" w:rsidRPr="00693770">
        <w:rPr>
          <w:rFonts w:ascii="Times New Roman" w:hAnsi="Times New Roman" w:cs="Times New Roman"/>
          <w:sz w:val="28"/>
          <w:szCs w:val="28"/>
        </w:rPr>
        <w:t>В</w:t>
      </w:r>
      <w:r w:rsidRPr="00693770">
        <w:rPr>
          <w:rFonts w:ascii="Times New Roman" w:hAnsi="Times New Roman" w:cs="Times New Roman"/>
          <w:sz w:val="28"/>
          <w:szCs w:val="28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015A50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в адрес 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7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69377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указанных в </w:t>
      </w:r>
      <w:hyperlink w:anchor="P207" w:history="1">
        <w:r w:rsidRPr="00693770">
          <w:rPr>
            <w:rFonts w:ascii="Times New Roman" w:hAnsi="Times New Roman" w:cs="Times New Roman"/>
            <w:sz w:val="28"/>
            <w:szCs w:val="28"/>
          </w:rPr>
          <w:t>пункте 2.</w:t>
        </w:r>
        <w:r w:rsidR="00854DC0" w:rsidRPr="0069377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7C03B1" w:rsidRPr="00693770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3B1" w:rsidRPr="00693770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7C03B1" w:rsidRPr="00693770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63EFA" w:rsidRPr="00693770">
        <w:rPr>
          <w:rFonts w:ascii="Times New Roman" w:hAnsi="Times New Roman" w:cs="Times New Roman"/>
          <w:sz w:val="28"/>
          <w:szCs w:val="28"/>
        </w:rPr>
        <w:t>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за исключением документов, указанных в </w:t>
      </w:r>
      <w:hyperlink r:id="rId16" w:history="1">
        <w:r w:rsidRPr="0069377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2579F7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79F7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4F8C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Федеральный закон № 210-ФЗ)</w:t>
      </w:r>
      <w:r w:rsidR="00A63EFA" w:rsidRPr="00693770">
        <w:rPr>
          <w:rFonts w:ascii="Times New Roman" w:hAnsi="Times New Roman" w:cs="Times New Roman"/>
          <w:sz w:val="28"/>
          <w:szCs w:val="28"/>
        </w:rPr>
        <w:t>;</w:t>
      </w:r>
    </w:p>
    <w:p w:rsidR="00F845A2" w:rsidRPr="00693770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2.13.3.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2.13.</w:t>
      </w:r>
      <w:r w:rsidR="00F845A2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услуги за исключением следующих случаев: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693770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693770">
        <w:rPr>
          <w:rFonts w:ascii="Times New Roman" w:hAnsi="Times New Roman" w:cs="Times New Roman"/>
          <w:sz w:val="28"/>
          <w:szCs w:val="28"/>
        </w:rPr>
        <w:t>муниципальную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7C03B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F845A2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923882" w:rsidRPr="00693770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693770">
        <w:rPr>
          <w:rFonts w:ascii="Times New Roman" w:hAnsi="Times New Roman" w:cs="Times New Roman"/>
          <w:sz w:val="28"/>
          <w:szCs w:val="28"/>
        </w:rPr>
        <w:t>РПГУ запрещено: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случае если запрос и документы, необходимые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поданы в соответствии с информацией о сроках и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опубликованной на </w:t>
      </w:r>
      <w:r w:rsidR="00923882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69377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заявителем платы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523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125262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9"/>
      <w:bookmarkEnd w:id="14"/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являются: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693770">
        <w:rPr>
          <w:rFonts w:ascii="Times New Roman" w:hAnsi="Times New Roman" w:cs="Times New Roman"/>
          <w:b w:val="0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.3. Представление неполного комплекта документов;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.7. Наличие противоречивых сведений в заявлении и приложенных к нему документах;</w:t>
      </w:r>
    </w:p>
    <w:p w:rsidR="00B6795E" w:rsidRPr="00693770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</w:t>
      </w:r>
      <w:r w:rsidR="003B6D20" w:rsidRPr="0069377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.8. Заявление подано в орган </w:t>
      </w:r>
      <w:r w:rsidR="006744CF" w:rsidRPr="00693770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>, в полномочия которых не входит предоставление услуги.</w:t>
      </w:r>
    </w:p>
    <w:p w:rsidR="00FC1201" w:rsidRPr="00693770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2.15</w:t>
      </w:r>
      <w:r w:rsidR="00D34F8C" w:rsidRPr="00693770">
        <w:rPr>
          <w:rFonts w:ascii="Times New Roman" w:hAnsi="Times New Roman" w:cs="Times New Roman"/>
          <w:b w:val="0"/>
          <w:sz w:val="28"/>
          <w:szCs w:val="28"/>
        </w:rPr>
        <w:t>.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b w:val="0"/>
          <w:sz w:val="28"/>
          <w:szCs w:val="28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693770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b w:val="0"/>
          <w:sz w:val="28"/>
          <w:szCs w:val="28"/>
        </w:rPr>
        <w:t>2.16</w:t>
      </w:r>
      <w:r w:rsidR="00D34F8C" w:rsidRPr="00693770">
        <w:rPr>
          <w:rFonts w:ascii="Times New Roman" w:hAnsi="Times New Roman" w:cs="Times New Roman"/>
          <w:b w:val="0"/>
          <w:sz w:val="28"/>
          <w:szCs w:val="28"/>
        </w:rPr>
        <w:t>.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 xml:space="preserve"> Отказ в приеме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 xml:space="preserve">, не препятствует повторному обращению </w:t>
      </w:r>
      <w:r w:rsidR="00D34F8C" w:rsidRPr="00693770">
        <w:rPr>
          <w:rFonts w:ascii="Times New Roman" w:hAnsi="Times New Roman" w:cs="Times New Roman"/>
          <w:b w:val="0"/>
          <w:sz w:val="28"/>
          <w:szCs w:val="28"/>
        </w:rPr>
        <w:t>з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 xml:space="preserve">аявителя за предоставлением </w:t>
      </w:r>
      <w:r w:rsidR="009E2829" w:rsidRPr="00693770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A6E8E" w:rsidRPr="006937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795E" w:rsidRPr="00693770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FC1201" w:rsidRPr="00693770">
        <w:rPr>
          <w:rFonts w:ascii="Times New Roman" w:hAnsi="Times New Roman" w:cs="Times New Roman"/>
          <w:sz w:val="28"/>
          <w:szCs w:val="28"/>
        </w:rPr>
        <w:t>7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A6E8E" w:rsidRPr="00693770">
        <w:rPr>
          <w:rFonts w:ascii="Times New Roman" w:hAnsi="Times New Roman" w:cs="Times New Roman"/>
          <w:sz w:val="28"/>
          <w:szCs w:val="28"/>
        </w:rPr>
        <w:t>не предусмотрен</w:t>
      </w:r>
      <w:r w:rsidR="00D34F8C" w:rsidRPr="00693770">
        <w:rPr>
          <w:rFonts w:ascii="Times New Roman" w:hAnsi="Times New Roman" w:cs="Times New Roman"/>
          <w:sz w:val="28"/>
          <w:szCs w:val="28"/>
        </w:rPr>
        <w:t>ы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42"/>
      <w:bookmarkEnd w:id="15"/>
      <w:r w:rsidRPr="00693770">
        <w:rPr>
          <w:rFonts w:ascii="Times New Roman" w:hAnsi="Times New Roman" w:cs="Times New Roman"/>
          <w:sz w:val="28"/>
          <w:szCs w:val="28"/>
        </w:rPr>
        <w:t>2.1</w:t>
      </w:r>
      <w:r w:rsidR="00FC1201" w:rsidRPr="00693770">
        <w:rPr>
          <w:rFonts w:ascii="Times New Roman" w:hAnsi="Times New Roman" w:cs="Times New Roman"/>
          <w:sz w:val="28"/>
          <w:szCs w:val="28"/>
        </w:rPr>
        <w:t>8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пунктом 12 статьи 11.10 Земельного кодекса Российской Федерации;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2.18.4.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2.18.5.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2.18.6.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693770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</w:t>
      </w:r>
      <w:r w:rsidR="00C559AC" w:rsidRPr="006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693770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057B78" w:rsidRPr="00693770">
        <w:rPr>
          <w:rFonts w:ascii="Times New Roman" w:hAnsi="Times New Roman" w:cs="Times New Roman"/>
          <w:sz w:val="28"/>
          <w:szCs w:val="28"/>
        </w:rPr>
        <w:t>1</w:t>
      </w:r>
      <w:r w:rsidR="00FC1201" w:rsidRPr="00693770">
        <w:rPr>
          <w:rFonts w:ascii="Times New Roman" w:hAnsi="Times New Roman" w:cs="Times New Roman"/>
          <w:sz w:val="28"/>
          <w:szCs w:val="28"/>
        </w:rPr>
        <w:t>9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r w:rsidR="00D7056A" w:rsidRPr="00693770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D7056A" w:rsidRPr="00693770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</w:t>
      </w:r>
      <w:r w:rsidR="00CE4DD4" w:rsidRPr="006937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725" w:rsidRPr="00693770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FC1201" w:rsidRPr="00693770">
        <w:rPr>
          <w:rFonts w:ascii="Times New Roman" w:hAnsi="Times New Roman" w:cs="Times New Roman"/>
          <w:sz w:val="28"/>
          <w:szCs w:val="28"/>
        </w:rPr>
        <w:t>20</w:t>
      </w:r>
      <w:r w:rsidR="00B40EE2" w:rsidRPr="00693770">
        <w:rPr>
          <w:rFonts w:ascii="Times New Roman" w:hAnsi="Times New Roman" w:cs="Times New Roman"/>
          <w:sz w:val="28"/>
          <w:szCs w:val="28"/>
        </w:rPr>
        <w:t>.</w:t>
      </w:r>
      <w:r w:rsidR="00057B78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E61725" w:rsidRPr="00693770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не взимается.</w:t>
      </w:r>
    </w:p>
    <w:p w:rsidR="00BA5CAD" w:rsidRPr="00693770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включая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информацию о методике расчета размера такой платы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FC1201" w:rsidRPr="00693770">
        <w:rPr>
          <w:rFonts w:ascii="Times New Roman" w:hAnsi="Times New Roman" w:cs="Times New Roman"/>
          <w:sz w:val="28"/>
          <w:szCs w:val="28"/>
        </w:rPr>
        <w:t>21</w:t>
      </w:r>
      <w:r w:rsidR="00B40EE2" w:rsidRPr="00693770">
        <w:rPr>
          <w:rFonts w:ascii="Times New Roman" w:hAnsi="Times New Roman" w:cs="Times New Roman"/>
          <w:sz w:val="28"/>
          <w:szCs w:val="28"/>
        </w:rPr>
        <w:t>.</w:t>
      </w:r>
      <w:r w:rsidR="005C5F32" w:rsidRPr="00693770">
        <w:rPr>
          <w:rFonts w:ascii="Times New Roman" w:hAnsi="Times New Roman" w:cs="Times New Roman"/>
          <w:sz w:val="28"/>
          <w:szCs w:val="28"/>
        </w:rPr>
        <w:t xml:space="preserve"> За предоставление услуг, необходимых и обязательных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40EE2" w:rsidRPr="00693770">
        <w:rPr>
          <w:rFonts w:ascii="Times New Roman" w:hAnsi="Times New Roman" w:cs="Times New Roman"/>
          <w:sz w:val="28"/>
          <w:szCs w:val="28"/>
        </w:rPr>
        <w:t>,</w:t>
      </w:r>
      <w:r w:rsidR="005C5F32" w:rsidRPr="00693770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5C5F32" w:rsidRPr="00693770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при получении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</w:t>
      </w:r>
      <w:r w:rsidR="005C5F32" w:rsidRPr="00693770">
        <w:rPr>
          <w:rFonts w:ascii="Times New Roman" w:hAnsi="Times New Roman" w:cs="Times New Roman"/>
          <w:sz w:val="28"/>
          <w:szCs w:val="28"/>
        </w:rPr>
        <w:t>2</w:t>
      </w:r>
      <w:r w:rsidR="00FC1201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при получении результата ее предоставления не должен превышать </w:t>
      </w:r>
      <w:r w:rsidR="00B40EE2" w:rsidRPr="00693770">
        <w:rPr>
          <w:rFonts w:ascii="Times New Roman" w:hAnsi="Times New Roman" w:cs="Times New Roman"/>
          <w:sz w:val="28"/>
          <w:szCs w:val="28"/>
        </w:rPr>
        <w:br/>
      </w:r>
      <w:r w:rsidRPr="00693770">
        <w:rPr>
          <w:rFonts w:ascii="Times New Roman" w:hAnsi="Times New Roman" w:cs="Times New Roman"/>
          <w:sz w:val="28"/>
          <w:szCs w:val="28"/>
        </w:rPr>
        <w:t>15 минут.</w:t>
      </w:r>
    </w:p>
    <w:p w:rsidR="006635DA" w:rsidRPr="00693770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услуги,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Все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5C5F32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B40EE2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693770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Заявления, поступившие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5C5F32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выдача результатов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и (или) детей-инвалидов. На граждан из числа инвалидов III группы распространяются нормы </w:t>
      </w:r>
      <w:hyperlink r:id="rId17" w:history="1">
        <w:r w:rsidRPr="00693770">
          <w:rPr>
            <w:rFonts w:ascii="Times New Roman" w:hAnsi="Times New Roman" w:cs="Times New Roman"/>
            <w:sz w:val="28"/>
            <w:szCs w:val="28"/>
          </w:rPr>
          <w:t>части 9 статьи 15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181-ФЗ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Инвалид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8" w:history="1">
        <w:r w:rsidRPr="0069377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93770">
        <w:rPr>
          <w:rFonts w:ascii="Times New Roman" w:hAnsi="Times New Roman" w:cs="Times New Roman"/>
          <w:sz w:val="28"/>
          <w:szCs w:val="28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93770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proofErr w:type="gramStart"/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9E2829" w:rsidRPr="0069377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93770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FE2A8B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наличии), должности ответственного лица за прием документов.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Рабочее место каждого должностного лица </w:t>
      </w:r>
      <w:r w:rsidR="00CE4DD4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ответственн</w:t>
      </w:r>
      <w:r w:rsidR="00E85424" w:rsidRPr="00693770">
        <w:rPr>
          <w:rFonts w:ascii="Times New Roman" w:hAnsi="Times New Roman" w:cs="Times New Roman"/>
          <w:sz w:val="28"/>
          <w:szCs w:val="28"/>
        </w:rPr>
        <w:t>ого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ответственн</w:t>
      </w:r>
      <w:r w:rsidR="00E85424" w:rsidRPr="00693770">
        <w:rPr>
          <w:rFonts w:ascii="Times New Roman" w:hAnsi="Times New Roman" w:cs="Times New Roman"/>
          <w:sz w:val="28"/>
          <w:szCs w:val="28"/>
        </w:rPr>
        <w:t>ое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693770">
        <w:rPr>
          <w:rFonts w:ascii="Times New Roman" w:hAnsi="Times New Roman" w:cs="Times New Roman"/>
          <w:sz w:val="28"/>
          <w:szCs w:val="28"/>
        </w:rPr>
        <w:t>а</w:t>
      </w:r>
      <w:r w:rsidRPr="00693770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CE4DD4" w:rsidRPr="00693770">
        <w:rPr>
          <w:rFonts w:ascii="Times New Roman" w:hAnsi="Times New Roman" w:cs="Times New Roman"/>
          <w:sz w:val="28"/>
          <w:szCs w:val="28"/>
        </w:rPr>
        <w:t>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 к </w:t>
      </w:r>
      <w:r w:rsidR="004423AC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C3547B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Наличие полной и понятной информации о порядке, сроках и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C3547B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Возможность выбора заявителем формы обращения за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либо в форме электронных документов с использованием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C3547B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Возможность получения заявителем уведомлений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803C48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E2A8B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.4. Отсутствие нарушений установленных сроков в процессе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B3CE9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их должностных лиц</w:t>
      </w:r>
      <w:r w:rsidR="00EC4CFD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принимаемых (совершенных)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693770">
        <w:rPr>
          <w:rFonts w:ascii="Times New Roman" w:hAnsi="Times New Roman" w:cs="Times New Roman"/>
          <w:sz w:val="28"/>
          <w:szCs w:val="28"/>
        </w:rPr>
        <w:t>.</w:t>
      </w:r>
    </w:p>
    <w:p w:rsidR="00DA69EC" w:rsidRPr="00693770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экстерриториальному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принципу (в случае, если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услуги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предоставляется по экстерриториальному принципу)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74CA" w:rsidRPr="00693770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FC1201" w:rsidRPr="00693770">
        <w:rPr>
          <w:rFonts w:ascii="Times New Roman" w:hAnsi="Times New Roman" w:cs="Times New Roman"/>
          <w:sz w:val="28"/>
          <w:szCs w:val="28"/>
        </w:rPr>
        <w:t>7</w:t>
      </w:r>
      <w:r w:rsidR="00926A1D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9C74CA" w:rsidRPr="0069377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693770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иных случаях муниципальная услуга по экстерриториальному принципу не осуществляется.</w:t>
      </w:r>
      <w:r w:rsidRPr="006937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C48" w:rsidRPr="00693770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693770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693770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в виде файлов в формате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PDF, DOC, DOCX, RAR, ZIP, JPG, JPEG, PNG, TIFF. </w:t>
      </w:r>
      <w:r w:rsidRPr="00693770">
        <w:rPr>
          <w:rFonts w:ascii="Times New Roman" w:hAnsi="Times New Roman" w:cs="Times New Roman"/>
          <w:sz w:val="28"/>
          <w:szCs w:val="28"/>
        </w:rPr>
        <w:t>обеспечивающих считывание и контроль представленных данных.</w:t>
      </w:r>
    </w:p>
    <w:p w:rsidR="00DA69EC" w:rsidRPr="00693770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указанные в пункте 2.</w:t>
      </w:r>
      <w:r w:rsidR="00D90B2C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857CE9" w:rsidRPr="00693770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693770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результат предоставления</w:t>
      </w:r>
      <w:r w:rsidR="00926A1D" w:rsidRPr="00693770">
        <w:rPr>
          <w:sz w:val="28"/>
          <w:szCs w:val="28"/>
        </w:rPr>
        <w:t xml:space="preserve">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6A1D" w:rsidRPr="00693770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2.2</w:t>
      </w:r>
      <w:r w:rsidR="0029298F" w:rsidRPr="00693770">
        <w:rPr>
          <w:rFonts w:ascii="Times New Roman" w:hAnsi="Times New Roman" w:cs="Times New Roman"/>
          <w:sz w:val="28"/>
          <w:szCs w:val="28"/>
        </w:rPr>
        <w:t>9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r w:rsidR="00027A47" w:rsidRPr="00693770">
        <w:rPr>
          <w:rFonts w:ascii="Times New Roman" w:hAnsi="Times New Roman" w:cs="Times New Roman"/>
          <w:sz w:val="28"/>
          <w:szCs w:val="28"/>
        </w:rPr>
        <w:t>Ф</w:t>
      </w:r>
      <w:r w:rsidRPr="00693770">
        <w:rPr>
          <w:rFonts w:ascii="Times New Roman" w:hAnsi="Times New Roman" w:cs="Times New Roman"/>
          <w:sz w:val="28"/>
          <w:szCs w:val="28"/>
        </w:rPr>
        <w:t xml:space="preserve">ормирование электронного документа </w:t>
      </w:r>
      <w:r w:rsidR="00027A47" w:rsidRPr="00693770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693770">
        <w:rPr>
          <w:rFonts w:ascii="Times New Roman" w:hAnsi="Times New Roman" w:cs="Times New Roman"/>
          <w:sz w:val="28"/>
          <w:szCs w:val="28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693770">
        <w:rPr>
          <w:rFonts w:ascii="Times New Roman" w:hAnsi="Times New Roman" w:cs="Times New Roman"/>
          <w:sz w:val="28"/>
          <w:szCs w:val="28"/>
        </w:rPr>
        <w:t>-</w:t>
      </w:r>
      <w:r w:rsidRPr="00693770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 w:rsidR="00F76BCF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693770">
        <w:rPr>
          <w:rFonts w:ascii="Times New Roman" w:hAnsi="Times New Roman" w:cs="Times New Roman"/>
          <w:sz w:val="28"/>
          <w:szCs w:val="28"/>
        </w:rPr>
        <w:t>.</w:t>
      </w:r>
    </w:p>
    <w:p w:rsidR="00926A1D" w:rsidRPr="00693770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Сканирование осуществляется с </w:t>
      </w:r>
      <w:r w:rsidR="00926A1D" w:rsidRPr="00693770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926A1D" w:rsidRPr="00693770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</w:t>
      </w:r>
      <w:r w:rsidR="00926A1D" w:rsidRPr="00693770">
        <w:rPr>
          <w:rFonts w:ascii="Times New Roman" w:hAnsi="Times New Roman" w:cs="Times New Roman"/>
          <w:sz w:val="28"/>
          <w:szCs w:val="28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926A1D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</w:t>
      </w:r>
      <w:r w:rsidR="00BB3CE9"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Pr="00693770">
        <w:rPr>
          <w:rFonts w:ascii="Times New Roman" w:hAnsi="Times New Roman" w:cs="Times New Roman"/>
          <w:sz w:val="28"/>
          <w:szCs w:val="28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693770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84085C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D21A34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физическим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лицом либо руководителем или уполномоченным им иным должностным лицом заявителя </w:t>
      </w:r>
      <w:r w:rsidR="00D21A34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B24798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нотариуса.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69377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AD55A0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>в случае представления заявителем надлежащим образом оформленных документов.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III. С</w:t>
      </w:r>
      <w:r w:rsidR="0075117B" w:rsidRPr="00693770">
        <w:rPr>
          <w:rFonts w:ascii="Times New Roman" w:hAnsi="Times New Roman" w:cs="Times New Roman"/>
          <w:sz w:val="28"/>
          <w:szCs w:val="28"/>
        </w:rPr>
        <w:t>остав, последовательность и сроки выполнения</w:t>
      </w:r>
    </w:p>
    <w:p w:rsidR="00BA5CAD" w:rsidRPr="00693770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A5CAD" w:rsidRPr="00693770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A5CAD" w:rsidRPr="00693770" w:rsidRDefault="0075117B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BA5CAD" w:rsidRPr="00693770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680458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услуги и передача документов на рассмотрение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693770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F23C7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85" w:history="1">
        <w:r w:rsidR="00BA5CAD" w:rsidRPr="0069377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, сроки и последовательность выполнения административных процедур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содержатся в приложении </w:t>
      </w:r>
      <w:r w:rsidR="002945DE" w:rsidRPr="00693770">
        <w:rPr>
          <w:rFonts w:ascii="Times New Roman" w:hAnsi="Times New Roman" w:cs="Times New Roman"/>
          <w:sz w:val="28"/>
          <w:szCs w:val="28"/>
        </w:rPr>
        <w:t>№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0D4" w:rsidRPr="00693770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</w:t>
      </w:r>
    </w:p>
    <w:p w:rsidR="00BA5CAD" w:rsidRPr="00693770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b/>
          <w:sz w:val="28"/>
          <w:szCs w:val="28"/>
        </w:rPr>
        <w:t>, услуг в электронной форме</w:t>
      </w:r>
    </w:p>
    <w:p w:rsidR="001100D4" w:rsidRPr="00693770" w:rsidRDefault="001100D4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3.2. 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75117B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B732F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67201" w:rsidRPr="00693770">
        <w:rPr>
          <w:rFonts w:ascii="Times New Roman" w:hAnsi="Times New Roman" w:cs="Times New Roman"/>
          <w:sz w:val="28"/>
          <w:szCs w:val="28"/>
        </w:rPr>
        <w:t>заявления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59AC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получение сведений о ходе </w:t>
      </w:r>
      <w:r w:rsidR="00067201" w:rsidRPr="00693770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должностных лиц </w:t>
      </w:r>
      <w:r w:rsidR="008F7FC4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3.3</w:t>
      </w:r>
      <w:r w:rsidR="00CB732F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693770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7A47" w:rsidRPr="00693770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4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ab/>
        <w:t>Формирование заявления.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электронную форму заявления;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693770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5363F6" w:rsidRPr="00693770">
        <w:rPr>
          <w:rFonts w:ascii="Times New Roman" w:hAnsi="Times New Roman" w:cs="Times New Roman"/>
          <w:sz w:val="28"/>
          <w:szCs w:val="28"/>
        </w:rPr>
        <w:t>ю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8861F9" w:rsidRPr="00693770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запроса </w:t>
      </w:r>
      <w:r w:rsidR="00B24798" w:rsidRPr="0069377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РПГУ, ЕПГУ, а в случае поступления в нерабочий или праздничный день, </w:t>
      </w:r>
      <w:r w:rsidR="00B24798" w:rsidRPr="00693770">
        <w:rPr>
          <w:rFonts w:ascii="Times New Roman" w:hAnsi="Times New Roman" w:cs="Times New Roman"/>
          <w:sz w:val="28"/>
          <w:szCs w:val="28"/>
        </w:rPr>
        <w:t>–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 в следующий за ним первый рабочий день, обеспечивает: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 w:rsidR="00B24798" w:rsidRPr="00693770">
        <w:rPr>
          <w:rFonts w:ascii="Times New Roman" w:hAnsi="Times New Roman" w:cs="Times New Roman"/>
          <w:sz w:val="28"/>
          <w:szCs w:val="28"/>
        </w:rPr>
        <w:t>л</w:t>
      </w:r>
      <w:r w:rsidRPr="00693770">
        <w:rPr>
          <w:rFonts w:ascii="Times New Roman" w:hAnsi="Times New Roman" w:cs="Times New Roman"/>
          <w:sz w:val="28"/>
          <w:szCs w:val="28"/>
        </w:rPr>
        <w:t>ичный кабинет на РПГУ, ЕПГУ уведомления о приеме заявления.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693770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6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5363F6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– ГИС).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(документы);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3.4 настоящего Административного регламента.</w:t>
      </w:r>
    </w:p>
    <w:p w:rsidR="00067201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7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 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уполномоченного </w:t>
      </w:r>
      <w:r w:rsidR="007B72BC" w:rsidRPr="0069377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5363F6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направленного заявителю в личный кабинет на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693770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8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693770">
        <w:rPr>
          <w:rFonts w:ascii="Times New Roman" w:hAnsi="Times New Roman" w:cs="Times New Roman"/>
          <w:sz w:val="28"/>
          <w:szCs w:val="28"/>
        </w:rPr>
        <w:t>л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ичном кабинете на </w:t>
      </w:r>
      <w:r w:rsidR="00B24798" w:rsidRPr="00693770">
        <w:rPr>
          <w:rFonts w:ascii="Times New Roman" w:hAnsi="Times New Roman" w:cs="Times New Roman"/>
          <w:sz w:val="28"/>
          <w:szCs w:val="28"/>
        </w:rPr>
        <w:t>ЕПГУ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693770">
        <w:rPr>
          <w:rFonts w:ascii="Times New Roman" w:hAnsi="Times New Roman" w:cs="Times New Roman"/>
          <w:sz w:val="28"/>
          <w:szCs w:val="28"/>
        </w:rPr>
        <w:t>л</w:t>
      </w:r>
      <w:r w:rsidR="008861F9" w:rsidRPr="00693770">
        <w:rPr>
          <w:rFonts w:ascii="Times New Roman" w:hAnsi="Times New Roman" w:cs="Times New Roman"/>
          <w:sz w:val="28"/>
          <w:szCs w:val="28"/>
        </w:rPr>
        <w:t>ичном каби</w:t>
      </w:r>
      <w:r w:rsidR="00B24798" w:rsidRPr="00693770">
        <w:rPr>
          <w:rFonts w:ascii="Times New Roman" w:hAnsi="Times New Roman" w:cs="Times New Roman"/>
          <w:sz w:val="28"/>
          <w:szCs w:val="28"/>
        </w:rPr>
        <w:t>нете по собственной инициативе</w:t>
      </w:r>
      <w:r w:rsidR="008861F9" w:rsidRPr="00693770">
        <w:rPr>
          <w:rFonts w:ascii="Times New Roman" w:hAnsi="Times New Roman" w:cs="Times New Roman"/>
          <w:sz w:val="28"/>
          <w:szCs w:val="28"/>
        </w:rPr>
        <w:t xml:space="preserve"> в любое время.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r w:rsidR="0082354A" w:rsidRPr="00693770">
        <w:rPr>
          <w:rFonts w:ascii="Times New Roman" w:hAnsi="Times New Roman" w:cs="Times New Roman"/>
          <w:sz w:val="28"/>
          <w:szCs w:val="28"/>
        </w:rPr>
        <w:t>ЕПГУ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заявителю направляются следующие виды статусов о ходе ее предоставления: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заявление (запрос) зарегистрировано;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заявление (запрос) возвращено без рассмотрения;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муниципальная услуга предоставлена;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отказано.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693770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693770">
        <w:rPr>
          <w:rFonts w:ascii="Times New Roman" w:hAnsi="Times New Roman" w:cs="Times New Roman"/>
          <w:sz w:val="28"/>
          <w:szCs w:val="28"/>
        </w:rPr>
        <w:t>.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9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4546F" w:rsidRPr="00693770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12 декабря 2012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93770">
        <w:rPr>
          <w:rFonts w:ascii="Times New Roman" w:hAnsi="Times New Roman" w:cs="Times New Roman"/>
          <w:sz w:val="28"/>
          <w:szCs w:val="28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:rsidR="00CB732F" w:rsidRPr="00693770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29298F" w:rsidRPr="00693770">
        <w:rPr>
          <w:rFonts w:ascii="Times New Roman" w:hAnsi="Times New Roman" w:cs="Times New Roman"/>
          <w:sz w:val="28"/>
          <w:szCs w:val="28"/>
        </w:rPr>
        <w:t>10</w:t>
      </w:r>
      <w:r w:rsidRPr="00693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693770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A6E30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693770">
        <w:rPr>
          <w:rFonts w:ascii="Times New Roman" w:hAnsi="Times New Roman" w:cs="Times New Roman"/>
          <w:sz w:val="28"/>
          <w:szCs w:val="28"/>
        </w:rPr>
        <w:t>спечивающей процесс досудебного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6937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32F" w:rsidRPr="00693770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выданных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6E30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документах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31"/>
      <w:bookmarkEnd w:id="16"/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F7469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1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или </w:t>
      </w:r>
      <w:r w:rsidR="00F74698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000" w:history="1">
        <w:r w:rsidRPr="00693770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F74698" w:rsidRPr="00693770">
        <w:rPr>
          <w:rFonts w:ascii="Times New Roman" w:hAnsi="Times New Roman" w:cs="Times New Roman"/>
          <w:sz w:val="28"/>
          <w:szCs w:val="28"/>
        </w:rPr>
        <w:t>с приложением документов, указанных в пункте 2.8 настоящего Административного регламента</w:t>
      </w:r>
      <w:r w:rsidR="0082354A" w:rsidRPr="00693770">
        <w:rPr>
          <w:rFonts w:ascii="Times New Roman" w:hAnsi="Times New Roman" w:cs="Times New Roman"/>
          <w:sz w:val="28"/>
          <w:szCs w:val="28"/>
        </w:rPr>
        <w:t>,</w:t>
      </w:r>
      <w:r w:rsidR="00F74698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 xml:space="preserve">об исправлении допущенных опечаток и ошибок по форме согласно приложению </w:t>
      </w:r>
      <w:r w:rsidR="002945DE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F74698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AD571D" w:rsidRPr="00693770">
        <w:rPr>
          <w:rFonts w:ascii="Times New Roman" w:hAnsi="Times New Roman" w:cs="Times New Roman"/>
          <w:sz w:val="28"/>
          <w:szCs w:val="28"/>
        </w:rPr>
        <w:t>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F74698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>, в который подается заявление об исправлении опечаток;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3) для юридических лиц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5) для физических лиц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</w:t>
      </w:r>
      <w:r w:rsidR="00FA18C3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6) реквизиты документ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>), обосновывающ</w:t>
      </w:r>
      <w:r w:rsidR="00FA18C3" w:rsidRPr="00693770">
        <w:rPr>
          <w:rFonts w:ascii="Times New Roman" w:hAnsi="Times New Roman" w:cs="Times New Roman"/>
          <w:sz w:val="28"/>
          <w:szCs w:val="28"/>
        </w:rPr>
        <w:t>его(-их)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ошибки и опечатки, а также содержащ</w:t>
      </w:r>
      <w:r w:rsidR="00FA18C3" w:rsidRPr="00693770">
        <w:rPr>
          <w:rFonts w:ascii="Times New Roman" w:hAnsi="Times New Roman" w:cs="Times New Roman"/>
          <w:sz w:val="28"/>
          <w:szCs w:val="28"/>
        </w:rPr>
        <w:t>его(-их)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правильные сведения.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39"/>
      <w:bookmarkEnd w:id="17"/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0C79B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1</w:t>
      </w:r>
      <w:r w:rsidR="000C79B8" w:rsidRPr="00693770">
        <w:rPr>
          <w:rFonts w:ascii="Times New Roman" w:hAnsi="Times New Roman" w:cs="Times New Roman"/>
          <w:sz w:val="28"/>
          <w:szCs w:val="28"/>
        </w:rPr>
        <w:t>.1</w:t>
      </w:r>
      <w:r w:rsidR="00FA18C3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0C79B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1</w:t>
      </w:r>
      <w:r w:rsidR="000C79B8" w:rsidRPr="00693770">
        <w:rPr>
          <w:rFonts w:ascii="Times New Roman" w:hAnsi="Times New Roman" w:cs="Times New Roman"/>
          <w:sz w:val="28"/>
          <w:szCs w:val="28"/>
        </w:rPr>
        <w:t>.2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представляются следующими способами: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лично;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A5CAD" w:rsidRPr="00693770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701DA0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46"/>
      <w:bookmarkEnd w:id="18"/>
      <w:r w:rsidRPr="00693770">
        <w:rPr>
          <w:rFonts w:ascii="Times New Roman" w:hAnsi="Times New Roman" w:cs="Times New Roman"/>
          <w:sz w:val="28"/>
          <w:szCs w:val="28"/>
        </w:rPr>
        <w:t>3.</w:t>
      </w:r>
      <w:r w:rsidR="000C79B8" w:rsidRPr="00693770">
        <w:rPr>
          <w:rFonts w:ascii="Times New Roman" w:hAnsi="Times New Roman" w:cs="Times New Roman"/>
          <w:sz w:val="28"/>
          <w:szCs w:val="28"/>
        </w:rPr>
        <w:t>1</w:t>
      </w:r>
      <w:r w:rsidR="0029298F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:rsidR="00B22312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1) </w:t>
      </w:r>
      <w:r w:rsidR="00D02CA5" w:rsidRPr="00693770">
        <w:rPr>
          <w:rFonts w:ascii="Times New Roman" w:hAnsi="Times New Roman" w:cs="Times New Roman"/>
          <w:sz w:val="28"/>
          <w:szCs w:val="28"/>
        </w:rPr>
        <w:t>представленные документы по составу и содержанию</w:t>
      </w:r>
      <w:r w:rsidR="00D90F05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D02CA5" w:rsidRPr="00693770">
        <w:rPr>
          <w:rFonts w:ascii="Times New Roman" w:hAnsi="Times New Roman" w:cs="Times New Roman"/>
          <w:sz w:val="28"/>
          <w:szCs w:val="28"/>
        </w:rPr>
        <w:t>не соответствуют требованиям пунктов 3.11 и 3.11.1 настоящего Административного регламента;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B22312" w:rsidRPr="00693770">
          <w:rPr>
            <w:rFonts w:ascii="Times New Roman" w:hAnsi="Times New Roman" w:cs="Times New Roman"/>
            <w:sz w:val="28"/>
            <w:szCs w:val="28"/>
          </w:rPr>
          <w:t>1</w:t>
        </w:r>
        <w:r w:rsidR="00701DA0" w:rsidRPr="006937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22312" w:rsidRPr="00693770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22312" w:rsidRPr="00693770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обращается лично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.2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регистрируется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693770">
        <w:rPr>
          <w:rFonts w:ascii="Times New Roman" w:hAnsi="Times New Roman" w:cs="Times New Roman"/>
          <w:sz w:val="28"/>
          <w:szCs w:val="28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693770">
        <w:rPr>
          <w:rFonts w:ascii="Times New Roman" w:hAnsi="Times New Roman" w:cs="Times New Roman"/>
          <w:sz w:val="28"/>
          <w:szCs w:val="28"/>
        </w:rPr>
        <w:t>м</w:t>
      </w:r>
      <w:r w:rsidRPr="00693770">
        <w:rPr>
          <w:rFonts w:ascii="Times New Roman" w:hAnsi="Times New Roman" w:cs="Times New Roman"/>
          <w:sz w:val="28"/>
          <w:szCs w:val="28"/>
        </w:rPr>
        <w:t xml:space="preserve"> центр, передаются в </w:t>
      </w:r>
      <w:r w:rsidR="00A469E3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.3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</w:t>
      </w:r>
      <w:r w:rsidR="00DA4EF7" w:rsidRPr="00693770">
        <w:rPr>
          <w:rFonts w:ascii="Times New Roman" w:hAnsi="Times New Roman" w:cs="Times New Roman"/>
          <w:sz w:val="28"/>
          <w:szCs w:val="28"/>
        </w:rPr>
        <w:t>трех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в </w:t>
      </w:r>
      <w:r w:rsidR="00A469E3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693770">
        <w:rPr>
          <w:rFonts w:ascii="Times New Roman" w:hAnsi="Times New Roman" w:cs="Times New Roman"/>
          <w:sz w:val="28"/>
          <w:szCs w:val="28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.4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об исправлении опечаток и ошибок </w:t>
      </w:r>
      <w:r w:rsidR="00F17956" w:rsidRPr="00693770">
        <w:rPr>
          <w:rFonts w:ascii="Times New Roman" w:hAnsi="Times New Roman" w:cs="Times New Roman"/>
          <w:sz w:val="28"/>
          <w:szCs w:val="28"/>
        </w:rPr>
        <w:t xml:space="preserve">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>: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693770">
        <w:rPr>
          <w:rFonts w:ascii="Times New Roman" w:hAnsi="Times New Roman" w:cs="Times New Roman"/>
          <w:sz w:val="28"/>
          <w:szCs w:val="28"/>
        </w:rPr>
        <w:t>2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693770">
        <w:rPr>
          <w:rFonts w:ascii="Times New Roman" w:hAnsi="Times New Roman" w:cs="Times New Roman"/>
          <w:sz w:val="28"/>
          <w:szCs w:val="28"/>
        </w:rPr>
        <w:t>1</w:t>
      </w:r>
      <w:r w:rsidR="008A373B" w:rsidRPr="00693770">
        <w:rPr>
          <w:rFonts w:ascii="Times New Roman" w:hAnsi="Times New Roman" w:cs="Times New Roman"/>
          <w:sz w:val="28"/>
          <w:szCs w:val="28"/>
        </w:rPr>
        <w:t>2</w:t>
      </w:r>
      <w:r w:rsidR="00DA4EF7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.5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отсутствии необходимости исправления опечаток и ошибок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</w:t>
      </w:r>
      <w:r w:rsidR="00F17956" w:rsidRPr="00693770">
        <w:rPr>
          <w:rFonts w:ascii="Times New Roman" w:hAnsi="Times New Roman" w:cs="Times New Roman"/>
          <w:sz w:val="28"/>
          <w:szCs w:val="28"/>
        </w:rPr>
        <w:t>ей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10B4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.6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.7. При исправлении опечаток и ошибок не допускается: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>.8</w:t>
      </w:r>
      <w:r w:rsidR="00F17956" w:rsidRPr="00693770">
        <w:rPr>
          <w:rFonts w:ascii="Times New Roman" w:hAnsi="Times New Roman" w:cs="Times New Roman"/>
          <w:sz w:val="28"/>
          <w:szCs w:val="28"/>
        </w:rPr>
        <w:t>.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Заявитель либо </w:t>
      </w:r>
      <w:r w:rsidR="000F7CD1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уведомляется </w:t>
      </w:r>
      <w:r w:rsidR="0080197C" w:rsidRPr="00693770">
        <w:rPr>
          <w:rFonts w:ascii="Times New Roman" w:hAnsi="Times New Roman" w:cs="Times New Roman"/>
          <w:sz w:val="28"/>
          <w:szCs w:val="28"/>
        </w:rPr>
        <w:t xml:space="preserve">должностным лицом,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о дате, времени, месте и способе выдачи документов, предусмотренных пунктом 3.</w:t>
      </w:r>
      <w:r w:rsidR="00765A71" w:rsidRPr="00693770">
        <w:rPr>
          <w:rFonts w:ascii="Times New Roman" w:hAnsi="Times New Roman" w:cs="Times New Roman"/>
          <w:sz w:val="28"/>
          <w:szCs w:val="28"/>
        </w:rPr>
        <w:t>1</w:t>
      </w:r>
      <w:r w:rsidR="005277D8" w:rsidRPr="00693770">
        <w:rPr>
          <w:rFonts w:ascii="Times New Roman" w:hAnsi="Times New Roman" w:cs="Times New Roman"/>
          <w:sz w:val="28"/>
          <w:szCs w:val="28"/>
        </w:rPr>
        <w:t>3</w:t>
      </w:r>
      <w:r w:rsidR="00765A71" w:rsidRPr="00693770">
        <w:rPr>
          <w:rFonts w:ascii="Times New Roman" w:hAnsi="Times New Roman" w:cs="Times New Roman"/>
          <w:sz w:val="28"/>
          <w:szCs w:val="28"/>
        </w:rPr>
        <w:t>.5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765A71" w:rsidRPr="00693770">
        <w:rPr>
          <w:rFonts w:ascii="Times New Roman" w:hAnsi="Times New Roman" w:cs="Times New Roman"/>
          <w:sz w:val="28"/>
          <w:szCs w:val="28"/>
        </w:rPr>
        <w:t>1</w:t>
      </w:r>
      <w:r w:rsidR="005277D8" w:rsidRPr="00693770">
        <w:rPr>
          <w:rFonts w:ascii="Times New Roman" w:hAnsi="Times New Roman" w:cs="Times New Roman"/>
          <w:sz w:val="28"/>
          <w:szCs w:val="28"/>
        </w:rPr>
        <w:t>3</w:t>
      </w:r>
      <w:r w:rsidR="00765A71" w:rsidRPr="00693770">
        <w:rPr>
          <w:rFonts w:ascii="Times New Roman" w:hAnsi="Times New Roman" w:cs="Times New Roman"/>
          <w:sz w:val="28"/>
          <w:szCs w:val="28"/>
        </w:rPr>
        <w:t>.6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Максимальный срок уведомлени</w:t>
      </w:r>
      <w:r w:rsidR="00F17956" w:rsidRPr="00693770">
        <w:rPr>
          <w:rFonts w:ascii="Times New Roman" w:hAnsi="Times New Roman" w:cs="Times New Roman"/>
          <w:sz w:val="28"/>
          <w:szCs w:val="28"/>
        </w:rPr>
        <w:t>я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форме посредством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или официального адреса электронной почты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20CF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693770">
        <w:rPr>
          <w:rFonts w:ascii="Times New Roman" w:hAnsi="Times New Roman" w:cs="Times New Roman"/>
          <w:sz w:val="28"/>
          <w:szCs w:val="28"/>
        </w:rPr>
        <w:t>1</w:t>
      </w:r>
      <w:r w:rsidR="008A373B" w:rsidRPr="00693770">
        <w:rPr>
          <w:rFonts w:ascii="Times New Roman" w:hAnsi="Times New Roman" w:cs="Times New Roman"/>
          <w:sz w:val="28"/>
          <w:szCs w:val="28"/>
        </w:rPr>
        <w:t>3</w:t>
      </w:r>
      <w:r w:rsidR="00765A71" w:rsidRPr="00693770">
        <w:rPr>
          <w:rFonts w:ascii="Times New Roman" w:hAnsi="Times New Roman" w:cs="Times New Roman"/>
          <w:sz w:val="28"/>
          <w:szCs w:val="28"/>
        </w:rPr>
        <w:t>.4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оригинального экземпляра документа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содержащего опечатки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ошибки.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содержащий опечатки и ошибки, подлежит уничтожению.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содержащий опечатки и ошибки, хранится в </w:t>
      </w:r>
      <w:r w:rsidR="00A469E3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муниципальная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FB5AC7" w:rsidRPr="00693770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3.1</w:t>
      </w:r>
      <w:r w:rsidR="0029298F" w:rsidRPr="00693770">
        <w:rPr>
          <w:rFonts w:ascii="Times New Roman" w:hAnsi="Times New Roman" w:cs="Times New Roman"/>
          <w:sz w:val="28"/>
          <w:szCs w:val="28"/>
        </w:rPr>
        <w:t>3</w:t>
      </w:r>
      <w:r w:rsidRPr="00693770">
        <w:rPr>
          <w:rFonts w:ascii="Times New Roman" w:hAnsi="Times New Roman" w:cs="Times New Roman"/>
          <w:sz w:val="28"/>
          <w:szCs w:val="28"/>
        </w:rPr>
        <w:t xml:space="preserve">.9. Внесение изменений в выданный по результатам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IV. Ф</w:t>
      </w:r>
      <w:r w:rsidR="006008ED" w:rsidRPr="00693770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6008ED"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08ED" w:rsidRPr="0069377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A5CAD" w:rsidRPr="00693770" w:rsidRDefault="006008E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:rsidR="00BA5CAD" w:rsidRPr="00693770" w:rsidRDefault="00BA5CAD" w:rsidP="006744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6744CF" w:rsidRPr="006937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6744CF" w:rsidRPr="00693770">
        <w:rPr>
          <w:rFonts w:ascii="Times New Roman" w:hAnsi="Times New Roman" w:cs="Times New Roman"/>
          <w:sz w:val="28"/>
          <w:szCs w:val="28"/>
        </w:rPr>
        <w:br/>
      </w:r>
      <w:r w:rsidRPr="00693770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056E6" w:rsidRPr="006937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осуществляется на постоянной основе должностными лицами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рассмотрения, принятия решений и подготовки ответов на обращения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граждан, содержащие жалобы на решения, действия (бездействие) должностных лиц.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857B22" w:rsidRPr="00693770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утверждаемых </w:t>
      </w:r>
      <w:r w:rsidR="00D90E21" w:rsidRPr="00693770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Основаниями для проведения внеплановых проверок являются: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6056E6" w:rsidRPr="00693770">
        <w:rPr>
          <w:rFonts w:ascii="Times New Roman" w:hAnsi="Times New Roman" w:cs="Times New Roman"/>
          <w:sz w:val="28"/>
          <w:szCs w:val="28"/>
        </w:rPr>
        <w:t>под</w:t>
      </w:r>
      <w:r w:rsidRPr="00693770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385C" w:rsidRPr="00693770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08385C" w:rsidRPr="006937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9C9" w:rsidRPr="00693770">
        <w:rPr>
          <w:rFonts w:ascii="Times New Roman" w:hAnsi="Times New Roman" w:cs="Times New Roman"/>
          <w:sz w:val="28"/>
          <w:szCs w:val="28"/>
        </w:rPr>
        <w:t>(Уполномоченного органа)</w:t>
      </w:r>
    </w:p>
    <w:p w:rsidR="00BA5CAD" w:rsidRPr="00693770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за решения</w:t>
      </w:r>
      <w:r w:rsidR="0008385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 ими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>, в том числе со стороны граждан, их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объединений и организаций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8385C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08385C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693770">
        <w:rPr>
          <w:rFonts w:ascii="Times New Roman" w:hAnsi="Times New Roman" w:cs="Times New Roman"/>
          <w:sz w:val="28"/>
          <w:szCs w:val="28"/>
        </w:rPr>
        <w:t>, в порядке, установленн</w:t>
      </w:r>
      <w:r w:rsidR="006056E6" w:rsidRPr="00693770">
        <w:rPr>
          <w:rFonts w:ascii="Times New Roman" w:hAnsi="Times New Roman" w:cs="Times New Roman"/>
          <w:sz w:val="28"/>
          <w:szCs w:val="28"/>
        </w:rPr>
        <w:t>о</w:t>
      </w:r>
      <w:r w:rsidR="00CA6796" w:rsidRPr="00693770">
        <w:rPr>
          <w:rFonts w:ascii="Times New Roman" w:hAnsi="Times New Roman" w:cs="Times New Roman"/>
          <w:sz w:val="28"/>
          <w:szCs w:val="28"/>
        </w:rPr>
        <w:t xml:space="preserve">м </w:t>
      </w:r>
      <w:r w:rsidR="00C7562C" w:rsidRPr="00693770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056E6" w:rsidRPr="00693770">
        <w:rPr>
          <w:rFonts w:ascii="Times New Roman" w:hAnsi="Times New Roman" w:cs="Times New Roman"/>
          <w:sz w:val="28"/>
          <w:szCs w:val="28"/>
        </w:rPr>
        <w:t>ом</w:t>
      </w:r>
      <w:r w:rsidR="00C7562C" w:rsidRPr="00693770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CA6796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7295" w:rsidRPr="00693770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529"/>
      <w:bookmarkEnd w:id="19"/>
      <w:r w:rsidRPr="00693770">
        <w:rPr>
          <w:rFonts w:ascii="Times New Roman" w:hAnsi="Times New Roman" w:cs="Times New Roman"/>
          <w:sz w:val="28"/>
          <w:szCs w:val="28"/>
        </w:rPr>
        <w:t xml:space="preserve">V. </w:t>
      </w:r>
      <w:r w:rsidR="00E57295" w:rsidRPr="0069377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</w:t>
      </w:r>
    </w:p>
    <w:p w:rsidR="00E57295" w:rsidRPr="00693770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(бездействия) 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295" w:rsidRPr="00693770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многофункционального центра, а также их должностных лиц, муниципальных</w:t>
      </w:r>
    </w:p>
    <w:p w:rsidR="00BA5CAD" w:rsidRPr="00693770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Информация о праве заявителей на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обжалование действий (бездействия) и (или) решений, принятых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осуществленных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08385C" w:rsidRPr="00693770">
        <w:rPr>
          <w:rFonts w:ascii="Times New Roman" w:hAnsi="Times New Roman" w:cs="Times New Roman"/>
          <w:sz w:val="28"/>
          <w:szCs w:val="28"/>
        </w:rPr>
        <w:t>муницип</w:t>
      </w:r>
      <w:r w:rsidR="00FB1293" w:rsidRPr="00693770">
        <w:rPr>
          <w:rFonts w:ascii="Times New Roman" w:hAnsi="Times New Roman" w:cs="Times New Roman"/>
          <w:sz w:val="28"/>
          <w:szCs w:val="28"/>
        </w:rPr>
        <w:t>а</w:t>
      </w:r>
      <w:r w:rsidR="0008385C" w:rsidRPr="00693770">
        <w:rPr>
          <w:rFonts w:ascii="Times New Roman" w:hAnsi="Times New Roman" w:cs="Times New Roman"/>
          <w:sz w:val="28"/>
          <w:szCs w:val="28"/>
        </w:rPr>
        <w:t>льной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их должностных лиц, </w:t>
      </w:r>
      <w:r w:rsidR="00BE18C6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BE18C6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5C5933" w:rsidRPr="00693770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власти, организации и уполномоченные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693770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 Администрацию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</w:t>
      </w:r>
      <w:r w:rsidR="00FE1B28" w:rsidRPr="00693770">
        <w:rPr>
          <w:rFonts w:ascii="Times New Roman" w:hAnsi="Times New Roman" w:cs="Times New Roman"/>
          <w:sz w:val="28"/>
          <w:szCs w:val="28"/>
        </w:rPr>
        <w:t>ый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на решения и (или) действие (бездействие) должностного лица </w:t>
      </w:r>
      <w:r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5C5933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6056E6" w:rsidRPr="00693770">
        <w:rPr>
          <w:rFonts w:ascii="Times New Roman" w:hAnsi="Times New Roman" w:cs="Times New Roman"/>
          <w:sz w:val="28"/>
          <w:szCs w:val="28"/>
        </w:rPr>
        <w:t>–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директора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</w:t>
      </w:r>
      <w:r w:rsidR="0008385C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работники.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35DA" w:rsidRPr="00693770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на сайте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8E59E6" w:rsidRPr="00693770">
        <w:rPr>
          <w:rFonts w:ascii="Times New Roman" w:hAnsi="Times New Roman" w:cs="Times New Roman"/>
          <w:sz w:val="28"/>
          <w:szCs w:val="28"/>
        </w:rPr>
        <w:t>ЕПГУ, РПГУ</w:t>
      </w:r>
      <w:r w:rsidRPr="00693770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920CF" w:rsidRPr="00693770">
        <w:rPr>
          <w:rFonts w:ascii="Times New Roman" w:hAnsi="Times New Roman" w:cs="Times New Roman"/>
          <w:sz w:val="28"/>
          <w:szCs w:val="28"/>
        </w:rPr>
        <w:t>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их должностных лиц, специалистов,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работников </w:t>
      </w:r>
      <w:r w:rsidR="005C5933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регулируется: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693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2945DE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A5CAD" w:rsidRPr="00693770" w:rsidRDefault="00F23C7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056E6" w:rsidRPr="00693770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69377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1198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</w:t>
      </w:r>
      <w:r w:rsidR="00BA5CAD" w:rsidRPr="00693770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="00BA5CAD"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F23C7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056E6" w:rsidRPr="00693770">
          <w:rPr>
            <w:rFonts w:ascii="Times New Roman" w:hAnsi="Times New Roman" w:cs="Times New Roman"/>
            <w:sz w:val="28"/>
            <w:szCs w:val="28"/>
          </w:rPr>
          <w:t>п</w:t>
        </w:r>
        <w:r w:rsidR="00BA5CAD" w:rsidRPr="0069377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29 декабря 2012 года </w:t>
      </w:r>
      <w:r w:rsidR="000F2FAA" w:rsidRPr="00693770">
        <w:rPr>
          <w:rFonts w:ascii="Times New Roman" w:hAnsi="Times New Roman" w:cs="Times New Roman"/>
          <w:sz w:val="28"/>
          <w:szCs w:val="28"/>
        </w:rPr>
        <w:t>№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483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="00883E44" w:rsidRPr="00693770">
        <w:rPr>
          <w:rFonts w:ascii="Times New Roman" w:hAnsi="Times New Roman" w:cs="Times New Roman"/>
          <w:sz w:val="28"/>
          <w:szCs w:val="28"/>
        </w:rPr>
        <w:t>;</w:t>
      </w:r>
    </w:p>
    <w:p w:rsidR="00883E44" w:rsidRPr="00693770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693770">
        <w:rPr>
          <w:rFonts w:ascii="Times New Roman" w:hAnsi="Times New Roman" w:cs="Times New Roman"/>
          <w:sz w:val="28"/>
          <w:szCs w:val="28"/>
        </w:rPr>
        <w:t>____________________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VI. О</w:t>
      </w:r>
      <w:r w:rsidR="00B138DD" w:rsidRPr="0069377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</w:t>
      </w:r>
    </w:p>
    <w:p w:rsidR="00BA5CAD" w:rsidRPr="00693770" w:rsidRDefault="00B138D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</w:p>
    <w:p w:rsidR="00BA5CAD" w:rsidRPr="00693770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70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</w:p>
    <w:p w:rsidR="00F50B61" w:rsidRPr="00693770" w:rsidRDefault="00F50B61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6.1. </w:t>
      </w:r>
      <w:r w:rsidR="00F50B6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9B42BA" w:rsidRPr="00693770">
        <w:rPr>
          <w:rFonts w:ascii="Times New Roman" w:hAnsi="Times New Roman" w:cs="Times New Roman"/>
          <w:sz w:val="28"/>
          <w:szCs w:val="28"/>
        </w:rPr>
        <w:t>муниципальные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Администрацией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69377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иные процедуры и действия, предусмотренные Федеральным </w:t>
      </w:r>
      <w:hyperlink r:id="rId22" w:history="1">
        <w:r w:rsidRPr="00693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69377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своих функций </w:t>
      </w:r>
      <w:r w:rsidR="00F50B6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="00BA5CAD" w:rsidRPr="00693770">
        <w:rPr>
          <w:rFonts w:ascii="Times New Roman" w:hAnsi="Times New Roman" w:cs="Times New Roman"/>
          <w:sz w:val="28"/>
          <w:szCs w:val="28"/>
        </w:rPr>
        <w:t>, о ходе выполнения запроса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по иным вопросам,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связанным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A5CAD" w:rsidRPr="00693770">
        <w:rPr>
          <w:rFonts w:ascii="Times New Roman" w:hAnsi="Times New Roman" w:cs="Times New Roman"/>
          <w:sz w:val="28"/>
          <w:szCs w:val="28"/>
        </w:rPr>
        <w:t xml:space="preserve"> в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F54AA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93770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</w:t>
      </w:r>
      <w:r w:rsidR="00F54AA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F54AA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 либо по электронной почте.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F54AA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Pr="00693770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F54AA1" w:rsidRPr="00693770">
        <w:rPr>
          <w:rFonts w:ascii="Times New Roman" w:hAnsi="Times New Roman" w:cs="Times New Roman"/>
          <w:sz w:val="28"/>
          <w:szCs w:val="28"/>
        </w:rPr>
        <w:t>5</w:t>
      </w:r>
      <w:r w:rsidRPr="0069377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более продолжительное время, работник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proofErr w:type="gramStart"/>
      <w:r w:rsidR="009B42BA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услуги и иных документов, необходимых для предоставления</w:t>
      </w:r>
    </w:p>
    <w:p w:rsidR="00BA5CAD" w:rsidRPr="00693770" w:rsidRDefault="009E2829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осуществляется работниками </w:t>
      </w:r>
      <w:r w:rsidR="00D73AE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9B42BA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693770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693770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693770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D73AE1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требованиям настоящего Административного регламента;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снимает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 документов, представленных заявителем (представителем);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заверяет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693770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693770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 xml:space="preserve">момент первичного обращения предлагает заявителю посетить </w:t>
      </w:r>
      <w:r w:rsidR="00D73AE1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693770">
        <w:rPr>
          <w:rFonts w:ascii="Times New Roman" w:hAnsi="Times New Roman" w:cs="Times New Roman"/>
          <w:sz w:val="28"/>
          <w:szCs w:val="28"/>
        </w:rPr>
        <w:t>еще раз в удобное для заявителя время с полным пакетом документов;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163355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информирует заявителя о возможности получения отказа в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о чем делается соответствующая запись в расписке в приеме документов;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693770">
        <w:rPr>
          <w:rFonts w:ascii="Times New Roman" w:hAnsi="Times New Roman" w:cs="Times New Roman"/>
          <w:sz w:val="28"/>
          <w:szCs w:val="28"/>
        </w:rPr>
        <w:t>«</w:t>
      </w:r>
      <w:r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0F2FAA" w:rsidRPr="00693770">
        <w:rPr>
          <w:rFonts w:ascii="Times New Roman" w:hAnsi="Times New Roman" w:cs="Times New Roman"/>
          <w:sz w:val="28"/>
          <w:szCs w:val="28"/>
        </w:rPr>
        <w:t>»</w:t>
      </w:r>
      <w:r w:rsidRPr="00693770">
        <w:rPr>
          <w:rFonts w:ascii="Times New Roman" w:hAnsi="Times New Roman" w:cs="Times New Roman"/>
          <w:sz w:val="28"/>
          <w:szCs w:val="28"/>
        </w:rPr>
        <w:t xml:space="preserve"> (далее - АИС МФЦ), если иное не предусмотрено соглашениями о взаимодействии;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6937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93770">
        <w:rPr>
          <w:rFonts w:ascii="Times New Roman" w:hAnsi="Times New Roman" w:cs="Times New Roman"/>
          <w:sz w:val="28"/>
          <w:szCs w:val="28"/>
        </w:rPr>
        <w:t xml:space="preserve">), а также примерный срок хранения результата услуги в </w:t>
      </w:r>
      <w:r w:rsidR="00DC04B4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</w:t>
      </w:r>
      <w:r w:rsidRPr="00693770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693770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6.4. Работник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4" w:history="1">
        <w:r w:rsidRPr="00693770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5" w:history="1">
        <w:r w:rsidRPr="006937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E115EC" w:rsidRPr="0069377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377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E115EC" w:rsidRPr="00693770">
        <w:rPr>
          <w:rFonts w:ascii="Times New Roman" w:hAnsi="Times New Roman" w:cs="Times New Roman"/>
          <w:sz w:val="28"/>
          <w:szCs w:val="28"/>
        </w:rPr>
        <w:t>муниципальных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услуг, утвержденный </w:t>
      </w:r>
      <w:r w:rsidR="006056E6" w:rsidRPr="00693770">
        <w:rPr>
          <w:rFonts w:ascii="Times New Roman" w:hAnsi="Times New Roman" w:cs="Times New Roman"/>
          <w:sz w:val="28"/>
          <w:szCs w:val="28"/>
        </w:rPr>
        <w:t>п</w:t>
      </w:r>
      <w:r w:rsidRPr="00693770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Башкортостан от 2 декабря 2011 года </w:t>
      </w:r>
      <w:r w:rsidR="0097013F" w:rsidRPr="00693770">
        <w:rPr>
          <w:rFonts w:ascii="Times New Roman" w:hAnsi="Times New Roman" w:cs="Times New Roman"/>
          <w:sz w:val="28"/>
          <w:szCs w:val="28"/>
        </w:rPr>
        <w:t>№</w:t>
      </w:r>
      <w:r w:rsidRPr="00693770">
        <w:rPr>
          <w:rFonts w:ascii="Times New Roman" w:hAnsi="Times New Roman" w:cs="Times New Roman"/>
          <w:sz w:val="28"/>
          <w:szCs w:val="28"/>
        </w:rPr>
        <w:t xml:space="preserve"> 438.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693770">
        <w:rPr>
          <w:rFonts w:ascii="Times New Roman" w:hAnsi="Times New Roman" w:cs="Times New Roman"/>
          <w:sz w:val="28"/>
          <w:szCs w:val="28"/>
        </w:rPr>
        <w:t>Администрацию</w:t>
      </w:r>
      <w:r w:rsidR="00CE09C9" w:rsidRPr="00693770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 </w:t>
      </w:r>
      <w:r w:rsidRPr="00693770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межведомственного запроса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6.6. В случае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</w:t>
      </w:r>
      <w:hyperlink w:anchor="P207" w:history="1">
        <w:r w:rsidRPr="00693770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9B42BA" w:rsidRPr="0069377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693770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</w:t>
      </w:r>
      <w:r w:rsidRPr="00693770">
        <w:rPr>
          <w:rFonts w:ascii="Times New Roman" w:hAnsi="Times New Roman" w:cs="Times New Roman"/>
          <w:sz w:val="28"/>
          <w:szCs w:val="28"/>
        </w:rPr>
        <w:t>самостоятельно в порядке межведомственного электронного взаимодействия.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proofErr w:type="gramStart"/>
      <w:r w:rsidR="008E0C78" w:rsidRPr="0069377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A5CAD" w:rsidRPr="00693770" w:rsidRDefault="00BA5CAD" w:rsidP="001A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услуги</w:t>
      </w:r>
    </w:p>
    <w:p w:rsidR="00BA5CAD" w:rsidRPr="00693770" w:rsidRDefault="00BA5CAD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693770">
        <w:rPr>
          <w:rFonts w:ascii="Times New Roman" w:hAnsi="Times New Roman" w:cs="Times New Roman"/>
          <w:sz w:val="28"/>
          <w:szCs w:val="28"/>
        </w:rPr>
        <w:t xml:space="preserve">,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  <w:r w:rsidRPr="00693770">
        <w:rPr>
          <w:rFonts w:ascii="Times New Roman" w:hAnsi="Times New Roman" w:cs="Times New Roman"/>
          <w:sz w:val="28"/>
          <w:szCs w:val="28"/>
        </w:rPr>
        <w:t xml:space="preserve">передает документы в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</w:t>
      </w:r>
      <w:r w:rsidRPr="00693770">
        <w:rPr>
          <w:rFonts w:ascii="Times New Roman" w:hAnsi="Times New Roman" w:cs="Times New Roman"/>
          <w:sz w:val="28"/>
          <w:szCs w:val="28"/>
        </w:rPr>
        <w:lastRenderedPageBreak/>
        <w:t>(представителю).</w:t>
      </w:r>
    </w:p>
    <w:p w:rsidR="00003B07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77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1470B" w:rsidRPr="0069377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53375" w:rsidRPr="00693770">
        <w:rPr>
          <w:rFonts w:ascii="Times New Roman" w:hAnsi="Times New Roman" w:cs="Times New Roman"/>
          <w:sz w:val="28"/>
          <w:szCs w:val="28"/>
        </w:rPr>
        <w:t xml:space="preserve">(Уполномоченным органом) </w:t>
      </w:r>
      <w:r w:rsidRPr="00693770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 w:rsidR="00B138DD" w:rsidRPr="00693770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003B07" w:rsidRPr="00693770">
        <w:rPr>
          <w:sz w:val="28"/>
          <w:szCs w:val="28"/>
        </w:rPr>
        <w:t xml:space="preserve"> </w:t>
      </w:r>
      <w:r w:rsidR="00003B07" w:rsidRPr="0069377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693770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9E2829" w:rsidRPr="0069377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93770">
        <w:rPr>
          <w:rFonts w:ascii="Times New Roman" w:hAnsi="Times New Roman" w:cs="Times New Roman"/>
          <w:sz w:val="28"/>
          <w:szCs w:val="28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003B07" w:rsidRPr="0069377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693770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МФЦ;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693770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693770">
        <w:rPr>
          <w:rFonts w:ascii="Times New Roman" w:hAnsi="Times New Roman" w:cs="Times New Roman"/>
          <w:sz w:val="28"/>
          <w:szCs w:val="28"/>
        </w:rPr>
        <w:t>.</w:t>
      </w:r>
    </w:p>
    <w:p w:rsidR="00BA5CAD" w:rsidRPr="00693770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693770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6937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335CA" w:rsidRPr="00693770" w:rsidRDefault="001335CA" w:rsidP="001A6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770">
        <w:rPr>
          <w:rFonts w:ascii="Times New Roman" w:hAnsi="Times New Roman" w:cs="Times New Roman"/>
          <w:sz w:val="28"/>
          <w:szCs w:val="28"/>
        </w:rPr>
        <w:br w:type="page"/>
      </w:r>
    </w:p>
    <w:p w:rsidR="008E0C78" w:rsidRPr="00E072DD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E072DD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E072DD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E072DD">
        <w:rPr>
          <w:rFonts w:ascii="Times New Roman" w:hAnsi="Times New Roman" w:cs="Times New Roman"/>
          <w:sz w:val="24"/>
          <w:szCs w:val="24"/>
        </w:rPr>
        <w:t>муниципальную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E072DD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  <w:proofErr w:type="gramEnd"/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E072DD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E072D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E072DD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(дата)                 (подпись)                                   (Ф.И.О. заявителя/представителя)</w:t>
      </w:r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12"/>
      <w:bookmarkEnd w:id="20"/>
      <w:r w:rsidRPr="00E072DD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lastRenderedPageBreak/>
        <w:t>правоудостоверяющих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E072DD">
        <w:rPr>
          <w:rFonts w:ascii="Times New Roman" w:hAnsi="Times New Roman" w:cs="Times New Roman"/>
          <w:sz w:val="24"/>
          <w:szCs w:val="24"/>
        </w:rPr>
        <w:t>ЕГРН</w:t>
      </w:r>
      <w:r w:rsidRPr="00E072DD">
        <w:rPr>
          <w:rFonts w:ascii="Times New Roman" w:hAnsi="Times New Roman" w:cs="Times New Roman"/>
          <w:sz w:val="24"/>
          <w:szCs w:val="24"/>
        </w:rPr>
        <w:t>.</w:t>
      </w:r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услуги:</w:t>
      </w:r>
      <w:proofErr w:type="gramEnd"/>
    </w:p>
    <w:p w:rsidR="00F54F19" w:rsidRPr="00E072DD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E072DD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Форма заявления для юридического лица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E072DD">
        <w:rPr>
          <w:rFonts w:ascii="Times New Roman" w:hAnsi="Times New Roman" w:cs="Times New Roman"/>
          <w:sz w:val="24"/>
          <w:szCs w:val="24"/>
        </w:rPr>
        <w:t>муниципальную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E072DD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E072DD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E072DD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E072DD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(дата)                   (подпись)                                  (Фамилия И.О. руководителя)</w:t>
      </w:r>
    </w:p>
    <w:p w:rsidR="00F54F19" w:rsidRPr="00E072DD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83"/>
      <w:bookmarkEnd w:id="21"/>
      <w:r w:rsidRPr="00E072DD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E072DD">
        <w:rPr>
          <w:rFonts w:ascii="Times New Roman" w:hAnsi="Times New Roman" w:cs="Times New Roman"/>
          <w:sz w:val="24"/>
          <w:szCs w:val="24"/>
        </w:rPr>
        <w:t>ЕГРН</w:t>
      </w:r>
      <w:r w:rsidRPr="00E072DD">
        <w:rPr>
          <w:rFonts w:ascii="Times New Roman" w:hAnsi="Times New Roman" w:cs="Times New Roman"/>
          <w:sz w:val="24"/>
          <w:szCs w:val="24"/>
        </w:rPr>
        <w:t>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услуги:</w:t>
      </w:r>
      <w:proofErr w:type="gramEnd"/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E072DD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E072DD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E072DD">
        <w:rPr>
          <w:rFonts w:ascii="Times New Roman" w:hAnsi="Times New Roman" w:cs="Times New Roman"/>
          <w:sz w:val="24"/>
          <w:szCs w:val="24"/>
        </w:rPr>
        <w:t>№</w:t>
      </w:r>
      <w:r w:rsidRPr="00E072D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E072DD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E072DD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E072DD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на 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54F19" w:rsidRPr="00E072DD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36"/>
      <w:bookmarkEnd w:id="22"/>
      <w:r w:rsidRPr="00E07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E072DD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E072DD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E072D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E072DD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E072DD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E072DD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E072DD">
        <w:rPr>
          <w:rFonts w:ascii="Times New Roman" w:hAnsi="Times New Roman" w:cs="Times New Roman"/>
          <w:sz w:val="24"/>
          <w:szCs w:val="24"/>
        </w:rPr>
        <w:t>«</w:t>
      </w:r>
      <w:r w:rsidRPr="00E072D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E072DD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E072DD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E072DD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E072DD">
        <w:rPr>
          <w:rFonts w:ascii="Times New Roman" w:hAnsi="Times New Roman" w:cs="Times New Roman"/>
          <w:sz w:val="24"/>
          <w:szCs w:val="24"/>
        </w:rPr>
        <w:t>в 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E072DD">
        <w:rPr>
          <w:rFonts w:ascii="Times New Roman" w:hAnsi="Times New Roman" w:cs="Times New Roman"/>
          <w:sz w:val="24"/>
          <w:szCs w:val="24"/>
        </w:rPr>
        <w:t xml:space="preserve">, на </w:t>
      </w:r>
      <w:r w:rsidRPr="00E072DD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  <w:r w:rsidRPr="00E072D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E072DD">
        <w:rPr>
          <w:rFonts w:ascii="Times New Roman" w:hAnsi="Times New Roman" w:cs="Times New Roman"/>
          <w:sz w:val="24"/>
          <w:szCs w:val="24"/>
        </w:rPr>
        <w:t>–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E072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072DD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72DD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Pr="00E072DD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E0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</w:t>
      </w:r>
      <w:r w:rsidRPr="00E072DD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</w:t>
      </w:r>
      <w:r w:rsidRPr="00E072DD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</w:t>
      </w:r>
      <w:r w:rsidRPr="00E072DD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</w:t>
      </w:r>
      <w:r w:rsidRPr="00E072DD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5.</w:t>
      </w:r>
      <w:r w:rsidRPr="00E072DD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6.</w:t>
      </w:r>
      <w:r w:rsidRPr="00E072DD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7.</w:t>
      </w:r>
      <w:r w:rsidRPr="00E072DD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8.</w:t>
      </w:r>
      <w:r w:rsidRPr="00E072DD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</w:t>
      </w:r>
      <w:r w:rsidRPr="00E072DD">
        <w:rPr>
          <w:rFonts w:ascii="Times New Roman" w:hAnsi="Times New Roman" w:cs="Times New Roman"/>
          <w:sz w:val="24"/>
          <w:szCs w:val="24"/>
        </w:rPr>
        <w:lastRenderedPageBreak/>
        <w:t>предоставлении услуги после устранения указанных нарушений.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E072DD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E072DD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E072DD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E072DD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  ________________________________  «___» ____________ 20___ г.</w:t>
      </w:r>
    </w:p>
    <w:p w:rsidR="00F54F19" w:rsidRPr="00E072DD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(подпись)                      (инициалы, фамилия)</w:t>
      </w: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072DD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E072DD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E072DD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E072DD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E072DD">
        <w:rPr>
          <w:rFonts w:ascii="Times New Roman" w:hAnsi="Times New Roman" w:cs="Times New Roman"/>
          <w:sz w:val="24"/>
          <w:szCs w:val="24"/>
        </w:rPr>
        <w:t>«</w:t>
      </w:r>
      <w:r w:rsidR="00BA5CAD" w:rsidRPr="00E072DD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E072D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E072DD">
        <w:rPr>
          <w:rFonts w:ascii="Times New Roman" w:hAnsi="Times New Roman" w:cs="Times New Roman"/>
          <w:sz w:val="24"/>
          <w:szCs w:val="24"/>
        </w:rPr>
        <w:t>,</w:t>
      </w:r>
      <w:r w:rsidRPr="00E072DD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E072DD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E072DD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85"/>
      <w:bookmarkEnd w:id="23"/>
      <w:r w:rsidRPr="00E072DD">
        <w:rPr>
          <w:rFonts w:ascii="Times New Roman" w:hAnsi="Times New Roman" w:cs="Times New Roman"/>
          <w:sz w:val="24"/>
          <w:szCs w:val="24"/>
        </w:rPr>
        <w:t>С</w:t>
      </w:r>
      <w:r w:rsidR="00F54F19" w:rsidRPr="00E072DD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E072DD" w:rsidTr="000F530A">
        <w:tc>
          <w:tcPr>
            <w:tcW w:w="1763" w:type="dxa"/>
            <w:gridSpan w:val="2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E072DD" w:rsidTr="000F530A">
        <w:tc>
          <w:tcPr>
            <w:tcW w:w="1763" w:type="dxa"/>
            <w:gridSpan w:val="2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E072DD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 w:val="restart"/>
          </w:tcPr>
          <w:p w:rsidR="00BA4927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E072DD">
              <w:rPr>
                <w:sz w:val="24"/>
                <w:szCs w:val="24"/>
              </w:rPr>
              <w:t xml:space="preserve">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E072DD">
              <w:rPr>
                <w:sz w:val="24"/>
                <w:szCs w:val="24"/>
              </w:rPr>
              <w:t xml:space="preserve"> </w:t>
            </w:r>
            <w:proofErr w:type="gramStart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E072DD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E072D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E072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proofErr w:type="gramStart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E072DD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E072DD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 w:val="restart"/>
          </w:tcPr>
          <w:p w:rsidR="00261606" w:rsidRPr="00E072DD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E072DD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E072DD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E072D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E072DD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E072DD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E072DD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 w:val="restart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E072DD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E072DD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E072DD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E072DD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E072DD">
              <w:rPr>
                <w:sz w:val="24"/>
                <w:szCs w:val="24"/>
              </w:rPr>
              <w:t xml:space="preserve">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E0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E072DD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E072DD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E072D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огласованный</w:t>
            </w:r>
            <w:proofErr w:type="gramEnd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электронного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аверение решения</w:t>
            </w:r>
            <w:proofErr w:type="gramEnd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E07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E072DD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E072DD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E072DD" w:rsidTr="000F530A">
        <w:tc>
          <w:tcPr>
            <w:tcW w:w="1763" w:type="dxa"/>
            <w:gridSpan w:val="2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E072DD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E072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E072DD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E072DD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E072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E072DD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E0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E072DD" w:rsidTr="00663742">
        <w:tc>
          <w:tcPr>
            <w:tcW w:w="14237" w:type="dxa"/>
            <w:gridSpan w:val="8"/>
          </w:tcPr>
          <w:p w:rsidR="00BA5CAD" w:rsidRPr="00E072DD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E072D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E072DD" w:rsidTr="00923882">
        <w:tc>
          <w:tcPr>
            <w:tcW w:w="1622" w:type="dxa"/>
            <w:vMerge w:val="restart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E072DD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E072DD">
              <w:rPr>
                <w:sz w:val="24"/>
                <w:szCs w:val="24"/>
              </w:rPr>
              <w:t xml:space="preserve">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E072DD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E072DD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E072DD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E072DD" w:rsidTr="00923882"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E072DD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E072DD" w:rsidTr="00660A82">
        <w:trPr>
          <w:trHeight w:val="3756"/>
        </w:trPr>
        <w:tc>
          <w:tcPr>
            <w:tcW w:w="1622" w:type="dxa"/>
            <w:vMerge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E072DD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E072DD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E072DD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E072DD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E072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072DD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000"/>
      <w:bookmarkEnd w:id="24"/>
      <w:r w:rsidRPr="00E072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E072DD">
        <w:rPr>
          <w:rFonts w:ascii="Times New Roman" w:hAnsi="Times New Roman" w:cs="Times New Roman"/>
          <w:sz w:val="24"/>
          <w:szCs w:val="24"/>
        </w:rPr>
        <w:t>№</w:t>
      </w:r>
      <w:r w:rsidRPr="00E072D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E072DD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E072DD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«</w:t>
      </w:r>
      <w:r w:rsidR="00BA5CAD" w:rsidRPr="00E072DD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земельного участка или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E072DD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E072DD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E072DD">
        <w:rPr>
          <w:rFonts w:ascii="Times New Roman" w:hAnsi="Times New Roman" w:cs="Times New Roman"/>
          <w:sz w:val="24"/>
          <w:szCs w:val="24"/>
        </w:rPr>
        <w:t>,</w:t>
      </w:r>
    </w:p>
    <w:p w:rsidR="00BA5CAD" w:rsidRPr="00E072DD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E072DD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E072DD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E072DD">
        <w:rPr>
          <w:rFonts w:ascii="Times New Roman" w:hAnsi="Times New Roman" w:cs="Times New Roman"/>
          <w:sz w:val="24"/>
          <w:szCs w:val="24"/>
        </w:rPr>
        <w:t>муниципальную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E072DD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E072DD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E072DD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072DD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E072DD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072DD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D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072DD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услугу)</w:t>
      </w:r>
      <w:proofErr w:type="gramEnd"/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E072DD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E072DD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72DD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                       (Ф.И.О.)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E072DD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E072DD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E072DD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E072DD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E072DD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E072D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E072DD">
        <w:rPr>
          <w:rFonts w:ascii="Times New Roman" w:hAnsi="Times New Roman" w:cs="Times New Roman"/>
          <w:sz w:val="24"/>
          <w:szCs w:val="24"/>
        </w:rPr>
        <w:t>муниципальной</w:t>
      </w:r>
      <w:r w:rsidRPr="00E072DD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E072DD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072D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072DD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(подпись)               (Ф.И.О.)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E072DD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E072DD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E072DD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E072DD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E072DD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2DD" w:rsidRPr="00E072DD" w:rsidRDefault="00E072DD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E072DD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72D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2DD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E072DD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E072DD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E072DD">
        <w:rPr>
          <w:rFonts w:ascii="Times New Roman" w:hAnsi="Times New Roman" w:cs="Times New Roman"/>
          <w:b/>
          <w:sz w:val="24"/>
          <w:szCs w:val="24"/>
        </w:rPr>
        <w:t>(Уполномоченный орган)</w:t>
      </w:r>
      <w:r w:rsidRPr="00E072DD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E072DD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2D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E07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DD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E072DD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2DD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E072DD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E072DD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E072DD">
        <w:rPr>
          <w:rFonts w:ascii="Times New Roman" w:hAnsi="Times New Roman" w:cs="Times New Roman"/>
          <w:sz w:val="24"/>
          <w:szCs w:val="24"/>
        </w:rPr>
        <w:t xml:space="preserve">___________________ от __________ №___, на основании заявления _________________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1.</w:t>
      </w:r>
      <w:r w:rsidRPr="00E072DD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2.</w:t>
      </w:r>
      <w:r w:rsidRPr="00E072DD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площадь земельного участка: __________кв. м.;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: _____________________________;            </w:t>
      </w:r>
      <w:proofErr w:type="gramEnd"/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территориальная зона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: _____________________________;</w:t>
      </w:r>
      <w:proofErr w:type="gramEnd"/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E072DD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  <w:proofErr w:type="gramEnd"/>
    </w:p>
    <w:p w:rsidR="00463E5E" w:rsidRPr="00E072DD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E072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7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463E5E" w:rsidRPr="00E072DD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E072DD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E072DD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E072DD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072DD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E072DD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72DD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E072DD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3E5E" w:rsidRPr="00E072DD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72" w:rsidRDefault="00F23C72" w:rsidP="00663742">
      <w:pPr>
        <w:spacing w:after="0" w:line="240" w:lineRule="auto"/>
      </w:pPr>
      <w:r>
        <w:separator/>
      </w:r>
    </w:p>
  </w:endnote>
  <w:endnote w:type="continuationSeparator" w:id="0">
    <w:p w:rsidR="00F23C72" w:rsidRDefault="00F23C72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72" w:rsidRDefault="00F23C72" w:rsidP="00663742">
      <w:pPr>
        <w:spacing w:after="0" w:line="240" w:lineRule="auto"/>
      </w:pPr>
      <w:r>
        <w:separator/>
      </w:r>
    </w:p>
  </w:footnote>
  <w:footnote w:type="continuationSeparator" w:id="0">
    <w:p w:rsidR="00F23C72" w:rsidRDefault="00F23C72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52F9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87F70"/>
    <w:rsid w:val="00693770"/>
    <w:rsid w:val="006A4D68"/>
    <w:rsid w:val="006A5D15"/>
    <w:rsid w:val="006B0E18"/>
    <w:rsid w:val="006B2416"/>
    <w:rsid w:val="006B4FB1"/>
    <w:rsid w:val="006B6291"/>
    <w:rsid w:val="006B776F"/>
    <w:rsid w:val="006C24E0"/>
    <w:rsid w:val="006E4956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04A01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1349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06473"/>
    <w:rsid w:val="00C3547B"/>
    <w:rsid w:val="00C4086A"/>
    <w:rsid w:val="00C45C4C"/>
    <w:rsid w:val="00C559AC"/>
    <w:rsid w:val="00C6166A"/>
    <w:rsid w:val="00C72443"/>
    <w:rsid w:val="00C7562C"/>
    <w:rsid w:val="00C849C7"/>
    <w:rsid w:val="00C870BE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072DD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23C72"/>
    <w:rsid w:val="00F31807"/>
    <w:rsid w:val="00F43FA4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43ACD25204622897A182AF745BDF69E653101FFE28AFE34F5F7F208300FF0973BBC209BD494C448EB8F5850F49F5D71t43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5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0" Type="http://schemas.openxmlformats.org/officeDocument/2006/relationships/hyperlink" Target="consultantplus://offline/ref=12343ACD25204622897A0627E129E2FF9D6F6E0BF7E189AD6BA2F1A5576009A5C57BE279CB92DFC848F7935953tE3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2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3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60</Pages>
  <Words>18918</Words>
  <Characters>107836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 Windows</cp:lastModifiedBy>
  <cp:revision>10</cp:revision>
  <cp:lastPrinted>2023-03-02T05:47:00Z</cp:lastPrinted>
  <dcterms:created xsi:type="dcterms:W3CDTF">2023-03-31T06:32:00Z</dcterms:created>
  <dcterms:modified xsi:type="dcterms:W3CDTF">2023-04-26T10:35:00Z</dcterms:modified>
</cp:coreProperties>
</file>