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C9" w:rsidRDefault="0019147A" w:rsidP="001914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город Давлеканово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19147A" w:rsidRDefault="0019147A" w:rsidP="001914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9147A" w:rsidRDefault="0019147A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47A" w:rsidRDefault="0019147A" w:rsidP="001914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B14C9" w:rsidRDefault="0019147A" w:rsidP="001914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75093">
        <w:rPr>
          <w:rFonts w:ascii="Times New Roman" w:hAnsi="Times New Roman" w:cs="Times New Roman"/>
          <w:sz w:val="28"/>
          <w:szCs w:val="28"/>
        </w:rPr>
        <w:t xml:space="preserve"> 13.02.2020.</w:t>
      </w:r>
      <w:r>
        <w:rPr>
          <w:rFonts w:ascii="Times New Roman" w:hAnsi="Times New Roman" w:cs="Times New Roman"/>
          <w:sz w:val="28"/>
          <w:szCs w:val="28"/>
        </w:rPr>
        <w:t xml:space="preserve">     № 68</w:t>
      </w:r>
    </w:p>
    <w:p w:rsidR="007B14C9" w:rsidRDefault="007B14C9" w:rsidP="0019147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B14C9" w:rsidRDefault="007B14C9" w:rsidP="00191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>Федеральным законом от 6 октября 2003 года N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Положением о бюджетном процессе городского поселения город Давлеканово муниципального района Давлекановский район Республики Башкортостан, утвержденного решением Совета городского поселения город Давлеканово Республики Башкортостан от 22.08.2014 N 3/65-50,</w:t>
      </w:r>
      <w:proofErr w:type="gramEnd"/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B14C9" w:rsidRDefault="007B14C9" w:rsidP="007B1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6" w:anchor="Par2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порядке использования бюджетных ассигнований резервного фонда городского поселения город Давлеканово муниципального района Давлекановский район Республики Башкортостан (Прилагается).</w:t>
      </w:r>
    </w:p>
    <w:p w:rsidR="007B14C9" w:rsidRDefault="007B14C9" w:rsidP="007B1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Считать утратившим силу </w:t>
      </w:r>
      <w:hyperlink r:id="rId7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город Давлеканово муниципального района Давлекановский район РБ от 30.01.2012 N 05 "Об утверждении Положения о резервном бюджетном фонде администрации городского поселения город Давлеканово муниципального района Давлекановский район Республики Башкортостан» с последующими изменениями и дополнениями.</w:t>
      </w:r>
    </w:p>
    <w:p w:rsidR="007B14C9" w:rsidRDefault="007B14C9" w:rsidP="007B1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на официальном сайте муниципального района Давлекановский район Республики Башкортостан.</w:t>
      </w:r>
    </w:p>
    <w:p w:rsidR="007B14C9" w:rsidRDefault="00497C1F" w:rsidP="007B1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B14C9">
        <w:rPr>
          <w:rFonts w:ascii="Times New Roman" w:hAnsi="Times New Roman" w:cs="Times New Roman"/>
          <w:sz w:val="28"/>
          <w:szCs w:val="28"/>
        </w:rPr>
        <w:t>. Контроль над исполнением Постановления, оставляю за собой.</w:t>
      </w:r>
    </w:p>
    <w:p w:rsidR="007B14C9" w:rsidRDefault="007B14C9" w:rsidP="007B1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147A" w:rsidRDefault="007B14C9" w:rsidP="0019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B14C9" w:rsidRDefault="007B14C9" w:rsidP="0019147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В.В. Гапоненко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19147A" w:rsidRDefault="0019147A" w:rsidP="007B14C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городского поселения город Давлеканово Республики Башкортостан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B75093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75093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2020 г. N </w:t>
      </w:r>
      <w:r w:rsidR="00B75093">
        <w:rPr>
          <w:rFonts w:ascii="Times New Roman" w:hAnsi="Times New Roman" w:cs="Times New Roman"/>
          <w:sz w:val="24"/>
          <w:szCs w:val="24"/>
        </w:rPr>
        <w:t>68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5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ПОРЯДКЕ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ИСПОЛЬЗОВАНИЯ БЮДЖЕТНЫХ АССИГНОВАНИЙ РЕЗЕРВНОГО ФОНДА АДМИНИСТРАЦИИ ГОРОДСКОГО ПОСЕЛЕНИЯ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ГОРОД ДАВЛЕКАНОВО МУНИЦИПАЛЬНОГО РАЙОНА ДАВЛЕКАНОВСКИЙ РАЙОН РЕСПУБЛИКИ БАШКОРТОСТАН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7B14C9" w:rsidRDefault="007B14C9" w:rsidP="007B14C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Общее положение.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 Резервный фонд городского поселения город Давлеканово Республики Башкортостан (далее - резервный фонд) создается для финансового обеспечения непредвиденных расходов и мероприятий городского значения, не предусмотренных в бюджете городского поселения город Давлеканово Республики Башкортостан на соответствующий финансовый год и плановый период.</w:t>
      </w:r>
    </w:p>
    <w:p w:rsidR="007B14C9" w:rsidRDefault="007B14C9" w:rsidP="007B14C9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1.2 Требования, установленные настоящим Положением, обязательны для всех участников бюджетного процесса.</w:t>
      </w:r>
    </w:p>
    <w:p w:rsidR="007B14C9" w:rsidRDefault="007B14C9" w:rsidP="007B14C9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1.3 Действия настоящего Положения определяются пределами полномочий предусмотренных федеральным законодательством и законодательством Республики Башкортостан.</w:t>
      </w:r>
    </w:p>
    <w:p w:rsidR="007B14C9" w:rsidRDefault="007B14C9" w:rsidP="007B14C9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Ответственность за нарушение норм, установленных настоящим Положением, определяется в соответствии с федеральным законодательством и законодательством Республики Башкортостан. </w:t>
      </w:r>
    </w:p>
    <w:p w:rsidR="007B14C9" w:rsidRDefault="007B14C9" w:rsidP="007B14C9">
      <w:pPr>
        <w:pStyle w:val="a4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b/>
          <w:sz w:val="26"/>
          <w:szCs w:val="26"/>
        </w:rPr>
        <w:t>. Формирование резервного фонда.</w:t>
      </w:r>
    </w:p>
    <w:p w:rsidR="007B14C9" w:rsidRDefault="007B14C9" w:rsidP="007B14C9">
      <w:pPr>
        <w:autoSpaceDE w:val="0"/>
        <w:autoSpaceDN w:val="0"/>
        <w:adjustRightInd w:val="0"/>
        <w:spacing w:before="200"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  Размер резервного фонда устанавливается решением Совета городского поселения город Давлеканово Республики Башкортостан о бюджете городского поселения и не может превышать 3 процентов утвержденного указанным решением общего объема расходов.</w:t>
      </w:r>
    </w:p>
    <w:p w:rsidR="007B14C9" w:rsidRDefault="007B14C9" w:rsidP="007B14C9">
      <w:pPr>
        <w:pStyle w:val="a3"/>
        <w:ind w:firstLine="426"/>
        <w:jc w:val="both"/>
        <w:rPr>
          <w:sz w:val="28"/>
          <w:szCs w:val="28"/>
        </w:rPr>
      </w:pPr>
      <w:r>
        <w:rPr>
          <w:sz w:val="26"/>
          <w:szCs w:val="26"/>
        </w:rPr>
        <w:t>2.2 Создание резервного фонда бюджета городского поселения предусматривается в его расходной части для исполнительно-распорядительного органа местного самоуправления</w:t>
      </w:r>
      <w:r>
        <w:rPr>
          <w:sz w:val="28"/>
          <w:szCs w:val="28"/>
        </w:rPr>
        <w:t>.</w:t>
      </w:r>
    </w:p>
    <w:p w:rsidR="007B14C9" w:rsidRDefault="007B14C9" w:rsidP="007B14C9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2.3 Размер Фонда в необходимых случаях, по представлению главы администрации городского поселения город Давлеканово может увеличиваться (но не более размера указанного в пункте 2.1) или уменьшаться наравне с другими расходами.</w:t>
      </w:r>
    </w:p>
    <w:p w:rsidR="007B14C9" w:rsidRDefault="007B14C9" w:rsidP="007B14C9">
      <w:pPr>
        <w:pStyle w:val="a3"/>
        <w:ind w:firstLine="426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>. Цели использования резервного фонда.</w:t>
      </w:r>
    </w:p>
    <w:p w:rsidR="007B14C9" w:rsidRDefault="007B14C9" w:rsidP="007B14C9">
      <w:pPr>
        <w:autoSpaceDE w:val="0"/>
        <w:autoSpaceDN w:val="0"/>
        <w:adjustRightInd w:val="0"/>
        <w:spacing w:before="20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3.1  Средства резервного фонда направляются на финансовое обеспечение:</w:t>
      </w:r>
    </w:p>
    <w:p w:rsidR="007B14C9" w:rsidRPr="00497C1F" w:rsidRDefault="007B14C9" w:rsidP="007B14C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7C1F">
        <w:rPr>
          <w:rFonts w:ascii="Times New Roman" w:hAnsi="Times New Roman" w:cs="Times New Roman"/>
          <w:sz w:val="26"/>
          <w:szCs w:val="26"/>
        </w:rPr>
        <w:t>3.1.1 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B14C9" w:rsidRPr="00497C1F" w:rsidRDefault="007B14C9" w:rsidP="007B14C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7C1F">
        <w:rPr>
          <w:rFonts w:ascii="Times New Roman" w:hAnsi="Times New Roman" w:cs="Times New Roman"/>
          <w:sz w:val="26"/>
          <w:szCs w:val="26"/>
        </w:rPr>
        <w:t>3.1.2  Проведения экстренных противоэпидемических мероприятий.</w:t>
      </w:r>
    </w:p>
    <w:p w:rsidR="007B14C9" w:rsidRPr="00497C1F" w:rsidRDefault="007B14C9" w:rsidP="007B14C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7C1F">
        <w:rPr>
          <w:rFonts w:ascii="Times New Roman" w:hAnsi="Times New Roman" w:cs="Times New Roman"/>
          <w:sz w:val="26"/>
          <w:szCs w:val="26"/>
        </w:rPr>
        <w:t>3.1.3 Проведения эвакуационных мероприятий при возникновении чрезвычайной ситуации.</w:t>
      </w:r>
    </w:p>
    <w:p w:rsidR="007B14C9" w:rsidRPr="00497C1F" w:rsidRDefault="007B14C9" w:rsidP="007B14C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97C1F">
        <w:rPr>
          <w:rFonts w:ascii="Times New Roman" w:hAnsi="Times New Roman" w:cs="Times New Roman"/>
          <w:sz w:val="26"/>
          <w:szCs w:val="26"/>
        </w:rPr>
        <w:t>3.1.4 Развертывания и содержания в течение необходимого срока (но не более одного месяца) пунктов временного проживания и питания для эвакуируемых граждан.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42"/>
      <w:bookmarkEnd w:id="1"/>
      <w:r>
        <w:rPr>
          <w:rFonts w:ascii="Times New Roman" w:hAnsi="Times New Roman" w:cs="Times New Roman"/>
          <w:sz w:val="26"/>
          <w:szCs w:val="26"/>
        </w:rPr>
        <w:t>3.1.</w:t>
      </w:r>
      <w:r w:rsidR="00497C1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Оказания материальной помощи в виде единовременной денежной выплаты гражданам для частичного возмещения расходов в случае причинения ущерба жилому помещению, при пожаре и другом стихийном бедствии (далее - материальная помощь).</w:t>
      </w:r>
    </w:p>
    <w:p w:rsidR="007B14C9" w:rsidRDefault="007B14C9" w:rsidP="007B14C9">
      <w:pPr>
        <w:autoSpaceDE w:val="0"/>
        <w:autoSpaceDN w:val="0"/>
        <w:adjustRightInd w:val="0"/>
        <w:spacing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Материальная помощь выплачивается однократно, вне зависимости от количества лиц, проживающих в нем.</w:t>
      </w:r>
    </w:p>
    <w:p w:rsidR="007B14C9" w:rsidRDefault="007B14C9" w:rsidP="007B14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 Порядок расходования средств.</w:t>
      </w:r>
    </w:p>
    <w:p w:rsidR="007B14C9" w:rsidRDefault="007B14C9" w:rsidP="007B14C9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4.1 Фонд расходуется на основании постановлений и распоряжений администрации городского поселения город Давлеканово в соответствии с настоящим Положением.</w:t>
      </w:r>
    </w:p>
    <w:p w:rsidR="007B14C9" w:rsidRDefault="007B14C9" w:rsidP="007B14C9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4.2 Решение о выделении средств Фонда принимается главой администрации городского поселения город Давлеканово, а также по письменным обращениям граждан, бюджетных организаций и учреждений, в которых указывается адресат, мотивированное обоснование перечисления средств, сумма, платежные и сопутствующие документы.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принятом решении о выделении либо отказе в выделении средств Фонда заявитель уведомляется почтовым отправлением в течение трех рабочих дней со дня принятия такого решения по почтовому адресу, указанному в заявлении.</w:t>
      </w:r>
    </w:p>
    <w:p w:rsidR="007B14C9" w:rsidRDefault="007B14C9" w:rsidP="007B1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Выделение финансовых средств из резервного фонда администрацией осуществляется только перечислением на расчетный счет заявителя.</w:t>
      </w:r>
    </w:p>
    <w:p w:rsidR="007B14C9" w:rsidRDefault="007B14C9" w:rsidP="007B14C9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4.5  Получатели средств, в распоряжение которых выделяются средства Фонда, несут ответственность за целевое использование сре</w:t>
      </w:r>
      <w:proofErr w:type="gramStart"/>
      <w:r>
        <w:rPr>
          <w:sz w:val="26"/>
          <w:szCs w:val="26"/>
        </w:rPr>
        <w:t>дств в с</w:t>
      </w:r>
      <w:proofErr w:type="gramEnd"/>
      <w:r>
        <w:rPr>
          <w:sz w:val="26"/>
          <w:szCs w:val="26"/>
        </w:rPr>
        <w:t>оответствии с действующим законодательством Российской Федерации.</w:t>
      </w:r>
    </w:p>
    <w:p w:rsidR="007B14C9" w:rsidRDefault="007B14C9" w:rsidP="007B1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 Средства, выделяемые из резервного фонда, используются строго по целевому назначению и не могут быть направлены на иные цели.</w:t>
      </w:r>
    </w:p>
    <w:p w:rsidR="007B14C9" w:rsidRDefault="007B14C9" w:rsidP="007B14C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 Постановление либо распоряжение являются основанием для внесения соответствующих изменений в сводную бюджетную роспись бюджета городского </w:t>
      </w:r>
      <w:r>
        <w:rPr>
          <w:rFonts w:ascii="Times New Roman" w:hAnsi="Times New Roman" w:cs="Times New Roman"/>
          <w:sz w:val="26"/>
          <w:szCs w:val="26"/>
        </w:rPr>
        <w:lastRenderedPageBreak/>
        <w:t>поселения город Давлеканово муниципального района Давлекановский район Республики Башкортостан.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 Выплаты гражданам, предусмотренные пунктом 3.1.</w:t>
      </w:r>
      <w:r w:rsidR="0011254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производятся в случае: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ущерб причинен не в результате умышленных, виновных действий (поджог и т.п.);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жилое помещение находилось в собственности заявителя;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отсутствие у заявителя и проживающих совместно членов его семьи иного жилого помещения;</w:t>
      </w:r>
    </w:p>
    <w:p w:rsidR="007B14C9" w:rsidRDefault="007B14C9" w:rsidP="007B14C9">
      <w:pPr>
        <w:autoSpaceDE w:val="0"/>
        <w:autoSpaceDN w:val="0"/>
        <w:adjustRightInd w:val="0"/>
        <w:spacing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Размер выплат определяется распорядительным документом администрации городского поселения город Давлеканово муниципального района Давлекановский район Республики Башкортостан (далее - Администрация), с учетом рекомендации Комиссии по рассмотрению заявлений граждан об оказании материальной помощи.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Д</w:t>
      </w:r>
      <w:proofErr w:type="gramEnd"/>
      <w:r>
        <w:rPr>
          <w:rFonts w:ascii="Times New Roman" w:hAnsi="Times New Roman" w:cs="Times New Roman"/>
          <w:sz w:val="26"/>
          <w:szCs w:val="26"/>
        </w:rPr>
        <w:t>ля получения материальной помощи гражданин или уполномоченное им лицо (далее - заявитель) обращается в Администрацию, предъявляет паспорт или иной документ, удостоверяющий личность, и представляет следующие документы: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заявление об оказании материальной помощи, с приложением реквизитов банковского счета заявителя, на который должна быть перечислена материальная помощь;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справку, выданную подразделением ГУ МЧС России по РБ о факте пожара (в случае повреждения жилого помещения вследствие пожара) с указанием причины возгорания, размера причиненного ущерба;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документ, подтверждающий регистрацию по месту жительства;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документ о собственности на жилое помещение (при отсутствии такового Комиссией запрашиваются сведения с ЕГРП);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 заключение правоохранительных органов, подтверждающее отсутствие факта поджога (копия постановления об отказе в возбуждении уголовного дела);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справку о составе семьи;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 справки об отсутствии в собственности иного жилого помещения у заявителя и совместно проживающих членов семьи;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копии ИНН и страхового свидетельства обязательного пенсионного страхования заявителя;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копия доверенности, в случае представления интересов заявителя представителем.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4.8.2 Решение об оказании или об отказе в оказании материальной помощи принимается по результатам рассмотрения соответствующего заявления и иных представленных в соответствии с настоящим пунктом документов не позднее чем через 30 календарных дней со дня представления указанных документов в Администрацию.</w:t>
      </w:r>
    </w:p>
    <w:p w:rsidR="007B14C9" w:rsidRDefault="007B14C9" w:rsidP="007B14C9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4.8.3 Администрация отказывает в оказании материальной помощи в случаях: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непредставления определенных </w:t>
      </w:r>
      <w:hyperlink r:id="rId8" w:anchor="Par66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4.8.1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 документов, обязанность по представлению которых возложена на заявителя;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2) представления заявления об оказании материальной помощи по истечении </w:t>
      </w:r>
      <w:r w:rsidR="0011254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месяцев со дня наступления события, указанного в </w:t>
      </w:r>
      <w:hyperlink r:id="rId9" w:anchor="Par42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пункте 3.</w:t>
        </w:r>
      </w:hyperlink>
      <w:r w:rsidR="00497C1F">
        <w:rPr>
          <w:rFonts w:ascii="Times New Roman" w:hAnsi="Times New Roman" w:cs="Times New Roman"/>
          <w:sz w:val="26"/>
          <w:szCs w:val="26"/>
        </w:rPr>
        <w:t>1.5</w:t>
      </w:r>
      <w:r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несоблюдение предусмотренных </w:t>
      </w:r>
      <w:hyperlink r:id="rId10" w:anchor="Par66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4.8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 условий оказания материальной помощи;</w:t>
      </w:r>
    </w:p>
    <w:p w:rsidR="007B14C9" w:rsidRDefault="007B14C9" w:rsidP="007B14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оказания ранее материальной помощи за данное жилое помещение по указанному в заявлении факту.</w:t>
      </w:r>
    </w:p>
    <w:p w:rsidR="007B14C9" w:rsidRDefault="007B14C9" w:rsidP="007B14C9">
      <w:pPr>
        <w:autoSpaceDE w:val="0"/>
        <w:autoSpaceDN w:val="0"/>
        <w:adjustRightInd w:val="0"/>
        <w:spacing w:before="20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4.8.4 Комиссия по рассмотрению заявлений граждан об оказании материальной помощи (далее – Комиссия) создается постановлением администрации городского поселения город Давлеканово муниципального района Давлекановский район Республики Башкортостан из числа сотрудников Администрации. В состав Комиссии так же могут быть включены по согласованию специалисты специализированных служб, администрации муниципального района Давлекановский район Республики Башкортостан, депутаты Совета городского поселения город Давлеканово.</w:t>
      </w:r>
    </w:p>
    <w:p w:rsidR="007B14C9" w:rsidRDefault="007B14C9" w:rsidP="007B14C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4.8.5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целях оказания материальной помощи Комиссия в течение 10 календарных дней со дня представления документов, предусмотренных </w:t>
      </w:r>
      <w:hyperlink r:id="rId11" w:anchor="Par66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 4.8.1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производит проверку представленных документов, обследование жилого помещения, в ходе которого устанавливается факт частичной или полной утраты жилого помещения, вещей, имущества, документов, денежных средств, количество граждан, нуждающихся в оказании единовременной материальной помощи (том числе несовершеннолетних). В случае необходимости получения сведений из других специализированных органов, срок рассмотрения заявления продляется до получения ответа на соответствующие запросы, но не более 25 календарных дней.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П</w:t>
      </w:r>
      <w:proofErr w:type="gramEnd"/>
      <w:r>
        <w:rPr>
          <w:rFonts w:ascii="Times New Roman" w:hAnsi="Times New Roman" w:cs="Times New Roman"/>
          <w:sz w:val="26"/>
          <w:szCs w:val="26"/>
        </w:rPr>
        <w:t>о результатам проверки членами Комиссии:</w:t>
      </w: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составляется Акт обследования жилого помещения, в котором с учетом причиненного ущерба, материального положения заявителя и проживавших с ним членов семьи, количества граждан нуждающихся в оказании единовременной материальной помощи (том числе несовершеннолетних), указывается рекомендуемый размер единовременной денежной выплаты заявителю, который не может превышать 120 000 (сто двадцать тысяч) рублей. Акт обследования жилого помещения с проектом Распоряжения (Постановления) направляется главе Администрации. В случае необходимости к Акту прилагаются фото- и видеоматериалы;</w:t>
      </w:r>
    </w:p>
    <w:p w:rsidR="007B14C9" w:rsidRPr="007B14C9" w:rsidRDefault="007B14C9" w:rsidP="007B14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наличии оснований предусмотренных п. 4.8.3 настоящего Положения, готовится проект ответа заявителю об отказе в оказании материальной помощи.</w:t>
      </w:r>
    </w:p>
    <w:p w:rsidR="007B14C9" w:rsidRDefault="007B14C9" w:rsidP="007B14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b/>
          <w:sz w:val="26"/>
          <w:szCs w:val="26"/>
        </w:rPr>
        <w:t>.  Контроль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за деятельностью резервного фонда.</w:t>
      </w:r>
    </w:p>
    <w:p w:rsidR="007B14C9" w:rsidRDefault="007B14C9" w:rsidP="007B14C9">
      <w:pPr>
        <w:pStyle w:val="a3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5.1 Контроль над расходованием средств Фонда осуществляется в соответствии с действующим законодательством Российской Федерации и возлагается на органы, наделенные полномочиями в сфере финансового контроля.</w:t>
      </w:r>
    </w:p>
    <w:p w:rsidR="007B14C9" w:rsidRDefault="007B14C9" w:rsidP="007B14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C9" w:rsidRDefault="007B14C9" w:rsidP="007B14C9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14C9" w:rsidRDefault="007B14C9" w:rsidP="007B14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649A3" w:rsidRDefault="001649A3"/>
    <w:sectPr w:rsidR="001649A3" w:rsidSect="00191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337CB"/>
    <w:multiLevelType w:val="multilevel"/>
    <w:tmpl w:val="AAF404D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665" w:hanging="1125"/>
      </w:pPr>
    </w:lvl>
    <w:lvl w:ilvl="2">
      <w:start w:val="1"/>
      <w:numFmt w:val="decimal"/>
      <w:isLgl/>
      <w:lvlText w:val="%1.%2.%3."/>
      <w:lvlJc w:val="left"/>
      <w:pPr>
        <w:ind w:left="1845" w:hanging="1125"/>
      </w:pPr>
    </w:lvl>
    <w:lvl w:ilvl="3">
      <w:start w:val="1"/>
      <w:numFmt w:val="decimal"/>
      <w:isLgl/>
      <w:lvlText w:val="%1.%2.%3.%4."/>
      <w:lvlJc w:val="left"/>
      <w:pPr>
        <w:ind w:left="2025" w:hanging="1125"/>
      </w:pPr>
    </w:lvl>
    <w:lvl w:ilvl="4">
      <w:start w:val="1"/>
      <w:numFmt w:val="decimal"/>
      <w:isLgl/>
      <w:lvlText w:val="%1.%2.%3.%4.%5."/>
      <w:lvlJc w:val="left"/>
      <w:pPr>
        <w:ind w:left="2205" w:hanging="1125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14C9"/>
    <w:rsid w:val="00112546"/>
    <w:rsid w:val="001159B2"/>
    <w:rsid w:val="001649A3"/>
    <w:rsid w:val="0019147A"/>
    <w:rsid w:val="00497C1F"/>
    <w:rsid w:val="006D73CA"/>
    <w:rsid w:val="007B14C9"/>
    <w:rsid w:val="00884DA4"/>
    <w:rsid w:val="00B75093"/>
    <w:rsid w:val="00EC2E43"/>
    <w:rsid w:val="00EE2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B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B14C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14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5;&#1086;&#1088;.&#1087;&#1086;&#1089;&#1077;&#1083;&#1077;&#1085;&#1080;&#1077;\&#1087;&#1086;&#1083;&#1086;&#1078;&#1077;&#1085;&#1080;&#1077;%20&#1086;%20&#1088;&#1077;&#1079;&#1077;&#1088;&#1074;&#1085;&#1086;&#1084;%20&#1092;&#1086;&#1085;&#1076;&#1077;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7C623098695FDD5359D7FFD8E1B8A1E3D467C3A236A8AF2E6B1CFD3E04E05977B8065C6958C03AEF389C4FBA8C35DFe1d3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75;&#1086;&#1088;.&#1087;&#1086;&#1089;&#1077;&#1083;&#1077;&#1085;&#1080;&#1077;\&#1087;&#1086;&#1083;&#1086;&#1078;&#1077;&#1085;&#1080;&#1077;%20&#1086;%20&#1088;&#1077;&#1079;&#1077;&#1088;&#1074;&#1085;&#1086;&#1084;%20&#1092;&#1086;&#1085;&#1076;&#1077;.docx" TargetMode="External"/><Relationship Id="rId11" Type="http://schemas.openxmlformats.org/officeDocument/2006/relationships/hyperlink" Target="file:///C:\Users\user\Desktop\&#1075;&#1086;&#1088;.&#1087;&#1086;&#1089;&#1077;&#1083;&#1077;&#1085;&#1080;&#1077;\&#1087;&#1086;&#1083;&#1086;&#1078;&#1077;&#1085;&#1080;&#1077;%20&#1086;%20&#1088;&#1077;&#1079;&#1077;&#1088;&#1074;&#1085;&#1086;&#1084;%20&#1092;&#1086;&#1085;&#1076;&#1077;.docx" TargetMode="External"/><Relationship Id="rId5" Type="http://schemas.openxmlformats.org/officeDocument/2006/relationships/hyperlink" Target="consultantplus://offline/ref=277C623098695FDD5359C9F2CE8DE7A8E0DE3DC6A737A2F8703447A0690DEA0E30F75F0C2909CA33B277D81BA98C3CC3134EE6179978e4d1G" TargetMode="External"/><Relationship Id="rId10" Type="http://schemas.openxmlformats.org/officeDocument/2006/relationships/hyperlink" Target="file:///C:\Users\user\Desktop\&#1075;&#1086;&#1088;.&#1087;&#1086;&#1089;&#1077;&#1083;&#1077;&#1085;&#1080;&#1077;\&#1087;&#1086;&#1083;&#1086;&#1078;&#1077;&#1085;&#1080;&#1077;%20&#1086;%20&#1088;&#1077;&#1079;&#1077;&#1088;&#1074;&#1085;&#1086;&#1084;%20&#1092;&#1086;&#1085;&#107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5;&#1086;&#1088;.&#1087;&#1086;&#1089;&#1077;&#1083;&#1077;&#1085;&#1080;&#1077;\&#1087;&#1086;&#1083;&#1086;&#1078;&#1077;&#1085;&#1080;&#1077;%20&#1086;%20&#1088;&#1077;&#1079;&#1077;&#1088;&#1074;&#1085;&#1086;&#1084;%20&#1092;&#1086;&#1085;&#1076;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Ивановна</cp:lastModifiedBy>
  <cp:revision>7</cp:revision>
  <cp:lastPrinted>2020-07-17T05:29:00Z</cp:lastPrinted>
  <dcterms:created xsi:type="dcterms:W3CDTF">2020-05-27T11:54:00Z</dcterms:created>
  <dcterms:modified xsi:type="dcterms:W3CDTF">2020-07-22T10:20:00Z</dcterms:modified>
</cp:coreProperties>
</file>