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83"/>
        <w:tblW w:w="0" w:type="auto"/>
        <w:tblInd w:w="0" w:type="dxa"/>
        <w:tblBorders>
          <w:top w:val="none" w:sz="0" w:space="0" w:color="auto"/>
          <w:left w:val="none" w:sz="0" w:space="0" w:color="auto"/>
          <w:bottom w:val="double" w:sz="4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3656"/>
        <w:gridCol w:w="2226"/>
        <w:gridCol w:w="3689"/>
      </w:tblGrid>
      <w:tr w:rsidR="009D5821" w:rsidTr="009D5821">
        <w:tc>
          <w:tcPr>
            <w:tcW w:w="365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5821" w:rsidRDefault="009D5821">
            <w:pPr>
              <w:ind w:right="-104"/>
              <w:jc w:val="center"/>
              <w:rPr>
                <w:rFonts w:ascii="Lucida Sans Unicode" w:hAnsi="Lucida Sans Unicode" w:cs="Lucida Sans Unicode"/>
                <w:lang w:eastAsia="en-US"/>
              </w:rPr>
            </w:pPr>
            <w:proofErr w:type="spellStart"/>
            <w:proofErr w:type="gramStart"/>
            <w:r>
              <w:rPr>
                <w:rFonts w:ascii="Arial" w:hAnsi="Arial" w:cs="Arial"/>
                <w:lang w:eastAsia="en-US"/>
              </w:rPr>
              <w:t>Баш</w:t>
            </w:r>
            <w:proofErr w:type="gramEnd"/>
            <w:r>
              <w:rPr>
                <w:rFonts w:ascii="Lucida Sans Unicode" w:hAnsi="Lucida Sans Unicode" w:cs="Lucida Sans Unicode"/>
                <w:lang w:eastAsia="en-US"/>
              </w:rPr>
              <w:t>ҡортостан</w:t>
            </w:r>
            <w:proofErr w:type="spellEnd"/>
            <w:r>
              <w:rPr>
                <w:rFonts w:ascii="Lucida Sans Unicode" w:hAnsi="Lucida Sans Unicode" w:cs="Lucida Sans Unicode"/>
                <w:lang w:eastAsia="en-US"/>
              </w:rPr>
              <w:t xml:space="preserve"> </w:t>
            </w:r>
            <w:proofErr w:type="spellStart"/>
            <w:r>
              <w:rPr>
                <w:rFonts w:ascii="Lucida Sans Unicode" w:hAnsi="Lucida Sans Unicode" w:cs="Lucida Sans Unicode"/>
                <w:lang w:eastAsia="en-US"/>
              </w:rPr>
              <w:t>Республикаһы</w:t>
            </w:r>
            <w:proofErr w:type="spellEnd"/>
          </w:p>
          <w:p w:rsidR="009D5821" w:rsidRDefault="009D582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Дәү</w:t>
            </w:r>
            <w:proofErr w:type="gramStart"/>
            <w:r>
              <w:rPr>
                <w:rFonts w:ascii="Arial" w:hAnsi="Arial" w:cs="Arial"/>
                <w:lang w:eastAsia="en-US"/>
              </w:rPr>
              <w:t>л</w:t>
            </w:r>
            <w:proofErr w:type="gramEnd"/>
            <w:r>
              <w:rPr>
                <w:rFonts w:ascii="Arial" w:hAnsi="Arial" w:cs="Arial"/>
                <w:lang w:eastAsia="en-US"/>
              </w:rPr>
              <w:t>әкән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районы</w:t>
            </w:r>
          </w:p>
          <w:p w:rsidR="009D5821" w:rsidRDefault="009D582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муниципаль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районының</w:t>
            </w:r>
            <w:proofErr w:type="spellEnd"/>
          </w:p>
          <w:p w:rsidR="009D5821" w:rsidRDefault="009D5821">
            <w:pPr>
              <w:jc w:val="center"/>
              <w:rPr>
                <w:rFonts w:ascii="Arial" w:hAnsi="Arial" w:cs="Arial"/>
                <w:lang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Би</w:t>
            </w:r>
            <w:proofErr w:type="gramStart"/>
            <w:r>
              <w:rPr>
                <w:rFonts w:ascii="Arial" w:hAnsi="Arial" w:cs="Arial"/>
                <w:lang w:eastAsia="en-US"/>
              </w:rPr>
              <w:t>к</w:t>
            </w:r>
            <w:proofErr w:type="spellEnd"/>
            <w:r>
              <w:rPr>
                <w:rFonts w:ascii="Arial" w:hAnsi="Arial" w:cs="Arial"/>
                <w:lang w:eastAsia="en-US"/>
              </w:rPr>
              <w:t>-</w:t>
            </w:r>
            <w:proofErr w:type="gramEnd"/>
            <w:r>
              <w:rPr>
                <w:rFonts w:ascii="Arial" w:hAnsi="Arial" w:cs="Arial"/>
                <w:lang w:val="ba-RU" w:eastAsia="en-US"/>
              </w:rPr>
              <w:t>Ҡ</w:t>
            </w:r>
            <w:proofErr w:type="spellStart"/>
            <w:r>
              <w:rPr>
                <w:rFonts w:ascii="Arial" w:hAnsi="Arial" w:cs="Arial"/>
                <w:lang w:eastAsia="en-US"/>
              </w:rPr>
              <w:t>арамалы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 </w:t>
            </w: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Советы</w:t>
            </w:r>
          </w:p>
          <w:p w:rsidR="009D5821" w:rsidRDefault="009D5821">
            <w:pPr>
              <w:jc w:val="center"/>
              <w:rPr>
                <w:rFonts w:ascii="Arial" w:hAnsi="Arial" w:cs="Arial"/>
                <w:lang w:val="tt-RU" w:eastAsia="en-US"/>
              </w:rPr>
            </w:pPr>
            <w:proofErr w:type="spellStart"/>
            <w:r>
              <w:rPr>
                <w:rFonts w:ascii="Arial" w:hAnsi="Arial" w:cs="Arial"/>
                <w:lang w:eastAsia="en-US"/>
              </w:rPr>
              <w:t>ауыл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билә</w:t>
            </w:r>
            <w:proofErr w:type="gramStart"/>
            <w:r>
              <w:rPr>
                <w:rFonts w:ascii="Arial" w:hAnsi="Arial" w:cs="Arial"/>
                <w:lang w:eastAsia="en-US"/>
              </w:rPr>
              <w:t>м</w:t>
            </w:r>
            <w:proofErr w:type="gramEnd"/>
            <w:r>
              <w:rPr>
                <w:rFonts w:ascii="Arial" w:hAnsi="Arial" w:cs="Arial"/>
                <w:lang w:eastAsia="en-US"/>
              </w:rPr>
              <w:t>әһе</w:t>
            </w:r>
            <w:proofErr w:type="spellEnd"/>
            <w:r>
              <w:rPr>
                <w:rFonts w:ascii="Arial" w:hAnsi="Arial" w:cs="Arial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lang w:eastAsia="en-US"/>
              </w:rPr>
              <w:t>хакими</w:t>
            </w:r>
            <w:proofErr w:type="spellEnd"/>
            <w:r>
              <w:rPr>
                <w:rFonts w:ascii="Arial" w:hAnsi="Arial" w:cs="Arial"/>
                <w:lang w:val="tt-RU" w:eastAsia="en-US"/>
              </w:rPr>
              <w:t>әте</w:t>
            </w:r>
          </w:p>
          <w:p w:rsidR="009D5821" w:rsidRDefault="009D5821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9D5821" w:rsidRDefault="009D5821">
            <w:pPr>
              <w:rPr>
                <w:rFonts w:ascii="Arial" w:hAnsi="Arial" w:cs="Arial"/>
                <w:sz w:val="20"/>
                <w:szCs w:val="20"/>
                <w:lang w:val="tt-RU" w:eastAsia="en-US"/>
              </w:rPr>
            </w:pPr>
          </w:p>
          <w:p w:rsidR="009D5821" w:rsidRDefault="009D5821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453422,  Дәүләкән районы, </w:t>
            </w:r>
          </w:p>
          <w:p w:rsidR="009D5821" w:rsidRDefault="009D5821">
            <w:pPr>
              <w:jc w:val="center"/>
              <w:rPr>
                <w:rFonts w:ascii="Arial" w:hAnsi="Arial" w:cs="Arial"/>
                <w:sz w:val="14"/>
                <w:lang w:val="tt-RU" w:eastAsia="en-US"/>
              </w:rPr>
            </w:pPr>
            <w:r>
              <w:rPr>
                <w:rFonts w:ascii="Arial" w:hAnsi="Arial" w:cs="Arial"/>
                <w:sz w:val="14"/>
                <w:lang w:val="tt-RU" w:eastAsia="en-US"/>
              </w:rPr>
              <w:t xml:space="preserve"> Бик-</w:t>
            </w:r>
            <w:r>
              <w:rPr>
                <w:rFonts w:ascii="Arial" w:hAnsi="Arial" w:cs="Arial"/>
                <w:sz w:val="14"/>
                <w:lang w:val="ba-RU" w:eastAsia="en-US"/>
              </w:rPr>
              <w:t>Ҡ</w:t>
            </w:r>
            <w:r>
              <w:rPr>
                <w:rFonts w:ascii="Arial" w:hAnsi="Arial" w:cs="Arial"/>
                <w:sz w:val="14"/>
                <w:lang w:val="tt-RU" w:eastAsia="en-US"/>
              </w:rPr>
              <w:t>арамалы ауылы,</w:t>
            </w:r>
            <w:r>
              <w:rPr>
                <w:rFonts w:ascii="Arial" w:hAnsi="Arial" w:cs="Arial"/>
                <w:sz w:val="14"/>
                <w:lang w:val="be-BY" w:eastAsia="en-US"/>
              </w:rPr>
              <w:t xml:space="preserve"> Үҙәк</w:t>
            </w:r>
            <w:r>
              <w:rPr>
                <w:rFonts w:ascii="Arial" w:hAnsi="Arial" w:cs="Arial"/>
                <w:sz w:val="14"/>
                <w:lang w:val="tt-RU" w:eastAsia="en-US"/>
              </w:rPr>
              <w:t xml:space="preserve"> урам, 27,</w:t>
            </w:r>
          </w:p>
          <w:p w:rsidR="009D5821" w:rsidRDefault="009D5821">
            <w:pPr>
              <w:jc w:val="center"/>
              <w:rPr>
                <w:rFonts w:ascii="Arial" w:hAnsi="Arial" w:cs="Arial"/>
                <w:sz w:val="14"/>
                <w:szCs w:val="20"/>
                <w:lang w:val="tt-RU" w:eastAsia="en-US"/>
              </w:rPr>
            </w:pPr>
            <w:r>
              <w:rPr>
                <w:lang w:val="tt-RU" w:eastAsia="en-US"/>
              </w:rPr>
              <w:t xml:space="preserve"> </w:t>
            </w:r>
          </w:p>
        </w:tc>
        <w:tc>
          <w:tcPr>
            <w:tcW w:w="2226" w:type="dxa"/>
            <w:tcBorders>
              <w:top w:val="nil"/>
              <w:left w:val="nil"/>
              <w:bottom w:val="double" w:sz="4" w:space="0" w:color="auto"/>
              <w:right w:val="nil"/>
            </w:tcBorders>
            <w:hideMark/>
          </w:tcPr>
          <w:p w:rsidR="009D5821" w:rsidRDefault="009D5821">
            <w:pPr>
              <w:jc w:val="center"/>
              <w:rPr>
                <w:lang w:val="tt-RU"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265430</wp:posOffset>
                  </wp:positionH>
                  <wp:positionV relativeFrom="paragraph">
                    <wp:posOffset>24765</wp:posOffset>
                  </wp:positionV>
                  <wp:extent cx="1081405" cy="1438275"/>
                  <wp:effectExtent l="0" t="0" r="4445" b="9525"/>
                  <wp:wrapSquare wrapText="bothSides"/>
                  <wp:docPr id="1" name="Рисунок 1" descr="давлеканово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давлеканово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405" cy="1438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9D5821" w:rsidRDefault="009D582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Администрация</w:t>
            </w:r>
          </w:p>
          <w:p w:rsidR="009D5821" w:rsidRDefault="009D582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 xml:space="preserve"> сельского поселения</w:t>
            </w:r>
          </w:p>
          <w:p w:rsidR="009D5821" w:rsidRDefault="009D582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Бик-Кармалинский сельсовет</w:t>
            </w:r>
          </w:p>
          <w:p w:rsidR="009D5821" w:rsidRDefault="009D582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муниципального района Давлекановский район</w:t>
            </w:r>
          </w:p>
          <w:p w:rsidR="009D5821" w:rsidRDefault="009D5821">
            <w:pPr>
              <w:jc w:val="center"/>
              <w:rPr>
                <w:rFonts w:ascii="Arial" w:hAnsi="Arial" w:cs="Arial"/>
                <w:lang w:eastAsia="en-US"/>
              </w:rPr>
            </w:pPr>
            <w:r>
              <w:rPr>
                <w:rFonts w:ascii="Arial" w:hAnsi="Arial" w:cs="Arial"/>
                <w:lang w:eastAsia="en-US"/>
              </w:rPr>
              <w:t>Республики Башкортостан</w:t>
            </w:r>
          </w:p>
          <w:p w:rsidR="009D5821" w:rsidRDefault="009D5821">
            <w:pPr>
              <w:rPr>
                <w:rFonts w:ascii="Arial" w:hAnsi="Arial" w:cs="Arial"/>
                <w:lang w:eastAsia="en-US"/>
              </w:rPr>
            </w:pPr>
          </w:p>
          <w:p w:rsidR="009D5821" w:rsidRDefault="009D5821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eastAsia="en-US"/>
              </w:rPr>
              <w:t xml:space="preserve">453422, Давлекановский район, </w:t>
            </w:r>
          </w:p>
          <w:p w:rsidR="009D5821" w:rsidRDefault="009D5821">
            <w:pPr>
              <w:jc w:val="center"/>
              <w:rPr>
                <w:rFonts w:ascii="Arial" w:hAnsi="Arial" w:cs="Arial"/>
                <w:sz w:val="14"/>
                <w:szCs w:val="16"/>
                <w:lang w:eastAsia="en-US"/>
              </w:rPr>
            </w:pPr>
            <w:r>
              <w:rPr>
                <w:rFonts w:ascii="Arial" w:hAnsi="Arial" w:cs="Arial"/>
                <w:sz w:val="14"/>
                <w:szCs w:val="16"/>
                <w:lang w:val="tt-RU" w:eastAsia="en-US"/>
              </w:rPr>
              <w:t xml:space="preserve"> с.Бик-Ка</w:t>
            </w:r>
            <w:proofErr w:type="spellStart"/>
            <w:r>
              <w:rPr>
                <w:rFonts w:ascii="Arial" w:hAnsi="Arial" w:cs="Arial"/>
                <w:sz w:val="14"/>
                <w:szCs w:val="16"/>
                <w:lang w:eastAsia="en-US"/>
              </w:rPr>
              <w:t>рмалы</w:t>
            </w:r>
            <w:proofErr w:type="spellEnd"/>
            <w:r>
              <w:rPr>
                <w:rFonts w:ascii="Arial" w:hAnsi="Arial" w:cs="Arial"/>
                <w:sz w:val="14"/>
                <w:szCs w:val="16"/>
                <w:lang w:eastAsia="en-US"/>
              </w:rPr>
              <w:t>, ул. Центральная,  27,</w:t>
            </w:r>
          </w:p>
          <w:p w:rsidR="009D5821" w:rsidRDefault="009D5821">
            <w:pPr>
              <w:jc w:val="center"/>
              <w:rPr>
                <w:rFonts w:ascii="Lucida Sans Unicode" w:hAnsi="Lucida Sans Unicode" w:cs="Lucida Sans Unicode"/>
                <w:lang w:eastAsia="en-US"/>
              </w:rPr>
            </w:pPr>
          </w:p>
        </w:tc>
      </w:tr>
    </w:tbl>
    <w:p w:rsidR="009D5821" w:rsidRDefault="009D5821" w:rsidP="009D5821">
      <w:pPr>
        <w:jc w:val="both"/>
        <w:rPr>
          <w:sz w:val="28"/>
          <w:szCs w:val="28"/>
        </w:rPr>
      </w:pPr>
    </w:p>
    <w:tbl>
      <w:tblPr>
        <w:tblStyle w:val="a3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78"/>
        <w:gridCol w:w="3146"/>
        <w:gridCol w:w="3247"/>
      </w:tblGrid>
      <w:tr w:rsidR="009D5821" w:rsidTr="009D5821">
        <w:tc>
          <w:tcPr>
            <w:tcW w:w="3178" w:type="dxa"/>
            <w:hideMark/>
          </w:tcPr>
          <w:p w:rsidR="009D5821" w:rsidRDefault="009D58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val="ba-RU" w:eastAsia="en-US"/>
              </w:rPr>
              <w:t>Ҡ</w:t>
            </w:r>
            <w:r>
              <w:rPr>
                <w:b/>
                <w:szCs w:val="28"/>
                <w:lang w:eastAsia="en-US"/>
              </w:rPr>
              <w:t>АРАР</w:t>
            </w:r>
          </w:p>
          <w:p w:rsidR="009D5821" w:rsidRDefault="009D5821" w:rsidP="009D58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22 </w:t>
            </w:r>
            <w:r>
              <w:rPr>
                <w:b/>
                <w:szCs w:val="28"/>
                <w:lang w:val="ba-RU" w:eastAsia="en-US"/>
              </w:rPr>
              <w:t>декабрь</w:t>
            </w:r>
            <w:r>
              <w:rPr>
                <w:b/>
                <w:szCs w:val="28"/>
                <w:lang w:eastAsia="en-US"/>
              </w:rPr>
              <w:t xml:space="preserve"> 201</w:t>
            </w:r>
            <w:r>
              <w:rPr>
                <w:b/>
                <w:szCs w:val="28"/>
                <w:lang w:val="ba-RU" w:eastAsia="en-US"/>
              </w:rPr>
              <w:t>7</w:t>
            </w:r>
            <w:r>
              <w:rPr>
                <w:b/>
                <w:szCs w:val="28"/>
                <w:lang w:eastAsia="en-US"/>
              </w:rPr>
              <w:t xml:space="preserve"> й.</w:t>
            </w:r>
          </w:p>
        </w:tc>
        <w:tc>
          <w:tcPr>
            <w:tcW w:w="3146" w:type="dxa"/>
            <w:hideMark/>
          </w:tcPr>
          <w:p w:rsidR="009D5821" w:rsidRPr="009D5821" w:rsidRDefault="009D5821" w:rsidP="009D5821">
            <w:pPr>
              <w:jc w:val="center"/>
              <w:rPr>
                <w:b/>
                <w:lang w:eastAsia="en-US"/>
              </w:rPr>
            </w:pPr>
            <w:r w:rsidRPr="009D5821">
              <w:rPr>
                <w:b/>
                <w:lang w:eastAsia="en-US"/>
              </w:rPr>
              <w:t xml:space="preserve">№ </w:t>
            </w:r>
            <w:r w:rsidR="0019222C">
              <w:rPr>
                <w:b/>
                <w:lang w:eastAsia="en-US"/>
              </w:rPr>
              <w:t>44</w:t>
            </w:r>
          </w:p>
        </w:tc>
        <w:tc>
          <w:tcPr>
            <w:tcW w:w="3247" w:type="dxa"/>
            <w:hideMark/>
          </w:tcPr>
          <w:p w:rsidR="009D5821" w:rsidRDefault="009D58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>ПОСТАНОВЛЕНИЕ</w:t>
            </w:r>
          </w:p>
          <w:p w:rsidR="009D5821" w:rsidRDefault="009D5821" w:rsidP="009D5821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Cs w:val="28"/>
                <w:lang w:eastAsia="en-US"/>
              </w:rPr>
              <w:t xml:space="preserve">22 </w:t>
            </w:r>
            <w:r>
              <w:rPr>
                <w:b/>
                <w:szCs w:val="28"/>
                <w:lang w:val="ba-RU" w:eastAsia="en-US"/>
              </w:rPr>
              <w:t>декабря</w:t>
            </w:r>
            <w:r>
              <w:rPr>
                <w:b/>
                <w:szCs w:val="28"/>
                <w:lang w:eastAsia="en-US"/>
              </w:rPr>
              <w:t xml:space="preserve"> 2017 г.</w:t>
            </w:r>
          </w:p>
        </w:tc>
      </w:tr>
    </w:tbl>
    <w:p w:rsidR="009D5821" w:rsidRDefault="009D5821" w:rsidP="009D5821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9D5821" w:rsidRPr="006449B1" w:rsidRDefault="009D5821" w:rsidP="009D5821">
      <w:pPr>
        <w:autoSpaceDE w:val="0"/>
        <w:autoSpaceDN w:val="0"/>
        <w:adjustRightInd w:val="0"/>
        <w:ind w:firstLine="540"/>
        <w:jc w:val="center"/>
        <w:rPr>
          <w:sz w:val="25"/>
        </w:rPr>
      </w:pPr>
      <w:r w:rsidRPr="006449B1">
        <w:rPr>
          <w:sz w:val="25"/>
        </w:rPr>
        <w:t>Об утверждении Перечня главных администраторов</w:t>
      </w:r>
    </w:p>
    <w:p w:rsidR="009D5821" w:rsidRPr="006449B1" w:rsidRDefault="009D5821" w:rsidP="009D5821">
      <w:pPr>
        <w:autoSpaceDE w:val="0"/>
        <w:autoSpaceDN w:val="0"/>
        <w:adjustRightInd w:val="0"/>
        <w:ind w:firstLine="540"/>
        <w:jc w:val="center"/>
        <w:rPr>
          <w:sz w:val="25"/>
        </w:rPr>
      </w:pPr>
      <w:r w:rsidRPr="006449B1">
        <w:rPr>
          <w:sz w:val="25"/>
        </w:rPr>
        <w:t xml:space="preserve"> доходов бюджета сельского поселения Бик-Кармалинский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Бик-Кармалинский сельсовет муниципального района  Давлекановский район Республики Башкортостан</w:t>
      </w:r>
    </w:p>
    <w:p w:rsidR="009D5821" w:rsidRPr="009D5821" w:rsidRDefault="009D5821" w:rsidP="009D5821">
      <w:pPr>
        <w:autoSpaceDE w:val="0"/>
        <w:autoSpaceDN w:val="0"/>
        <w:adjustRightInd w:val="0"/>
        <w:ind w:firstLine="540"/>
        <w:jc w:val="both"/>
        <w:rPr>
          <w:sz w:val="25"/>
        </w:rPr>
      </w:pPr>
      <w:bookmarkStart w:id="0" w:name="_GoBack"/>
      <w:bookmarkEnd w:id="0"/>
    </w:p>
    <w:p w:rsidR="009D5821" w:rsidRPr="009D5821" w:rsidRDefault="009D5821" w:rsidP="009D5821">
      <w:pPr>
        <w:autoSpaceDE w:val="0"/>
        <w:autoSpaceDN w:val="0"/>
        <w:adjustRightInd w:val="0"/>
        <w:ind w:firstLine="540"/>
        <w:jc w:val="both"/>
        <w:rPr>
          <w:sz w:val="25"/>
        </w:rPr>
      </w:pPr>
    </w:p>
    <w:p w:rsidR="009D5821" w:rsidRPr="009D5821" w:rsidRDefault="009D5821" w:rsidP="009D5821">
      <w:pPr>
        <w:autoSpaceDE w:val="0"/>
        <w:autoSpaceDN w:val="0"/>
        <w:adjustRightInd w:val="0"/>
        <w:ind w:firstLine="540"/>
        <w:jc w:val="both"/>
        <w:rPr>
          <w:sz w:val="25"/>
        </w:rPr>
      </w:pPr>
      <w:r w:rsidRPr="009D5821">
        <w:rPr>
          <w:sz w:val="25"/>
        </w:rPr>
        <w:t xml:space="preserve">В соответствии со статьей 20 Бюджетного кодекса Российской Федерации и в связи с внесением изменений 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года №65н, </w:t>
      </w:r>
      <w:proofErr w:type="gramStart"/>
      <w:r w:rsidRPr="009D5821">
        <w:rPr>
          <w:sz w:val="25"/>
        </w:rPr>
        <w:t>п</w:t>
      </w:r>
      <w:proofErr w:type="gramEnd"/>
      <w:r w:rsidRPr="009D5821">
        <w:rPr>
          <w:sz w:val="25"/>
        </w:rPr>
        <w:t xml:space="preserve"> о с т а н о в л я ю:</w:t>
      </w:r>
    </w:p>
    <w:p w:rsidR="009D5821" w:rsidRPr="009D5821" w:rsidRDefault="009D5821" w:rsidP="009D5821">
      <w:pPr>
        <w:autoSpaceDE w:val="0"/>
        <w:autoSpaceDN w:val="0"/>
        <w:adjustRightInd w:val="0"/>
        <w:ind w:firstLine="708"/>
        <w:jc w:val="both"/>
        <w:rPr>
          <w:sz w:val="25"/>
        </w:rPr>
      </w:pPr>
      <w:r w:rsidRPr="009D5821">
        <w:rPr>
          <w:sz w:val="25"/>
        </w:rPr>
        <w:t>1. Утвердить прилагаемый Перечень главных администраторов доходов бюджета сельского поселения Бик-Кармалинский сельсовет муниципального района  Давлекановский район Республики Башкортостан, закрепляемых за ними видов (подвидов) доходов бюджета сельского поселения Бик-Кармалинский сельсовет муниципального района  Давлекановский район Республики Башкортостан.</w:t>
      </w:r>
    </w:p>
    <w:p w:rsidR="009D5821" w:rsidRPr="009D5821" w:rsidRDefault="009D5821" w:rsidP="009D5821">
      <w:pPr>
        <w:autoSpaceDE w:val="0"/>
        <w:autoSpaceDN w:val="0"/>
        <w:adjustRightInd w:val="0"/>
        <w:ind w:firstLine="708"/>
        <w:jc w:val="both"/>
        <w:rPr>
          <w:sz w:val="25"/>
        </w:rPr>
      </w:pPr>
      <w:r w:rsidRPr="009D5821">
        <w:rPr>
          <w:sz w:val="25"/>
        </w:rPr>
        <w:t>2. </w:t>
      </w:r>
      <w:proofErr w:type="gramStart"/>
      <w:r w:rsidRPr="009D5821">
        <w:rPr>
          <w:sz w:val="25"/>
        </w:rPr>
        <w:t>Обеспечить доведение изменений в Перечень главных администраторов доходов бюджета сельского поселения Бик-Кармалинский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Бик-Кармалинский сельсовет муниципального района  Давлекановский район Республики Башкортостан, до отдела № 59 Управления Федерального казначейства по Республике Башкортостан в течение трех календарных дней с даты их принятия.</w:t>
      </w:r>
      <w:proofErr w:type="gramEnd"/>
    </w:p>
    <w:p w:rsidR="009D5821" w:rsidRPr="009D5821" w:rsidRDefault="009D5821" w:rsidP="0019222C">
      <w:pPr>
        <w:autoSpaceDE w:val="0"/>
        <w:autoSpaceDN w:val="0"/>
        <w:adjustRightInd w:val="0"/>
        <w:ind w:firstLine="708"/>
        <w:jc w:val="both"/>
        <w:rPr>
          <w:sz w:val="25"/>
        </w:rPr>
      </w:pPr>
      <w:r w:rsidRPr="009D5821">
        <w:rPr>
          <w:sz w:val="25"/>
        </w:rPr>
        <w:t xml:space="preserve">3. </w:t>
      </w:r>
      <w:proofErr w:type="gramStart"/>
      <w:r w:rsidRPr="009D5821">
        <w:rPr>
          <w:sz w:val="25"/>
        </w:rPr>
        <w:t xml:space="preserve">Признать утратившим силу постановление администрации сельского поселения Бик-Кармалинский сельсовет муниципального района Давлекановский район </w:t>
      </w:r>
      <w:r w:rsidR="0019222C">
        <w:rPr>
          <w:sz w:val="25"/>
        </w:rPr>
        <w:t>Р</w:t>
      </w:r>
      <w:r w:rsidRPr="009D5821">
        <w:rPr>
          <w:sz w:val="25"/>
        </w:rPr>
        <w:t>еспублики Башкортостан от 26 декабря 2016 года № 68 «Об утверждении Перечня главных администраторов доходов бюджета сельского поселения Бик-Кармалинский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Бик-Кармалинский сельсовет муниципального района  Давлекановский район Республики Башкортостан».</w:t>
      </w:r>
      <w:proofErr w:type="gramEnd"/>
    </w:p>
    <w:p w:rsidR="009D5821" w:rsidRPr="009D5821" w:rsidRDefault="009D5821" w:rsidP="009D5821">
      <w:pPr>
        <w:autoSpaceDE w:val="0"/>
        <w:autoSpaceDN w:val="0"/>
        <w:adjustRightInd w:val="0"/>
        <w:jc w:val="both"/>
        <w:rPr>
          <w:i/>
          <w:sz w:val="25"/>
        </w:rPr>
      </w:pPr>
      <w:r w:rsidRPr="009D5821">
        <w:rPr>
          <w:sz w:val="25"/>
        </w:rPr>
        <w:tab/>
        <w:t>3. </w:t>
      </w:r>
      <w:proofErr w:type="gramStart"/>
      <w:r w:rsidRPr="009D5821">
        <w:rPr>
          <w:sz w:val="25"/>
        </w:rPr>
        <w:t>Контроль за</w:t>
      </w:r>
      <w:proofErr w:type="gramEnd"/>
      <w:r w:rsidRPr="009D5821">
        <w:rPr>
          <w:sz w:val="25"/>
        </w:rPr>
        <w:t xml:space="preserve"> исполнением настоящего постановления оставляю за собой.</w:t>
      </w:r>
    </w:p>
    <w:p w:rsidR="009D5821" w:rsidRPr="009D5821" w:rsidRDefault="009D5821" w:rsidP="009D5821">
      <w:pPr>
        <w:ind w:firstLine="708"/>
        <w:rPr>
          <w:sz w:val="25"/>
        </w:rPr>
      </w:pPr>
      <w:r w:rsidRPr="009D5821">
        <w:rPr>
          <w:sz w:val="25"/>
        </w:rPr>
        <w:t>4. Настоящее постановление вступает в силу с 1 января 2018 года.</w:t>
      </w:r>
    </w:p>
    <w:p w:rsidR="009D5821" w:rsidRPr="009D5821" w:rsidRDefault="009D5821" w:rsidP="009D5821">
      <w:pPr>
        <w:ind w:firstLine="708"/>
        <w:rPr>
          <w:sz w:val="25"/>
        </w:rPr>
      </w:pPr>
    </w:p>
    <w:p w:rsidR="009D5821" w:rsidRPr="009D5821" w:rsidRDefault="009D5821" w:rsidP="003A70A0">
      <w:pPr>
        <w:rPr>
          <w:sz w:val="25"/>
        </w:rPr>
      </w:pPr>
    </w:p>
    <w:p w:rsidR="009D5821" w:rsidRPr="003A70A0" w:rsidRDefault="009D5821" w:rsidP="003A70A0">
      <w:pPr>
        <w:rPr>
          <w:sz w:val="25"/>
        </w:rPr>
      </w:pPr>
      <w:r w:rsidRPr="009D5821">
        <w:rPr>
          <w:sz w:val="25"/>
        </w:rPr>
        <w:t xml:space="preserve">Глава сельского поселения                                                            </w:t>
      </w:r>
      <w:r w:rsidR="003A70A0">
        <w:rPr>
          <w:sz w:val="25"/>
        </w:rPr>
        <w:t xml:space="preserve">                 </w:t>
      </w:r>
      <w:proofErr w:type="spellStart"/>
      <w:r w:rsidRPr="009D5821">
        <w:rPr>
          <w:sz w:val="25"/>
        </w:rPr>
        <w:t>О.Р.Лукманов</w:t>
      </w:r>
      <w:proofErr w:type="spellEnd"/>
    </w:p>
    <w:p w:rsidR="009D5821" w:rsidRPr="009D5821" w:rsidRDefault="009D5821" w:rsidP="009D5821">
      <w:pPr>
        <w:jc w:val="right"/>
        <w:rPr>
          <w:sz w:val="26"/>
        </w:rPr>
      </w:pPr>
      <w:r w:rsidRPr="009D5821">
        <w:rPr>
          <w:sz w:val="26"/>
        </w:rPr>
        <w:lastRenderedPageBreak/>
        <w:t xml:space="preserve">Приложение </w:t>
      </w:r>
    </w:p>
    <w:p w:rsidR="009D5821" w:rsidRPr="009D5821" w:rsidRDefault="009D5821" w:rsidP="009D5821">
      <w:pPr>
        <w:jc w:val="right"/>
        <w:rPr>
          <w:sz w:val="26"/>
        </w:rPr>
      </w:pPr>
      <w:r w:rsidRPr="009D5821">
        <w:rPr>
          <w:sz w:val="26"/>
        </w:rPr>
        <w:t xml:space="preserve"> к постановлению администрации</w:t>
      </w:r>
    </w:p>
    <w:p w:rsidR="009D5821" w:rsidRPr="009D5821" w:rsidRDefault="009D5821" w:rsidP="009D5821">
      <w:pPr>
        <w:jc w:val="right"/>
        <w:rPr>
          <w:sz w:val="26"/>
        </w:rPr>
      </w:pPr>
      <w:r w:rsidRPr="009D5821">
        <w:rPr>
          <w:sz w:val="26"/>
        </w:rPr>
        <w:t>сельского поселения</w:t>
      </w:r>
    </w:p>
    <w:p w:rsidR="009D5821" w:rsidRPr="009D5821" w:rsidRDefault="009D5821" w:rsidP="009D5821">
      <w:pPr>
        <w:jc w:val="right"/>
        <w:rPr>
          <w:sz w:val="26"/>
        </w:rPr>
      </w:pPr>
      <w:r w:rsidRPr="009D5821">
        <w:rPr>
          <w:sz w:val="26"/>
        </w:rPr>
        <w:t xml:space="preserve">Бик-Кармалинский сельсовет </w:t>
      </w:r>
    </w:p>
    <w:p w:rsidR="009D5821" w:rsidRPr="009D5821" w:rsidRDefault="009D5821" w:rsidP="009D5821">
      <w:pPr>
        <w:jc w:val="right"/>
        <w:rPr>
          <w:sz w:val="26"/>
        </w:rPr>
      </w:pPr>
      <w:r w:rsidRPr="009D5821">
        <w:rPr>
          <w:sz w:val="26"/>
        </w:rPr>
        <w:t xml:space="preserve">муниципального района </w:t>
      </w:r>
    </w:p>
    <w:p w:rsidR="009D5821" w:rsidRPr="009D5821" w:rsidRDefault="009D5821" w:rsidP="009D5821">
      <w:pPr>
        <w:jc w:val="right"/>
        <w:rPr>
          <w:sz w:val="26"/>
        </w:rPr>
      </w:pPr>
      <w:r w:rsidRPr="009D5821">
        <w:rPr>
          <w:sz w:val="26"/>
        </w:rPr>
        <w:t>Давлекановский район</w:t>
      </w:r>
    </w:p>
    <w:p w:rsidR="009D5821" w:rsidRPr="009D5821" w:rsidRDefault="009D5821" w:rsidP="009D5821">
      <w:pPr>
        <w:jc w:val="right"/>
        <w:rPr>
          <w:sz w:val="26"/>
        </w:rPr>
      </w:pPr>
      <w:r w:rsidRPr="009D5821">
        <w:rPr>
          <w:sz w:val="26"/>
        </w:rPr>
        <w:t xml:space="preserve"> Республики Башкортостан </w:t>
      </w:r>
    </w:p>
    <w:p w:rsidR="009D5821" w:rsidRPr="009D5821" w:rsidRDefault="009D5821" w:rsidP="009D5821">
      <w:pPr>
        <w:jc w:val="right"/>
        <w:rPr>
          <w:sz w:val="26"/>
        </w:rPr>
      </w:pPr>
      <w:r w:rsidRPr="009D5821">
        <w:rPr>
          <w:bCs/>
          <w:sz w:val="26"/>
        </w:rPr>
        <w:t>от 22 декабря  2017 года №</w:t>
      </w:r>
      <w:r w:rsidRPr="009D5821">
        <w:rPr>
          <w:i/>
          <w:sz w:val="26"/>
        </w:rPr>
        <w:t xml:space="preserve"> </w:t>
      </w:r>
      <w:r w:rsidR="0019222C" w:rsidRPr="0019222C">
        <w:rPr>
          <w:sz w:val="26"/>
        </w:rPr>
        <w:t>44</w:t>
      </w:r>
      <w:r w:rsidRPr="009D5821">
        <w:rPr>
          <w:i/>
          <w:sz w:val="26"/>
        </w:rPr>
        <w:t xml:space="preserve">                                                  </w:t>
      </w:r>
    </w:p>
    <w:p w:rsidR="009D5821" w:rsidRPr="009D5821" w:rsidRDefault="009D5821" w:rsidP="009D5821">
      <w:pPr>
        <w:jc w:val="center"/>
        <w:rPr>
          <w:sz w:val="26"/>
        </w:rPr>
      </w:pPr>
    </w:p>
    <w:p w:rsidR="009D5821" w:rsidRPr="009D5821" w:rsidRDefault="009D5821" w:rsidP="009D5821">
      <w:pPr>
        <w:jc w:val="center"/>
        <w:rPr>
          <w:sz w:val="26"/>
        </w:rPr>
      </w:pPr>
    </w:p>
    <w:p w:rsidR="009D5821" w:rsidRPr="009D5821" w:rsidRDefault="009D5821" w:rsidP="009D5821">
      <w:pPr>
        <w:jc w:val="center"/>
        <w:rPr>
          <w:sz w:val="26"/>
        </w:rPr>
      </w:pPr>
      <w:r w:rsidRPr="009D5821">
        <w:rPr>
          <w:sz w:val="26"/>
        </w:rPr>
        <w:t>Перечень главных администраторов</w:t>
      </w:r>
    </w:p>
    <w:p w:rsidR="009D5821" w:rsidRPr="009D5821" w:rsidRDefault="009D5821" w:rsidP="009D5821">
      <w:pPr>
        <w:jc w:val="center"/>
        <w:rPr>
          <w:sz w:val="26"/>
        </w:rPr>
      </w:pPr>
      <w:r w:rsidRPr="009D5821">
        <w:rPr>
          <w:sz w:val="26"/>
        </w:rPr>
        <w:t xml:space="preserve"> доходов бюджета сельского поселения Бик-Кармалинский сельсовет муниципального района  Давлекановский район Республики Башкортостан, а также состава закрепляемых за ними кодов классификации доходов бюджета сельского поселения Бик-Кармалинский сельсовет муниципального района  Давлекановский район Республики Башкортостан</w:t>
      </w:r>
    </w:p>
    <w:p w:rsidR="009D5821" w:rsidRPr="009D5821" w:rsidRDefault="009D5821" w:rsidP="009D5821">
      <w:pPr>
        <w:shd w:val="clear" w:color="auto" w:fill="FFFFFF"/>
        <w:jc w:val="center"/>
        <w:rPr>
          <w:sz w:val="26"/>
        </w:rPr>
      </w:pPr>
    </w:p>
    <w:tbl>
      <w:tblPr>
        <w:tblW w:w="9891" w:type="dxa"/>
        <w:jc w:val="center"/>
        <w:tblInd w:w="-85" w:type="dxa"/>
        <w:tblLayout w:type="fixed"/>
        <w:tblLook w:val="0000" w:firstRow="0" w:lastRow="0" w:firstColumn="0" w:lastColumn="0" w:noHBand="0" w:noVBand="0"/>
      </w:tblPr>
      <w:tblGrid>
        <w:gridCol w:w="1403"/>
        <w:gridCol w:w="3402"/>
        <w:gridCol w:w="5086"/>
      </w:tblGrid>
      <w:tr w:rsidR="009D5821" w:rsidRPr="009D5821" w:rsidTr="001673E9">
        <w:trPr>
          <w:cantSplit/>
          <w:trHeight w:val="375"/>
          <w:jc w:val="center"/>
        </w:trPr>
        <w:tc>
          <w:tcPr>
            <w:tcW w:w="480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9D5821" w:rsidRPr="009D5821" w:rsidRDefault="009D5821" w:rsidP="009D5821">
            <w:pPr>
              <w:shd w:val="clear" w:color="auto" w:fill="FFFFFF"/>
              <w:spacing w:before="120" w:after="120"/>
              <w:jc w:val="center"/>
              <w:rPr>
                <w:bCs/>
                <w:sz w:val="26"/>
              </w:rPr>
            </w:pPr>
            <w:r w:rsidRPr="009D5821">
              <w:rPr>
                <w:bCs/>
                <w:sz w:val="26"/>
              </w:rPr>
              <w:t xml:space="preserve">Код бюджетной классификации Российской Федерации  </w:t>
            </w:r>
          </w:p>
        </w:tc>
        <w:tc>
          <w:tcPr>
            <w:tcW w:w="5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9D5821" w:rsidRPr="009D5821" w:rsidRDefault="009D5821" w:rsidP="009D5821">
            <w:pPr>
              <w:shd w:val="clear" w:color="auto" w:fill="FFFFFF"/>
              <w:spacing w:before="120" w:after="120"/>
              <w:jc w:val="center"/>
              <w:rPr>
                <w:bCs/>
                <w:sz w:val="26"/>
              </w:rPr>
            </w:pPr>
            <w:r w:rsidRPr="009D5821">
              <w:rPr>
                <w:bCs/>
                <w:sz w:val="26"/>
              </w:rPr>
              <w:t xml:space="preserve">Наименование </w:t>
            </w:r>
          </w:p>
        </w:tc>
      </w:tr>
      <w:tr w:rsidR="009D5821" w:rsidRPr="009D5821" w:rsidTr="001673E9">
        <w:trPr>
          <w:cantSplit/>
          <w:trHeight w:val="1110"/>
          <w:jc w:val="center"/>
        </w:trPr>
        <w:tc>
          <w:tcPr>
            <w:tcW w:w="14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821" w:rsidRPr="009D5821" w:rsidRDefault="009D5821" w:rsidP="009D5821">
            <w:pPr>
              <w:shd w:val="clear" w:color="auto" w:fill="FFFFFF"/>
              <w:spacing w:before="120" w:after="120"/>
              <w:ind w:left="-150" w:right="-202"/>
              <w:jc w:val="center"/>
              <w:rPr>
                <w:bCs/>
                <w:sz w:val="26"/>
              </w:rPr>
            </w:pPr>
            <w:r w:rsidRPr="009D5821">
              <w:rPr>
                <w:bCs/>
                <w:sz w:val="26"/>
              </w:rPr>
              <w:t xml:space="preserve">главного </w:t>
            </w:r>
            <w:proofErr w:type="spellStart"/>
            <w:r w:rsidRPr="009D5821">
              <w:rPr>
                <w:bCs/>
                <w:sz w:val="26"/>
              </w:rPr>
              <w:t>админис</w:t>
            </w:r>
            <w:proofErr w:type="gramStart"/>
            <w:r w:rsidRPr="009D5821">
              <w:rPr>
                <w:bCs/>
                <w:sz w:val="26"/>
              </w:rPr>
              <w:t>т</w:t>
            </w:r>
            <w:proofErr w:type="spellEnd"/>
            <w:r w:rsidRPr="009D5821">
              <w:rPr>
                <w:bCs/>
                <w:sz w:val="26"/>
              </w:rPr>
              <w:t>-</w:t>
            </w:r>
            <w:proofErr w:type="gramEnd"/>
            <w:r w:rsidRPr="009D5821">
              <w:rPr>
                <w:bCs/>
                <w:sz w:val="26"/>
              </w:rPr>
              <w:t xml:space="preserve">                      </w:t>
            </w:r>
            <w:proofErr w:type="spellStart"/>
            <w:r w:rsidRPr="009D5821">
              <w:rPr>
                <w:bCs/>
                <w:sz w:val="26"/>
              </w:rPr>
              <w:t>ратора</w:t>
            </w:r>
            <w:proofErr w:type="spellEnd"/>
            <w:r w:rsidRPr="009D5821">
              <w:rPr>
                <w:bCs/>
                <w:sz w:val="26"/>
              </w:rPr>
              <w:t xml:space="preserve"> доходов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9D5821" w:rsidRPr="009D5821" w:rsidRDefault="009D5821" w:rsidP="009D5821">
            <w:pPr>
              <w:shd w:val="clear" w:color="auto" w:fill="FFFFFF"/>
              <w:spacing w:before="120" w:after="120"/>
              <w:jc w:val="center"/>
              <w:rPr>
                <w:bCs/>
                <w:sz w:val="26"/>
              </w:rPr>
            </w:pPr>
            <w:r w:rsidRPr="009D5821">
              <w:rPr>
                <w:bCs/>
                <w:sz w:val="26"/>
              </w:rPr>
              <w:t xml:space="preserve">вида, подвида доходов бюджета </w:t>
            </w:r>
          </w:p>
        </w:tc>
        <w:tc>
          <w:tcPr>
            <w:tcW w:w="508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821" w:rsidRPr="009D5821" w:rsidRDefault="009D5821" w:rsidP="009D5821">
            <w:pPr>
              <w:shd w:val="clear" w:color="auto" w:fill="FFFFFF"/>
              <w:spacing w:before="120" w:after="120"/>
              <w:rPr>
                <w:sz w:val="26"/>
              </w:rPr>
            </w:pPr>
          </w:p>
        </w:tc>
      </w:tr>
    </w:tbl>
    <w:p w:rsidR="009D5821" w:rsidRPr="009D5821" w:rsidRDefault="009D5821" w:rsidP="009D5821">
      <w:pPr>
        <w:shd w:val="clear" w:color="auto" w:fill="FFFFFF"/>
        <w:rPr>
          <w:sz w:val="26"/>
        </w:rPr>
      </w:pPr>
    </w:p>
    <w:tbl>
      <w:tblPr>
        <w:tblW w:w="9906" w:type="dxa"/>
        <w:jc w:val="center"/>
        <w:tblInd w:w="-133" w:type="dxa"/>
        <w:tblLayout w:type="fixed"/>
        <w:tblLook w:val="0000" w:firstRow="0" w:lastRow="0" w:firstColumn="0" w:lastColumn="0" w:noHBand="0" w:noVBand="0"/>
      </w:tblPr>
      <w:tblGrid>
        <w:gridCol w:w="1418"/>
        <w:gridCol w:w="3418"/>
        <w:gridCol w:w="5070"/>
      </w:tblGrid>
      <w:tr w:rsidR="009D5821" w:rsidRPr="009D5821" w:rsidTr="001673E9">
        <w:trPr>
          <w:cantSplit/>
          <w:trHeight w:val="375"/>
          <w:tblHeader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821" w:rsidRPr="009D5821" w:rsidRDefault="009D5821" w:rsidP="009D5821">
            <w:pPr>
              <w:shd w:val="clear" w:color="auto" w:fill="FFFFFF"/>
              <w:jc w:val="center"/>
              <w:rPr>
                <w:bCs/>
                <w:sz w:val="26"/>
              </w:rPr>
            </w:pPr>
            <w:r w:rsidRPr="009D5821">
              <w:rPr>
                <w:bCs/>
                <w:sz w:val="26"/>
              </w:rPr>
              <w:t>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21" w:rsidRPr="009D5821" w:rsidRDefault="009D5821" w:rsidP="009D5821">
            <w:pPr>
              <w:shd w:val="clear" w:color="auto" w:fill="FFFFFF"/>
              <w:jc w:val="center"/>
              <w:rPr>
                <w:bCs/>
                <w:sz w:val="26"/>
              </w:rPr>
            </w:pPr>
            <w:r w:rsidRPr="009D5821">
              <w:rPr>
                <w:bCs/>
                <w:sz w:val="26"/>
              </w:rPr>
              <w:t>2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5821" w:rsidRPr="009D5821" w:rsidRDefault="009D5821" w:rsidP="009D5821">
            <w:pPr>
              <w:shd w:val="clear" w:color="auto" w:fill="FFFFFF"/>
              <w:jc w:val="center"/>
              <w:rPr>
                <w:bCs/>
                <w:sz w:val="26"/>
              </w:rPr>
            </w:pPr>
            <w:r w:rsidRPr="009D5821">
              <w:rPr>
                <w:bCs/>
                <w:sz w:val="26"/>
              </w:rPr>
              <w:t>3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Администрация сельского поселения Бик-Кармалинский сельсовет муниципального района  Давлекановский район Республики Башкортостан 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left="-93"/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1 08 04020 01 1000 110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proofErr w:type="gramStart"/>
            <w:r w:rsidRPr="009D5821">
              <w:rPr>
                <w:sz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9D5821">
              <w:rPr>
                <w:color w:val="000000"/>
                <w:sz w:val="26"/>
              </w:rPr>
              <w:t>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left="-93"/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1 08 04020 01 4000 110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  <w:r w:rsidRPr="009D5821">
              <w:rPr>
                <w:color w:val="000000"/>
                <w:sz w:val="26"/>
              </w:rPr>
              <w:t>(прочие  поступления)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left="-93"/>
              <w:jc w:val="center"/>
              <w:rPr>
                <w:sz w:val="26"/>
              </w:rPr>
            </w:pPr>
            <w:r w:rsidRPr="009D5821">
              <w:rPr>
                <w:sz w:val="26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1 13 01995 10 0000 130</w:t>
            </w:r>
          </w:p>
        </w:tc>
        <w:tc>
          <w:tcPr>
            <w:tcW w:w="5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Прочие доходы от оказания платных услуг (работ) получателями средств бюджетов сельских поселений 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1 13 02065 10 0000 130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1 13 02995 10 0000 130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Прочие доходы от компенсации затрат бюджетов  сельских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1 16 23051 10 0000 140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1 16 23052 10 0000 140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Доходы от возмещения ущерба при возникновении иных страховых случаев, когда выгодоприобретателями выступают получатели средств бюджетов сельских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1 16 32000 10 0000 140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1 16 90050 10 0000 140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napToGrid w:val="0"/>
                <w:sz w:val="26"/>
              </w:rP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Pr="009D5821">
              <w:rPr>
                <w:sz w:val="26"/>
              </w:rPr>
              <w:t>сельских</w:t>
            </w:r>
            <w:r w:rsidRPr="009D5821">
              <w:rPr>
                <w:snapToGrid w:val="0"/>
                <w:sz w:val="26"/>
              </w:rPr>
              <w:t xml:space="preserve">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1 17 01050 10 0000 180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Невыясненные поступления, зачисляемые в бюджеты сельских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1 17 05050 10 0000 180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Прочие неналоговые доходы бюджетов сельских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bCs/>
                <w:sz w:val="26"/>
              </w:rPr>
            </w:pPr>
            <w:r w:rsidRPr="009D5821">
              <w:rPr>
                <w:bCs/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left" w:pos="10260"/>
              </w:tabs>
              <w:rPr>
                <w:snapToGrid w:val="0"/>
                <w:sz w:val="26"/>
              </w:rPr>
            </w:pPr>
            <w:r w:rsidRPr="009D5821">
              <w:rPr>
                <w:sz w:val="26"/>
              </w:rPr>
              <w:t>1 17 14030 10 0000 180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left" w:pos="10260"/>
              </w:tabs>
              <w:rPr>
                <w:snapToGrid w:val="0"/>
                <w:sz w:val="26"/>
              </w:rPr>
            </w:pPr>
            <w:r w:rsidRPr="009D5821">
              <w:rPr>
                <w:sz w:val="26"/>
              </w:rPr>
              <w:t>Средства самообложения граждан, зачисляемые в бюджеты сельских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color w:val="000000"/>
                <w:sz w:val="26"/>
              </w:rPr>
            </w:pPr>
            <w:r w:rsidRPr="009D5821">
              <w:rPr>
                <w:sz w:val="26"/>
              </w:rPr>
              <w:t>2 02 15001 10 0000 151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2 02 15002 10 0000 151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2 02 20041 10 0000 151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proofErr w:type="gramStart"/>
            <w:r w:rsidRPr="009D5821">
              <w:rPr>
                <w:sz w:val="26"/>
              </w:rPr>
              <w:t xml:space="preserve">Субсидии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</w:t>
            </w:r>
            <w:proofErr w:type="gramEnd"/>
          </w:p>
          <w:p w:rsidR="009D5821" w:rsidRPr="009D5821" w:rsidRDefault="009D5821" w:rsidP="009D5821">
            <w:pPr>
              <w:rPr>
                <w:sz w:val="26"/>
              </w:rPr>
            </w:pP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left="-108" w:right="-108" w:firstLine="180"/>
              <w:rPr>
                <w:sz w:val="26"/>
              </w:rPr>
            </w:pPr>
            <w:r w:rsidRPr="009D5821">
              <w:rPr>
                <w:sz w:val="26"/>
              </w:rPr>
              <w:t>2 02 20077 10 0000 151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Субсидии бюджетам сельских поселений на </w:t>
            </w:r>
            <w:proofErr w:type="spellStart"/>
            <w:r w:rsidRPr="009D5821">
              <w:rPr>
                <w:sz w:val="26"/>
              </w:rPr>
              <w:t>софинансирование</w:t>
            </w:r>
            <w:proofErr w:type="spellEnd"/>
            <w:r w:rsidRPr="009D5821">
              <w:rPr>
                <w:sz w:val="26"/>
              </w:rPr>
              <w:t xml:space="preserve"> капитальных вложений в объекты муниципальной собственности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 2 02 20298 10 0000 151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Субсидии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на обеспечение мероприятий по капитальному ремонту многоквартирных домов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center" w:pos="1642"/>
              </w:tabs>
              <w:ind w:left="-108" w:right="-108" w:firstLine="180"/>
              <w:rPr>
                <w:sz w:val="26"/>
                <w:highlight w:val="magenta"/>
              </w:rPr>
            </w:pPr>
            <w:r w:rsidRPr="009D5821">
              <w:rPr>
                <w:sz w:val="26"/>
              </w:rPr>
              <w:t>2 02 20299 10 0000 151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both"/>
              <w:rPr>
                <w:sz w:val="26"/>
              </w:rPr>
            </w:pPr>
            <w:r w:rsidRPr="009D5821">
              <w:rPr>
                <w:sz w:val="26"/>
              </w:rPr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color w:val="000000"/>
                <w:sz w:val="26"/>
              </w:rPr>
            </w:pPr>
            <w:r w:rsidRPr="009D5821">
              <w:rPr>
                <w:sz w:val="26"/>
              </w:rPr>
              <w:t>2 02 20301 10 0000 151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Субсидии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left="-108" w:right="-108" w:firstLine="180"/>
              <w:rPr>
                <w:sz w:val="26"/>
              </w:rPr>
            </w:pPr>
            <w:r w:rsidRPr="009D5821">
              <w:rPr>
                <w:sz w:val="26"/>
              </w:rPr>
              <w:t>2 02 20302 10 0000 151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Субсидии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на обеспечение мероприятий по переселению граждан из аварийного жилищного фонда за счет средств бюджетов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center" w:pos="1601"/>
              </w:tabs>
              <w:rPr>
                <w:sz w:val="26"/>
              </w:rPr>
            </w:pPr>
            <w:r w:rsidRPr="009D5821">
              <w:rPr>
                <w:sz w:val="26"/>
              </w:rPr>
              <w:t>2 02 29999 10 7235 151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firstLine="28"/>
              <w:rPr>
                <w:sz w:val="26"/>
              </w:rPr>
            </w:pPr>
            <w:r w:rsidRPr="009D5821">
              <w:rPr>
                <w:sz w:val="26"/>
              </w:rPr>
              <w:t xml:space="preserve">Прочие субсидии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(субсидии на </w:t>
            </w:r>
            <w:proofErr w:type="spellStart"/>
            <w:r w:rsidRPr="009D5821">
              <w:rPr>
                <w:sz w:val="26"/>
              </w:rPr>
              <w:t>софинансирование</w:t>
            </w:r>
            <w:proofErr w:type="spellEnd"/>
            <w:r w:rsidRPr="009D5821">
              <w:rPr>
                <w:sz w:val="26"/>
              </w:rPr>
              <w:t xml:space="preserve"> расходов, связанных с обеспечением устойчивого функционирования коммунальных организаций, поставляющих коммунальные ресурсы для предоставления коммунальных услуг населению по тарифам, не обеспечивающим возмещение издержек, и подготовкой объектов коммунального хозяйства к работе в осенне-зимний период)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center" w:pos="1601"/>
              </w:tabs>
              <w:rPr>
                <w:sz w:val="26"/>
              </w:rPr>
            </w:pPr>
            <w:r w:rsidRPr="009D5821">
              <w:rPr>
                <w:sz w:val="26"/>
              </w:rPr>
              <w:t>2 02 29999 10 7236 151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firstLine="28"/>
              <w:rPr>
                <w:sz w:val="26"/>
              </w:rPr>
            </w:pPr>
            <w:r w:rsidRPr="009D5821">
              <w:rPr>
                <w:sz w:val="26"/>
              </w:rPr>
              <w:t xml:space="preserve">Прочие субсидии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(субсидии на предоставление государственной поддержки на проведение капитального ремонта общего имущества в многоквартирных домах)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center" w:pos="1601"/>
              </w:tabs>
              <w:rPr>
                <w:sz w:val="26"/>
              </w:rPr>
            </w:pPr>
            <w:r w:rsidRPr="009D5821">
              <w:rPr>
                <w:sz w:val="26"/>
              </w:rPr>
              <w:t>2 02 29999 10 7247 151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firstLine="28"/>
              <w:rPr>
                <w:sz w:val="26"/>
              </w:rPr>
            </w:pPr>
            <w:r w:rsidRPr="009D5821">
              <w:rPr>
                <w:sz w:val="26"/>
              </w:rPr>
              <w:t xml:space="preserve">Прочие субсидии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(субсидии на </w:t>
            </w:r>
            <w:proofErr w:type="spellStart"/>
            <w:r w:rsidRPr="009D5821">
              <w:rPr>
                <w:sz w:val="26"/>
              </w:rPr>
              <w:t>софинансирование</w:t>
            </w:r>
            <w:proofErr w:type="spellEnd"/>
            <w:r w:rsidRPr="009D5821">
              <w:rPr>
                <w:sz w:val="26"/>
              </w:rPr>
              <w:t xml:space="preserve"> проектов развития общественной инфраструктуры, основанных на местных инициативах)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2 02 35118 10 0000 151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Субвенции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color w:val="000000"/>
                <w:sz w:val="26"/>
              </w:rPr>
            </w:pPr>
            <w:r w:rsidRPr="009D5821">
              <w:rPr>
                <w:sz w:val="26"/>
              </w:rPr>
              <w:t>2 02 40014 10 0000 151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Межбюджетные трансферты, передаваемые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2 02 45144 10 0000 151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Межбюджетные трансферты, передаваемые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на комплектование книжных фондов библиотек муниципальных образований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2 02 45147 10 0000 151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Межбюджетные трансферты, передаваемые бюджетам сельских поселений на государственную поддержку муниципальных учреждений культуры, находящихся на территориях сельских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2 02 45148 10 0000 151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Межбюджетные трансферты, передаваемые бюджетам сельских поселений на государственную     поддержку лучших работников муниципальных учреждений культуры,  находящихся на территориях сельских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center" w:pos="1601"/>
              </w:tabs>
              <w:rPr>
                <w:sz w:val="26"/>
              </w:rPr>
            </w:pPr>
            <w:r w:rsidRPr="009D5821">
              <w:rPr>
                <w:sz w:val="26"/>
              </w:rPr>
              <w:t>2 02 49999 10 7404 151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firstLine="28"/>
              <w:rPr>
                <w:sz w:val="26"/>
              </w:rPr>
            </w:pPr>
            <w:r w:rsidRPr="009D5821">
              <w:rPr>
                <w:sz w:val="26"/>
              </w:rPr>
              <w:t xml:space="preserve">Прочие межбюджетные трансферты, передаваемые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(иные межбюджетные трансферты на финансирование мероприятий по благоустройству территорий населенных пунктов, коммунальному хозяйству, обеспечению мер пожарной безопасности и осуществлению дорожной деятельности в границах сельских поселений)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center" w:pos="1601"/>
              </w:tabs>
              <w:rPr>
                <w:sz w:val="26"/>
              </w:rPr>
            </w:pPr>
            <w:r w:rsidRPr="009D5821">
              <w:rPr>
                <w:sz w:val="26"/>
              </w:rPr>
              <w:t>2 02 49999 10 7405 151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firstLine="28"/>
              <w:rPr>
                <w:sz w:val="26"/>
              </w:rPr>
            </w:pPr>
            <w:r w:rsidRPr="009D5821">
              <w:rPr>
                <w:sz w:val="26"/>
              </w:rPr>
              <w:t xml:space="preserve">Прочие межбюджетные трансферты, передаваемые бюджетам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(иные межбюджетные трансферты на премирование победителей республиканского конкурса «Лучший многоквартирный дом»)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color w:val="000000"/>
                <w:sz w:val="26"/>
              </w:rPr>
            </w:pPr>
            <w:r w:rsidRPr="009D5821">
              <w:rPr>
                <w:sz w:val="26"/>
              </w:rPr>
              <w:t xml:space="preserve"> 2 02 90054 10 0000 151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Прочие безвозмездные поступления в бюджеты</w:t>
            </w:r>
            <w:r w:rsidRPr="009D5821">
              <w:rPr>
                <w:iCs/>
                <w:sz w:val="26"/>
              </w:rPr>
              <w:t xml:space="preserve"> сельских</w:t>
            </w:r>
            <w:r w:rsidRPr="009D5821">
              <w:rPr>
                <w:sz w:val="26"/>
              </w:rPr>
              <w:t xml:space="preserve"> поселений от бюджетов муниципальных районов 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 2 07 05030 10 0000 180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Прочие безвозмездные поступления в бюджеты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 2 07 05030 10 6100 </w:t>
            </w:r>
            <w:r w:rsidRPr="009D5821">
              <w:rPr>
                <w:sz w:val="26"/>
                <w:lang w:val="en-US"/>
              </w:rPr>
              <w:t>1</w:t>
            </w:r>
            <w:r w:rsidRPr="009D5821">
              <w:rPr>
                <w:sz w:val="26"/>
              </w:rPr>
              <w:t>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Прочие безвозмездные поступления в бюджеты сельских поселений (прочие поступления)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 2 07 05030 10 6200 </w:t>
            </w:r>
            <w:r w:rsidRPr="009D5821">
              <w:rPr>
                <w:sz w:val="26"/>
                <w:lang w:val="en-US"/>
              </w:rPr>
              <w:t>1</w:t>
            </w:r>
            <w:r w:rsidRPr="009D5821">
              <w:rPr>
                <w:sz w:val="26"/>
              </w:rPr>
              <w:t>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Прочие безвозмездные поступления в бюджеты сельских поселений (поступления в бюджеты поселений от физических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 2 07 05030 10 6300 </w:t>
            </w:r>
            <w:r w:rsidRPr="009D5821">
              <w:rPr>
                <w:sz w:val="26"/>
                <w:lang w:val="en-US"/>
              </w:rPr>
              <w:t>1</w:t>
            </w:r>
            <w:r w:rsidRPr="009D5821">
              <w:rPr>
                <w:sz w:val="26"/>
              </w:rPr>
              <w:t>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Прочие безвозмездные поступления в бюджеты сельских поселений (поступления в бюджеты поселений от юридических лиц на финансовое обеспечение реализации проектов развития общественной инфраструктуры, основанных на местных инициативах)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>2 08 05000 10 0000 180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sz w:val="26"/>
              </w:rPr>
              <w:t xml:space="preserve">Перечисления из бюджетов </w:t>
            </w:r>
            <w:r w:rsidRPr="009D5821">
              <w:rPr>
                <w:iCs/>
                <w:sz w:val="26"/>
              </w:rPr>
              <w:t>сельских</w:t>
            </w:r>
            <w:r w:rsidRPr="009D5821">
              <w:rPr>
                <w:sz w:val="26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spacing w:before="40"/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center" w:pos="1552"/>
              </w:tabs>
              <w:spacing w:before="40"/>
              <w:rPr>
                <w:sz w:val="26"/>
              </w:rPr>
            </w:pPr>
            <w:r w:rsidRPr="009D5821">
              <w:rPr>
                <w:sz w:val="26"/>
              </w:rPr>
              <w:t>2 18 45147 10 0000 151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spacing w:before="40"/>
              <w:jc w:val="both"/>
              <w:rPr>
                <w:sz w:val="26"/>
              </w:rPr>
            </w:pPr>
            <w:r w:rsidRPr="009D5821">
              <w:rPr>
                <w:sz w:val="26"/>
              </w:rPr>
              <w:t>Доходы бюджетов сельских поселений от возврата остатков иных межбюджетных трансфертов на государственную поддержку муниципальных учреждений культуры  из бюджетов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spacing w:before="40"/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center" w:pos="1552"/>
              </w:tabs>
              <w:spacing w:before="40"/>
              <w:rPr>
                <w:sz w:val="26"/>
              </w:rPr>
            </w:pPr>
            <w:r w:rsidRPr="009D5821">
              <w:rPr>
                <w:sz w:val="26"/>
              </w:rPr>
              <w:t>2 18 45148 10 0000 151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spacing w:before="40"/>
              <w:jc w:val="both"/>
              <w:rPr>
                <w:sz w:val="26"/>
              </w:rPr>
            </w:pPr>
            <w:r w:rsidRPr="009D5821">
              <w:rPr>
                <w:sz w:val="26"/>
              </w:rPr>
              <w:t>Доходы бюджетов сельских поселений от возврата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 из бюджетов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left="-108" w:right="-108" w:firstLine="180"/>
              <w:rPr>
                <w:sz w:val="26"/>
              </w:rPr>
            </w:pPr>
            <w:r w:rsidRPr="009D5821">
              <w:rPr>
                <w:sz w:val="26"/>
              </w:rPr>
              <w:t>2 18 60010 10 0000 151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iCs/>
                <w:sz w:val="26"/>
              </w:rPr>
            </w:pPr>
            <w:r w:rsidRPr="009D5821">
              <w:rPr>
                <w:iCs/>
                <w:sz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left="-108" w:right="-108" w:firstLine="180"/>
              <w:rPr>
                <w:sz w:val="26"/>
              </w:rPr>
            </w:pPr>
            <w:r w:rsidRPr="009D5821">
              <w:rPr>
                <w:sz w:val="26"/>
              </w:rPr>
              <w:t>2 18 05010 10 0000 180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iCs/>
                <w:sz w:val="26"/>
              </w:rPr>
              <w:t>Доходы бюджетов сельских поселений   от возврата бюджетными учреждениями остатков субсидий прошлых  лет</w:t>
            </w:r>
            <w:r w:rsidRPr="009D5821">
              <w:rPr>
                <w:sz w:val="26"/>
              </w:rPr>
              <w:t xml:space="preserve"> 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left="-108" w:right="-108" w:firstLine="180"/>
              <w:rPr>
                <w:sz w:val="26"/>
              </w:rPr>
            </w:pPr>
            <w:r w:rsidRPr="009D5821">
              <w:rPr>
                <w:sz w:val="26"/>
              </w:rPr>
              <w:t>2 18 60020 10 0000 151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iCs/>
                <w:sz w:val="26"/>
              </w:rPr>
            </w:pPr>
            <w:r w:rsidRPr="009D5821">
              <w:rPr>
                <w:sz w:val="26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left="-108" w:right="-108" w:firstLine="180"/>
              <w:rPr>
                <w:sz w:val="26"/>
              </w:rPr>
            </w:pPr>
            <w:r w:rsidRPr="009D5821">
              <w:rPr>
                <w:sz w:val="26"/>
              </w:rPr>
              <w:t>2 18 05020 10 0000 180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iCs/>
                <w:sz w:val="26"/>
                <w:highlight w:val="yellow"/>
              </w:rPr>
            </w:pPr>
            <w:r w:rsidRPr="009D5821">
              <w:rPr>
                <w:iCs/>
                <w:sz w:val="26"/>
              </w:rPr>
              <w:t>Доходы бюджетов сельских поселений   от возврата автономными учреждениями остатков субсидий прошлых лет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ind w:left="-108" w:right="-108" w:firstLine="180"/>
              <w:rPr>
                <w:sz w:val="26"/>
              </w:rPr>
            </w:pPr>
            <w:r w:rsidRPr="009D5821">
              <w:rPr>
                <w:sz w:val="26"/>
              </w:rPr>
              <w:t>2 18 05030 10 0000 180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iCs/>
                <w:sz w:val="26"/>
              </w:rPr>
            </w:pPr>
            <w:r w:rsidRPr="009D5821">
              <w:rPr>
                <w:iCs/>
                <w:sz w:val="26"/>
              </w:rPr>
              <w:t>Доходы бюджетов сельских поселений  от возврата иными организациями  остатков субсидий  прошлых лет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spacing w:before="40"/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center" w:pos="1601"/>
              </w:tabs>
              <w:spacing w:before="40"/>
              <w:rPr>
                <w:sz w:val="26"/>
              </w:rPr>
            </w:pPr>
            <w:r w:rsidRPr="009D5821">
              <w:rPr>
                <w:sz w:val="26"/>
              </w:rPr>
              <w:t>2 19 45147 10 0000 151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spacing w:before="40"/>
              <w:jc w:val="both"/>
              <w:rPr>
                <w:sz w:val="26"/>
              </w:rPr>
            </w:pPr>
            <w:r w:rsidRPr="009D5821">
              <w:rPr>
                <w:sz w:val="26"/>
              </w:rPr>
              <w:t>Возврат остатков иных межбюджетных трансфертов на государственную поддержку муниципальных учреждений культуры из бюджетов сельских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spacing w:before="40"/>
              <w:jc w:val="center"/>
              <w:rPr>
                <w:sz w:val="26"/>
              </w:rPr>
            </w:pPr>
            <w:r w:rsidRPr="009D5821">
              <w:rPr>
                <w:sz w:val="26"/>
              </w:rPr>
              <w:lastRenderedPageBreak/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center" w:pos="1601"/>
              </w:tabs>
              <w:spacing w:before="40"/>
              <w:rPr>
                <w:sz w:val="26"/>
              </w:rPr>
            </w:pPr>
            <w:r w:rsidRPr="009D5821">
              <w:rPr>
                <w:sz w:val="26"/>
              </w:rPr>
              <w:t>2 19 45148 10 0000 151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spacing w:before="40"/>
              <w:jc w:val="both"/>
              <w:rPr>
                <w:sz w:val="26"/>
              </w:rPr>
            </w:pPr>
            <w:r w:rsidRPr="009D5821">
              <w:rPr>
                <w:sz w:val="26"/>
              </w:rPr>
              <w:t>Возврат остатков иных межбюджетных трансфертов на государственную поддержку лучших работников муниципальных учреждений культуры, находящихся на территориях сельских поселений, из бюджетов сельских поселений</w:t>
            </w:r>
          </w:p>
        </w:tc>
      </w:tr>
      <w:tr w:rsidR="009D5821" w:rsidRPr="009D5821" w:rsidTr="001673E9">
        <w:trPr>
          <w:cantSplit/>
          <w:trHeight w:val="750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jc w:val="center"/>
              <w:rPr>
                <w:sz w:val="26"/>
              </w:rPr>
            </w:pPr>
            <w:r w:rsidRPr="009D5821">
              <w:rPr>
                <w:sz w:val="26"/>
              </w:rPr>
              <w:t>791</w:t>
            </w:r>
          </w:p>
        </w:tc>
        <w:tc>
          <w:tcPr>
            <w:tcW w:w="3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tabs>
                <w:tab w:val="center" w:pos="1691"/>
              </w:tabs>
              <w:ind w:left="-108" w:right="-108" w:firstLine="180"/>
              <w:rPr>
                <w:sz w:val="26"/>
              </w:rPr>
            </w:pPr>
            <w:r w:rsidRPr="009D5821">
              <w:rPr>
                <w:sz w:val="26"/>
              </w:rPr>
              <w:t>2 19 60010 10 0000 151</w:t>
            </w:r>
          </w:p>
        </w:tc>
        <w:tc>
          <w:tcPr>
            <w:tcW w:w="5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5821" w:rsidRPr="009D5821" w:rsidRDefault="009D5821" w:rsidP="009D5821">
            <w:pPr>
              <w:rPr>
                <w:sz w:val="26"/>
              </w:rPr>
            </w:pPr>
            <w:r w:rsidRPr="009D5821">
              <w:rPr>
                <w:iCs/>
                <w:sz w:val="26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9D5821" w:rsidRPr="009D5821" w:rsidRDefault="009D5821" w:rsidP="009D5821">
      <w:pPr>
        <w:rPr>
          <w:i/>
          <w:sz w:val="26"/>
        </w:rPr>
      </w:pPr>
    </w:p>
    <w:p w:rsidR="009D5821" w:rsidRPr="009D5821" w:rsidRDefault="009D5821" w:rsidP="009D5821">
      <w:pPr>
        <w:rPr>
          <w:i/>
          <w:sz w:val="26"/>
        </w:rPr>
      </w:pPr>
    </w:p>
    <w:p w:rsidR="009D5821" w:rsidRPr="009D5821" w:rsidRDefault="009D5821" w:rsidP="009D5821">
      <w:pPr>
        <w:rPr>
          <w:i/>
          <w:sz w:val="26"/>
        </w:rPr>
      </w:pPr>
    </w:p>
    <w:p w:rsidR="00BB35EA" w:rsidRPr="009D5821" w:rsidRDefault="00BB35EA">
      <w:pPr>
        <w:rPr>
          <w:sz w:val="26"/>
        </w:rPr>
      </w:pPr>
    </w:p>
    <w:sectPr w:rsidR="00BB35EA" w:rsidRPr="009D58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D9A"/>
    <w:rsid w:val="0019222C"/>
    <w:rsid w:val="003A70A0"/>
    <w:rsid w:val="006449B1"/>
    <w:rsid w:val="00995D9A"/>
    <w:rsid w:val="009D5821"/>
    <w:rsid w:val="00BB3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2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8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D5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222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22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2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1884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2017-12-22T06:34:00Z</cp:lastPrinted>
  <dcterms:created xsi:type="dcterms:W3CDTF">2017-12-22T05:30:00Z</dcterms:created>
  <dcterms:modified xsi:type="dcterms:W3CDTF">2018-01-19T09:53:00Z</dcterms:modified>
</cp:coreProperties>
</file>