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615B43" w:rsidRDefault="00A86C7F" w:rsidP="00A86C7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21.12.2023 №2</w:t>
      </w:r>
      <w:r w:rsidR="00DB2F38">
        <w:rPr>
          <w:rFonts w:ascii="Times New Roman" w:hAnsi="Times New Roman"/>
          <w:szCs w:val="28"/>
        </w:rPr>
        <w:t xml:space="preserve">7 </w:t>
      </w:r>
      <w:bookmarkStart w:id="0" w:name="_GoBack"/>
      <w:bookmarkEnd w:id="0"/>
    </w:p>
    <w:p w:rsidR="00A86C7F" w:rsidRPr="00377F0F" w:rsidRDefault="00A86C7F" w:rsidP="00A86C7F">
      <w:pPr>
        <w:jc w:val="center"/>
        <w:rPr>
          <w:rFonts w:ascii="Times New Roman" w:hAnsi="Times New Roman"/>
          <w:szCs w:val="28"/>
        </w:rPr>
      </w:pPr>
    </w:p>
    <w:p w:rsidR="00DB2F38" w:rsidRPr="006A211C" w:rsidRDefault="00DB2F38" w:rsidP="00DB2F38">
      <w:pPr>
        <w:jc w:val="center"/>
        <w:rPr>
          <w:szCs w:val="28"/>
        </w:rPr>
      </w:pPr>
      <w:r>
        <w:rPr>
          <w:szCs w:val="28"/>
        </w:rPr>
        <w:t xml:space="preserve">Об утверждении плана работы </w:t>
      </w:r>
      <w:r w:rsidRPr="006A211C">
        <w:rPr>
          <w:szCs w:val="28"/>
        </w:rPr>
        <w:t xml:space="preserve">Совета </w:t>
      </w:r>
    </w:p>
    <w:p w:rsidR="00DB2F38" w:rsidRPr="006A211C" w:rsidRDefault="00DB2F38" w:rsidP="00DB2F38">
      <w:pPr>
        <w:jc w:val="center"/>
        <w:rPr>
          <w:szCs w:val="28"/>
        </w:rPr>
      </w:pPr>
      <w:r>
        <w:rPr>
          <w:szCs w:val="28"/>
        </w:rPr>
        <w:t>сельского поселения Рассветовский</w:t>
      </w:r>
      <w:r w:rsidRPr="006A211C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6A211C">
        <w:rPr>
          <w:szCs w:val="28"/>
        </w:rPr>
        <w:t>муниципального района Давлекановский район Республики Башкортостан</w:t>
      </w:r>
    </w:p>
    <w:p w:rsidR="00DB2F38" w:rsidRPr="00CA436A" w:rsidRDefault="00DB2F38" w:rsidP="00DB2F38">
      <w:pPr>
        <w:jc w:val="center"/>
        <w:rPr>
          <w:rFonts w:ascii="Times New Roman" w:hAnsi="Times New Roman"/>
          <w:b/>
          <w:bCs/>
          <w:szCs w:val="28"/>
        </w:rPr>
      </w:pPr>
      <w:r>
        <w:rPr>
          <w:szCs w:val="28"/>
        </w:rPr>
        <w:t xml:space="preserve">на </w:t>
      </w:r>
      <w:r w:rsidRPr="00CA436A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4</w:t>
      </w:r>
      <w:r w:rsidRPr="00CA436A">
        <w:rPr>
          <w:rFonts w:ascii="Times New Roman" w:hAnsi="Times New Roman"/>
          <w:szCs w:val="28"/>
        </w:rPr>
        <w:t xml:space="preserve"> год</w:t>
      </w:r>
    </w:p>
    <w:p w:rsidR="00DB2F38" w:rsidRPr="006A211C" w:rsidRDefault="00DB2F38" w:rsidP="00DB2F38">
      <w:pPr>
        <w:jc w:val="both"/>
        <w:rPr>
          <w:szCs w:val="28"/>
        </w:rPr>
      </w:pPr>
    </w:p>
    <w:p w:rsidR="00DB2F38" w:rsidRDefault="00DB2F38" w:rsidP="00DB2F38">
      <w:pPr>
        <w:ind w:firstLine="720"/>
        <w:jc w:val="both"/>
        <w:rPr>
          <w:szCs w:val="28"/>
        </w:rPr>
      </w:pPr>
      <w:r w:rsidRPr="006A211C">
        <w:rPr>
          <w:szCs w:val="28"/>
        </w:rPr>
        <w:t xml:space="preserve"> </w:t>
      </w:r>
      <w:r>
        <w:rPr>
          <w:szCs w:val="28"/>
        </w:rPr>
        <w:t xml:space="preserve">В целях выполнения возложенных </w:t>
      </w:r>
      <w:r w:rsidRPr="006A211C">
        <w:rPr>
          <w:szCs w:val="28"/>
        </w:rPr>
        <w:t xml:space="preserve">на органы местного </w:t>
      </w:r>
      <w:proofErr w:type="gramStart"/>
      <w:r w:rsidRPr="006A211C">
        <w:rPr>
          <w:szCs w:val="28"/>
        </w:rPr>
        <w:t>самоуправления  полномочий</w:t>
      </w:r>
      <w:proofErr w:type="gramEnd"/>
      <w:r w:rsidRPr="006A211C">
        <w:rPr>
          <w:szCs w:val="28"/>
        </w:rPr>
        <w:t xml:space="preserve">, Совет сельского поселения </w:t>
      </w:r>
      <w:r>
        <w:rPr>
          <w:szCs w:val="28"/>
        </w:rPr>
        <w:t>Рассветовский</w:t>
      </w:r>
      <w:r w:rsidRPr="006A211C">
        <w:rPr>
          <w:szCs w:val="28"/>
        </w:rPr>
        <w:t xml:space="preserve"> сельсовет муниципального района Давлекановский район Республики Башкортос</w:t>
      </w:r>
      <w:r>
        <w:rPr>
          <w:szCs w:val="28"/>
        </w:rPr>
        <w:t xml:space="preserve">тан      </w:t>
      </w:r>
    </w:p>
    <w:p w:rsidR="00DB2F38" w:rsidRPr="006A211C" w:rsidRDefault="00DB2F38" w:rsidP="00DB2F38">
      <w:pPr>
        <w:ind w:firstLine="720"/>
        <w:jc w:val="both"/>
        <w:rPr>
          <w:szCs w:val="28"/>
        </w:rPr>
      </w:pPr>
      <w:r>
        <w:rPr>
          <w:szCs w:val="28"/>
        </w:rPr>
        <w:t xml:space="preserve"> р е ш и л</w:t>
      </w:r>
      <w:r w:rsidRPr="006A211C">
        <w:rPr>
          <w:szCs w:val="28"/>
        </w:rPr>
        <w:t>:</w:t>
      </w:r>
    </w:p>
    <w:p w:rsidR="00DB2F38" w:rsidRPr="006A211C" w:rsidRDefault="00DB2F38" w:rsidP="00DB2F38">
      <w:pPr>
        <w:ind w:firstLine="720"/>
        <w:jc w:val="both"/>
        <w:rPr>
          <w:szCs w:val="28"/>
        </w:rPr>
      </w:pPr>
      <w:r w:rsidRPr="006A211C">
        <w:rPr>
          <w:szCs w:val="28"/>
        </w:rPr>
        <w:t>1</w:t>
      </w:r>
      <w:r>
        <w:rPr>
          <w:szCs w:val="28"/>
        </w:rPr>
        <w:t xml:space="preserve">. Утвердить план работы Совета </w:t>
      </w:r>
      <w:r w:rsidRPr="006A211C">
        <w:rPr>
          <w:szCs w:val="28"/>
        </w:rPr>
        <w:t xml:space="preserve">сельского поселения </w:t>
      </w:r>
      <w:r>
        <w:rPr>
          <w:szCs w:val="28"/>
        </w:rPr>
        <w:t>Рассветовский</w:t>
      </w:r>
      <w:r w:rsidRPr="006A211C">
        <w:rPr>
          <w:szCs w:val="28"/>
        </w:rPr>
        <w:t xml:space="preserve"> сельсовет </w:t>
      </w:r>
      <w:r w:rsidRPr="008F3109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 на 2024 год (план прилагается</w:t>
      </w:r>
      <w:r w:rsidRPr="006A211C">
        <w:rPr>
          <w:szCs w:val="28"/>
        </w:rPr>
        <w:t>).</w:t>
      </w:r>
    </w:p>
    <w:p w:rsidR="00DB2F38" w:rsidRPr="006A211C" w:rsidRDefault="00DB2F38" w:rsidP="00DB2F38">
      <w:pPr>
        <w:ind w:firstLine="720"/>
        <w:rPr>
          <w:szCs w:val="28"/>
        </w:rPr>
      </w:pPr>
      <w:r w:rsidRPr="006A211C">
        <w:rPr>
          <w:szCs w:val="28"/>
        </w:rPr>
        <w:t>2. Настоящее решение подлежит обнародованию в установленном поряд</w:t>
      </w:r>
      <w:r>
        <w:rPr>
          <w:szCs w:val="28"/>
        </w:rPr>
        <w:t xml:space="preserve">ке и размещению на официальном </w:t>
      </w:r>
      <w:r w:rsidRPr="006A211C">
        <w:rPr>
          <w:szCs w:val="28"/>
        </w:rPr>
        <w:t>сайте.</w:t>
      </w: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FF5173" w:rsidRDefault="00DB2F38" w:rsidP="00DB2F38">
      <w:pPr>
        <w:jc w:val="both"/>
        <w:rPr>
          <w:rFonts w:ascii="Times New Roman" w:hAnsi="Times New Roman"/>
          <w:sz w:val="26"/>
          <w:szCs w:val="26"/>
        </w:rPr>
      </w:pPr>
    </w:p>
    <w:p w:rsidR="00DB2F38" w:rsidRPr="00551342" w:rsidRDefault="00DB2F38" w:rsidP="00DB2F38">
      <w:pPr>
        <w:jc w:val="both"/>
        <w:rPr>
          <w:rFonts w:ascii="Times New Roman" w:hAnsi="Times New Roman"/>
          <w:szCs w:val="28"/>
        </w:rPr>
      </w:pPr>
      <w:r w:rsidRPr="00FF5173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F5173">
        <w:rPr>
          <w:rFonts w:ascii="Times New Roman" w:hAnsi="Times New Roman"/>
          <w:sz w:val="26"/>
          <w:szCs w:val="26"/>
        </w:rPr>
        <w:t xml:space="preserve">                     Д.А. Карпов</w:t>
      </w: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Default="00DB2F38" w:rsidP="00DB2F38">
      <w:pPr>
        <w:ind w:firstLine="708"/>
        <w:jc w:val="both"/>
        <w:rPr>
          <w:rFonts w:ascii="Times New Roman" w:hAnsi="Times New Roman"/>
          <w:szCs w:val="28"/>
        </w:rPr>
      </w:pP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lastRenderedPageBreak/>
        <w:t>Приложение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 xml:space="preserve"> к решению Совета 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>сельского поселения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>Рассветовский сельсовет</w:t>
      </w:r>
    </w:p>
    <w:p w:rsidR="00DB2F38" w:rsidRDefault="00DB2F38" w:rsidP="00DB2F38">
      <w:pPr>
        <w:ind w:left="5580"/>
        <w:jc w:val="right"/>
        <w:rPr>
          <w:rFonts w:asciiTheme="minorHAnsi" w:hAnsiTheme="minorHAnsi"/>
          <w:sz w:val="24"/>
          <w:szCs w:val="24"/>
        </w:rPr>
      </w:pPr>
      <w:r w:rsidRPr="00DB24AF">
        <w:rPr>
          <w:sz w:val="24"/>
          <w:szCs w:val="24"/>
        </w:rPr>
        <w:t xml:space="preserve"> муниципального района </w:t>
      </w:r>
    </w:p>
    <w:p w:rsidR="00DB2F38" w:rsidRPr="00DB24AF" w:rsidRDefault="00DB2F38" w:rsidP="00DB2F38">
      <w:pPr>
        <w:ind w:left="5580"/>
        <w:jc w:val="right"/>
        <w:rPr>
          <w:sz w:val="24"/>
          <w:szCs w:val="24"/>
        </w:rPr>
      </w:pPr>
      <w:r w:rsidRPr="00DB24AF">
        <w:rPr>
          <w:sz w:val="24"/>
          <w:szCs w:val="24"/>
        </w:rPr>
        <w:t xml:space="preserve">Давлекановский район </w:t>
      </w:r>
    </w:p>
    <w:p w:rsidR="00DB2F38" w:rsidRPr="00DB24AF" w:rsidRDefault="00DB2F38" w:rsidP="00DB2F38">
      <w:pPr>
        <w:ind w:left="5580"/>
        <w:jc w:val="right"/>
        <w:rPr>
          <w:b/>
          <w:i/>
          <w:sz w:val="24"/>
          <w:szCs w:val="24"/>
          <w:u w:val="single"/>
        </w:rPr>
      </w:pPr>
      <w:r w:rsidRPr="00DB24AF">
        <w:rPr>
          <w:sz w:val="24"/>
          <w:szCs w:val="24"/>
        </w:rPr>
        <w:t xml:space="preserve">Республики Башкортостан </w:t>
      </w:r>
    </w:p>
    <w:p w:rsidR="00DB2F38" w:rsidRPr="00CA436A" w:rsidRDefault="00DB2F38" w:rsidP="00DB2F38">
      <w:pPr>
        <w:ind w:left="5580"/>
        <w:rPr>
          <w:rFonts w:ascii="Times New Roman" w:hAnsi="Times New Roman"/>
          <w:sz w:val="24"/>
          <w:szCs w:val="24"/>
        </w:rPr>
      </w:pPr>
      <w:r w:rsidRPr="00DB24AF">
        <w:rPr>
          <w:sz w:val="24"/>
          <w:szCs w:val="24"/>
        </w:rPr>
        <w:t xml:space="preserve">         </w:t>
      </w:r>
      <w:r w:rsidRPr="00DB24AF">
        <w:rPr>
          <w:rFonts w:ascii="Calibri" w:hAnsi="Calibri"/>
          <w:sz w:val="24"/>
          <w:szCs w:val="24"/>
        </w:rPr>
        <w:t xml:space="preserve">        </w:t>
      </w:r>
      <w:r w:rsidRPr="00DB24AF">
        <w:rPr>
          <w:sz w:val="24"/>
          <w:szCs w:val="24"/>
        </w:rPr>
        <w:t xml:space="preserve">  от </w:t>
      </w:r>
      <w:r w:rsidRPr="00CA43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CA436A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CA4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36A">
        <w:rPr>
          <w:rFonts w:ascii="Times New Roman" w:hAnsi="Times New Roman"/>
          <w:sz w:val="24"/>
          <w:szCs w:val="24"/>
        </w:rPr>
        <w:t>года  №</w:t>
      </w:r>
      <w:proofErr w:type="gramEnd"/>
      <w:r w:rsidRPr="00CA4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</w:p>
    <w:p w:rsidR="00DB2F38" w:rsidRPr="00CA436A" w:rsidRDefault="00DB2F38" w:rsidP="00DB2F38">
      <w:pPr>
        <w:ind w:left="5580"/>
        <w:rPr>
          <w:rFonts w:ascii="Times New Roman" w:hAnsi="Times New Roman"/>
          <w:sz w:val="24"/>
          <w:szCs w:val="24"/>
        </w:rPr>
      </w:pPr>
    </w:p>
    <w:p w:rsidR="00DB2F38" w:rsidRPr="00CA436A" w:rsidRDefault="00DB2F38" w:rsidP="00DB2F38">
      <w:pPr>
        <w:pStyle w:val="6"/>
        <w:jc w:val="center"/>
        <w:rPr>
          <w:b w:val="0"/>
          <w:sz w:val="24"/>
          <w:szCs w:val="24"/>
        </w:rPr>
      </w:pPr>
      <w:r w:rsidRPr="00CA436A">
        <w:rPr>
          <w:b w:val="0"/>
          <w:sz w:val="24"/>
          <w:szCs w:val="24"/>
        </w:rPr>
        <w:t>П Л А Н</w:t>
      </w:r>
    </w:p>
    <w:p w:rsidR="00DB2F38" w:rsidRPr="00CA436A" w:rsidRDefault="00DB2F38" w:rsidP="00DB2F38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CA436A">
        <w:rPr>
          <w:rFonts w:ascii="Times New Roman" w:hAnsi="Times New Roman"/>
          <w:sz w:val="24"/>
          <w:szCs w:val="24"/>
        </w:rPr>
        <w:t>работы Совета сельского поселения Рассветовский сельсовет муниципального района Давлекановский район Республики Башкортостан 2</w:t>
      </w:r>
      <w:r>
        <w:rPr>
          <w:rFonts w:ascii="Times New Roman" w:hAnsi="Times New Roman"/>
          <w:sz w:val="24"/>
          <w:szCs w:val="24"/>
        </w:rPr>
        <w:t>9</w:t>
      </w:r>
      <w:r w:rsidRPr="00CA436A">
        <w:rPr>
          <w:rFonts w:ascii="Times New Roman" w:hAnsi="Times New Roman"/>
          <w:sz w:val="24"/>
          <w:szCs w:val="24"/>
        </w:rPr>
        <w:t xml:space="preserve"> созыва на 202</w:t>
      </w:r>
      <w:r>
        <w:rPr>
          <w:rFonts w:ascii="Times New Roman" w:hAnsi="Times New Roman"/>
          <w:sz w:val="24"/>
          <w:szCs w:val="24"/>
        </w:rPr>
        <w:t>4</w:t>
      </w:r>
      <w:r w:rsidRPr="00CA436A">
        <w:rPr>
          <w:rFonts w:ascii="Times New Roman" w:hAnsi="Times New Roman"/>
          <w:sz w:val="24"/>
          <w:szCs w:val="24"/>
        </w:rPr>
        <w:t xml:space="preserve"> год</w:t>
      </w:r>
    </w:p>
    <w:p w:rsidR="00DB2F38" w:rsidRPr="00DB24AF" w:rsidRDefault="00DB2F38" w:rsidP="00DB2F38">
      <w:pPr>
        <w:jc w:val="both"/>
        <w:rPr>
          <w:sz w:val="24"/>
          <w:szCs w:val="24"/>
        </w:rPr>
      </w:pPr>
    </w:p>
    <w:p w:rsidR="00DB2F38" w:rsidRPr="00DB24AF" w:rsidRDefault="00DB2F38" w:rsidP="00DB2F38">
      <w:pPr>
        <w:jc w:val="both"/>
        <w:rPr>
          <w:sz w:val="24"/>
          <w:szCs w:val="24"/>
        </w:rPr>
      </w:pPr>
    </w:p>
    <w:tbl>
      <w:tblPr>
        <w:tblW w:w="1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141"/>
        <w:gridCol w:w="1389"/>
        <w:gridCol w:w="206"/>
        <w:gridCol w:w="1336"/>
        <w:gridCol w:w="149"/>
        <w:gridCol w:w="2125"/>
        <w:gridCol w:w="2272"/>
      </w:tblGrid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4AF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DB24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Кто вносит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за исполнение, контроль за исполнением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  <w:cantSplit/>
        </w:trPr>
        <w:tc>
          <w:tcPr>
            <w:tcW w:w="6357" w:type="dxa"/>
            <w:gridSpan w:val="4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>.</w:t>
            </w:r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>ВОПРОСЫ НА ЗАСЕДАНИЯ СОВЕТА</w:t>
            </w:r>
          </w:p>
        </w:tc>
        <w:tc>
          <w:tcPr>
            <w:tcW w:w="3816" w:type="dxa"/>
            <w:gridSpan w:val="4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Проведение заседаний Совета  сельского поселения Рассветовский сельсовет муниципального района  по  следующим  вопросам: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не реже</w:t>
            </w:r>
          </w:p>
          <w:p w:rsidR="00DB2F38" w:rsidRPr="00DB24AF" w:rsidRDefault="00DB2F38" w:rsidP="002D3691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 раза  в 3 месяца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1.Отчет главы сельского поселения Рассветовский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Рассветовский сельсовет муниципального района Давлекановский район Республики Башкортостан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году, в том числе о решении вопросов, поставленных Советом сельского поселения Рассветовский сельсовет муниципального района Давлекановский район Республики Башкортостан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сельского поселения,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2..Отчеты подведомственных учреждений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год (МБОУ СОШ, ФАП с. Рассвет, филиал РДК МБУ СДК с. Рассвет)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3.Отчет о состоянии преступности на территории сельского поселения Рассветовский сельсовет муниципального района </w:t>
            </w:r>
            <w:r w:rsidRPr="00DB24AF">
              <w:rPr>
                <w:rFonts w:ascii="Times New Roman" w:hAnsi="Times New Roman"/>
                <w:sz w:val="24"/>
                <w:szCs w:val="24"/>
              </w:rPr>
              <w:lastRenderedPageBreak/>
              <w:t>Давлекановский район Республики Башкортостан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Участковый полиции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4.О реализации Федерального закона от 02.05.2006г.№59-ФЗ «О порядке рассмотрения обращения граждан Российской Федерации» в сельском поселении Рассветовский сельсовет муниципального района Давлекановский район Республики Башкортостан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сельского поселения (по согласованию)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  <w:trHeight w:val="389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2. Об отчете об исполнении бюджета сельского поселения Рассветовский сельсовет муниципального района Давлекановский район Республики Башкортостан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постоянная комиссия по экономике, бюджету, налогам и вопросам собственности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trHeight w:val="389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3. О проведении сходов по санитарной очистке, экологических субботников и утверждение плана мероприятий по благоустройству и озеленению населенных пунктов 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поселения,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поселения,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депутаты 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1.Информация о состоянии пожарной безопасности на территории сельского поселения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2.</w:t>
            </w:r>
            <w:r w:rsidRPr="00DB24AF">
              <w:rPr>
                <w:sz w:val="24"/>
                <w:szCs w:val="24"/>
              </w:rPr>
              <w:t xml:space="preserve"> Рассмотрение и обсуждение вопросов социально-экономического развития МО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Постоянные комиссии(по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10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3.Подготовка к районному празднику «Сабантуй- 202</w:t>
            </w:r>
            <w:r>
              <w:rPr>
                <w:sz w:val="24"/>
                <w:szCs w:val="24"/>
              </w:rPr>
              <w:t>4</w:t>
            </w:r>
            <w:r w:rsidRPr="00DB24AF"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>Глава сельского поселения, депутаты Совета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11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 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МБОУ НОШ </w:t>
            </w:r>
            <w:r w:rsidRPr="00DB24A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. Рассвет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r w:rsidRPr="00DB24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>. Рассвет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12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постоянная комиссия по развитию предпринимательства, земельным </w:t>
            </w:r>
            <w:r w:rsidRPr="00DB24AF">
              <w:rPr>
                <w:sz w:val="24"/>
                <w:szCs w:val="24"/>
              </w:rPr>
              <w:lastRenderedPageBreak/>
              <w:t>вопросам, благоустройству и экологии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 поселения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Глава 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14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3.О некоторых вопросах за соблюдением земельного законодательства, охраной и использованием земельных участков расположенных на территории сельского поселения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постоянная комиссия по развитию предпринимательства, земельным вопросам, благоустройству и экологии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15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 Об исполнении законодательства об обращениях граждан в органах местного самоуправления сельского поселения Рассветовский сельсовет муниципального района Давлекановский район Республики Башкортостан (анализ работы за 9 месяцев)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Глава сельского поселения ( 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16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2.О готовности подведомственных учреждений к работе в зимних условиях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Руководители подведомственных учреждений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17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1.</w:t>
            </w:r>
            <w:r w:rsidRPr="00DB24AF">
              <w:rPr>
                <w:bCs/>
                <w:sz w:val="24"/>
                <w:szCs w:val="24"/>
              </w:rPr>
              <w:t xml:space="preserve">О бюджете сельского поселения Рассветовский сельсовет муниципального района Давлекановский 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>район Республики Башкортостан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B24AF"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  <w:highlight w:val="yellow"/>
              </w:rPr>
            </w:pPr>
            <w:r w:rsidRPr="00DB24AF">
              <w:rPr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постоянная комиссия по экономике, бюджету, налогам 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и вопросам собственности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18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</w:t>
            </w:r>
            <w:r w:rsidRPr="00DB24AF">
              <w:rPr>
                <w:bCs/>
                <w:sz w:val="24"/>
                <w:szCs w:val="24"/>
              </w:rPr>
              <w:t xml:space="preserve">О плане работы Совета и Администрации сельского поселения Рассветовский сельсовет муниципального района Давлекановский район Республики Башкортостан на 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постоянные комиссии Совета</w:t>
            </w:r>
          </w:p>
          <w:p w:rsidR="00DB2F38" w:rsidRPr="00DB24AF" w:rsidRDefault="00DB2F38" w:rsidP="002D3691">
            <w:pPr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59" w:type="dxa"/>
            <w:gridSpan w:val="2"/>
          </w:tcPr>
          <w:p w:rsidR="00DB2F38" w:rsidRPr="00DB24AF" w:rsidRDefault="00DB2F38" w:rsidP="002D3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3.Подготовка и проведение новогодних мероприятий</w:t>
            </w:r>
          </w:p>
        </w:tc>
        <w:tc>
          <w:tcPr>
            <w:tcW w:w="1389" w:type="dxa"/>
          </w:tcPr>
          <w:p w:rsidR="00DB2F38" w:rsidRPr="00DB24AF" w:rsidRDefault="00DB2F38" w:rsidP="002D3691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DB2F38" w:rsidRPr="00DB24AF" w:rsidRDefault="00DB2F38" w:rsidP="002D369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74" w:type="dxa"/>
            <w:gridSpan w:val="2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Заведующий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 xml:space="preserve"> РДК МБУ СДК с. Рассвет, </w:t>
            </w:r>
            <w:r w:rsidRPr="00DB24A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СОШ (по согласованию)</w:t>
            </w:r>
          </w:p>
        </w:tc>
      </w:tr>
      <w:tr w:rsidR="00DB2F38" w:rsidRPr="00DB24AF" w:rsidTr="002D3691">
        <w:trPr>
          <w:cantSplit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B2F38" w:rsidRPr="00DB24AF" w:rsidRDefault="00DB2F38" w:rsidP="002D369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>КООРДИНАЦИЯ  ДЕЯТЕЛЬНОСТИ</w:t>
            </w:r>
            <w:proofErr w:type="gramEnd"/>
            <w:r w:rsidRPr="00DB24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ПОСТОЯННЫХ  КОМИССИЙ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2.1.  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Подготовка заключений комиссий по проектам решений Совета сельского поселения, докладов и содокладов комиссий.   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 постоянных комиссий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2.2.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 xml:space="preserve">Заслушивание отчетов членов постоянных </w:t>
            </w:r>
            <w:proofErr w:type="gramStart"/>
            <w:r w:rsidRPr="00DB24AF">
              <w:rPr>
                <w:b w:val="0"/>
                <w:sz w:val="24"/>
                <w:szCs w:val="24"/>
              </w:rPr>
              <w:t>комиссий  на</w:t>
            </w:r>
            <w:proofErr w:type="gramEnd"/>
            <w:r w:rsidRPr="00DB24AF">
              <w:rPr>
                <w:b w:val="0"/>
                <w:sz w:val="24"/>
                <w:szCs w:val="24"/>
              </w:rPr>
              <w:t xml:space="preserve"> заседаниях Совета сельского поселения </w:t>
            </w:r>
          </w:p>
          <w:p w:rsidR="00DB2F38" w:rsidRPr="00DB24AF" w:rsidRDefault="00DB2F38" w:rsidP="002D369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постоянных комиссий Совета сельского поселения (по согласованию) 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2.3.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B24AF">
              <w:rPr>
                <w:b w:val="0"/>
                <w:sz w:val="24"/>
                <w:szCs w:val="24"/>
              </w:rPr>
              <w:t xml:space="preserve">Образование рабочих групп из числа депутатов, в целях предварительного изучения вопросов, выносимых на рассмотрение Совета сельского поселения,  координация их деятельности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 постоянных комиссий Совета(по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2.</w:t>
            </w:r>
            <w:r w:rsidRPr="00723416">
              <w:rPr>
                <w:rFonts w:ascii="Calibri" w:hAnsi="Calibri"/>
                <w:sz w:val="24"/>
                <w:szCs w:val="24"/>
              </w:rPr>
              <w:t>4</w:t>
            </w:r>
            <w:r w:rsidRPr="00DB24AF">
              <w:rPr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gramStart"/>
            <w:r w:rsidRPr="00DB24AF">
              <w:rPr>
                <w:sz w:val="24"/>
                <w:szCs w:val="24"/>
              </w:rPr>
              <w:t>Контроль  за</w:t>
            </w:r>
            <w:proofErr w:type="gramEnd"/>
            <w:r w:rsidRPr="00DB24AF">
              <w:rPr>
                <w:sz w:val="24"/>
                <w:szCs w:val="24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spellStart"/>
            <w:r w:rsidRPr="00DB24AF">
              <w:rPr>
                <w:sz w:val="24"/>
                <w:szCs w:val="24"/>
              </w:rPr>
              <w:t>системати</w:t>
            </w:r>
            <w:proofErr w:type="spellEnd"/>
            <w:r w:rsidRPr="00DB24AF">
              <w:rPr>
                <w:sz w:val="24"/>
                <w:szCs w:val="24"/>
              </w:rPr>
              <w:t xml:space="preserve">- 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   чески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Председатели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постоянных  комиссий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99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  <w:lang w:val="en-US"/>
              </w:rPr>
              <w:t>III</w:t>
            </w:r>
            <w:r w:rsidRPr="00DB24AF">
              <w:rPr>
                <w:sz w:val="24"/>
                <w:szCs w:val="24"/>
              </w:rPr>
              <w:t xml:space="preserve">  </w:t>
            </w:r>
            <w:r w:rsidRPr="00DB24AF">
              <w:rPr>
                <w:sz w:val="24"/>
                <w:szCs w:val="24"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B2F38" w:rsidRPr="00DB24AF" w:rsidTr="002D3691">
        <w:trPr>
          <w:gridAfter w:val="1"/>
          <w:wAfter w:w="2272" w:type="dxa"/>
          <w:cantSplit/>
          <w:trHeight w:val="99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3.1.</w:t>
            </w: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pStyle w:val="31"/>
              <w:ind w:firstLine="0"/>
              <w:jc w:val="both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Рассветовский сельсовет </w:t>
            </w:r>
            <w:r w:rsidRPr="00DB24AF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Председатель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комиссии по подготовке публичных слушаний</w:t>
            </w: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38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736" w:type="dxa"/>
            <w:gridSpan w:val="3"/>
          </w:tcPr>
          <w:p w:rsidR="00DB2F38" w:rsidRPr="00BB4991" w:rsidRDefault="00DB2F38" w:rsidP="002D3691">
            <w:pPr>
              <w:pStyle w:val="31"/>
              <w:ind w:firstLine="0"/>
              <w:jc w:val="both"/>
              <w:rPr>
                <w:b/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Об отчете об исполнении бюджета сельского поселения Рассветовский сельсовет муниципального района Давлекановский район Республики Башкортостан за 202</w:t>
            </w:r>
            <w:r>
              <w:rPr>
                <w:sz w:val="24"/>
                <w:szCs w:val="24"/>
              </w:rPr>
              <w:t>3</w:t>
            </w:r>
            <w:r w:rsidRPr="00BB499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Председатель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комиссии по подготовке публичных слушаний</w:t>
            </w: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38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36" w:type="dxa"/>
            <w:gridSpan w:val="3"/>
          </w:tcPr>
          <w:p w:rsidR="00DB2F38" w:rsidRPr="00BB4991" w:rsidRDefault="00DB2F38" w:rsidP="002D36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>О бюджете сельского поселения Рассветовский сельсовет муниципального района Давлекановский район Республики Башкортостан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B4991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Cs/>
                <w:sz w:val="24"/>
                <w:szCs w:val="24"/>
              </w:rPr>
            </w:pPr>
            <w:r w:rsidRPr="00DB24AF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Председатель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комиссии по подготовке публичных слушаний,  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  <w:trHeight w:val="860"/>
        </w:trPr>
        <w:tc>
          <w:tcPr>
            <w:tcW w:w="827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36" w:type="dxa"/>
            <w:gridSpan w:val="3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  <w:u w:val="single"/>
              </w:rPr>
            </w:pPr>
            <w:r w:rsidRPr="00DB24AF">
              <w:rPr>
                <w:sz w:val="24"/>
                <w:szCs w:val="24"/>
                <w:u w:val="single"/>
                <w:lang w:val="en-US"/>
              </w:rPr>
              <w:t>IV</w:t>
            </w:r>
            <w:r w:rsidRPr="00DB24AF">
              <w:rPr>
                <w:sz w:val="24"/>
                <w:szCs w:val="24"/>
                <w:u w:val="single"/>
              </w:rPr>
              <w:t>.  РАБОТА ДЕПУТАТОВ В ОКРУГАХ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2 раза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 сельского поселения, постоянные комиссии(по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4.2.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proofErr w:type="gramStart"/>
            <w:r w:rsidRPr="00DB24AF">
              <w:rPr>
                <w:sz w:val="24"/>
                <w:szCs w:val="24"/>
              </w:rPr>
              <w:t>Депутаты  сельского</w:t>
            </w:r>
            <w:proofErr w:type="gramEnd"/>
            <w:r w:rsidRPr="00DB24AF">
              <w:rPr>
                <w:sz w:val="24"/>
                <w:szCs w:val="24"/>
              </w:rPr>
              <w:t xml:space="preserve"> поселения 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4.3.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Заслушивание  сообщений  депутатов о  выполнении  депутатских  обязанностей на заседаниях Совета сельского поселения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сельского поселения(по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4.4.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Участие в депутатских слушаниях по вопросам местного значения сельского поселения Рассветовский сельсовет муниципального района Давлекановский район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Совета(по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4.5.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Глава сельского поселения</w:t>
            </w:r>
          </w:p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4.6.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4.7.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Депутаты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pStyle w:val="aa"/>
              <w:jc w:val="center"/>
              <w:rPr>
                <w:b/>
                <w:bCs/>
                <w:lang w:val="be-BY"/>
              </w:rPr>
            </w:pPr>
            <w:r w:rsidRPr="00DB24AF">
              <w:rPr>
                <w:b/>
                <w:lang w:val="en-US"/>
              </w:rPr>
              <w:t>V</w:t>
            </w:r>
            <w:r w:rsidRPr="00DB24AF">
              <w:rPr>
                <w:b/>
              </w:rPr>
              <w:t>.</w:t>
            </w:r>
            <w:r w:rsidRPr="00DB24AF">
              <w:rPr>
                <w:rStyle w:val="af0"/>
                <w:lang w:val="be-BY"/>
              </w:rPr>
              <w:t>ВЗАИМОДЕЙСТВИЕ С ОБЩЕСТВЕННЫМИ ФОРМИРОВАНИЯМИ, РЕЛИГИОЗНЫМИ ОБЪЕДИНЕНИЯМИ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lang w:val="be-BY"/>
              </w:rPr>
              <w:t>5</w:t>
            </w:r>
            <w:r w:rsidRPr="00DB24AF">
              <w:t>.1</w:t>
            </w:r>
            <w:r w:rsidRPr="00DB24AF">
              <w:rPr>
                <w:lang w:val="be-BY"/>
              </w:rPr>
              <w:t>.</w:t>
            </w:r>
          </w:p>
        </w:tc>
        <w:tc>
          <w:tcPr>
            <w:tcW w:w="5754" w:type="dxa"/>
            <w:gridSpan w:val="4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485" w:type="dxa"/>
            <w:gridSpan w:val="2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t>постоянно</w:t>
            </w:r>
          </w:p>
        </w:tc>
        <w:tc>
          <w:tcPr>
            <w:tcW w:w="2125" w:type="dxa"/>
            <w:vAlign w:val="center"/>
          </w:tcPr>
          <w:p w:rsidR="00DB2F38" w:rsidRPr="00DB24AF" w:rsidRDefault="00DB2F38" w:rsidP="002D3691">
            <w:pPr>
              <w:pStyle w:val="aa"/>
              <w:rPr>
                <w:b/>
                <w:bCs/>
                <w:lang w:val="be-BY"/>
              </w:rPr>
            </w:pPr>
            <w:r w:rsidRPr="00DB24AF">
              <w:t>Глава</w:t>
            </w:r>
            <w:r w:rsidRPr="00DB24AF">
              <w:rPr>
                <w:lang w:val="be-BY"/>
              </w:rPr>
              <w:t xml:space="preserve"> сельского поселения </w:t>
            </w:r>
            <w:r w:rsidRPr="00DB24AF"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</w:rPr>
            </w:pP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</w:rPr>
            </w:pPr>
            <w:r w:rsidRPr="00DB24AF">
              <w:rPr>
                <w:b/>
                <w:sz w:val="24"/>
                <w:szCs w:val="24"/>
                <w:lang w:val="en-US"/>
              </w:rPr>
              <w:t>VI</w:t>
            </w:r>
            <w:r w:rsidRPr="00DB24AF">
              <w:rPr>
                <w:b/>
                <w:sz w:val="24"/>
                <w:szCs w:val="24"/>
              </w:rPr>
              <w:t>. КОНТРОЛЬ И ПРОВЕРКА ИСПОЛНЕНИЯ</w:t>
            </w:r>
          </w:p>
          <w:p w:rsidR="00DB2F38" w:rsidRPr="00DB24AF" w:rsidRDefault="00DB2F38" w:rsidP="002D36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  <w:lang w:val="be-BY"/>
              </w:rPr>
              <w:t>6</w:t>
            </w:r>
            <w:r w:rsidRPr="00DB24AF">
              <w:rPr>
                <w:sz w:val="24"/>
                <w:szCs w:val="24"/>
              </w:rPr>
              <w:t>.1.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gramStart"/>
            <w:r w:rsidRPr="00DB24AF">
              <w:rPr>
                <w:sz w:val="24"/>
                <w:szCs w:val="24"/>
              </w:rPr>
              <w:t>Контроль  и</w:t>
            </w:r>
            <w:proofErr w:type="gramEnd"/>
            <w:r w:rsidRPr="00DB24AF">
              <w:rPr>
                <w:sz w:val="24"/>
                <w:szCs w:val="24"/>
              </w:rPr>
              <w:t xml:space="preserve"> проверка  исполнения  решений  вышестоящих  органов и собственных  решений Совета  сельского поселения, принятых  программ  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председатели постоянных комиссий Совета 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  <w:lang w:val="be-BY"/>
              </w:rPr>
              <w:t>6</w:t>
            </w:r>
            <w:r w:rsidRPr="00DB24AF">
              <w:rPr>
                <w:sz w:val="24"/>
                <w:szCs w:val="24"/>
              </w:rPr>
              <w:t>.2.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Контроль </w:t>
            </w:r>
            <w:proofErr w:type="gramStart"/>
            <w:r w:rsidRPr="00DB24AF">
              <w:rPr>
                <w:sz w:val="24"/>
                <w:szCs w:val="24"/>
              </w:rPr>
              <w:t>выполнения  депутатских</w:t>
            </w:r>
            <w:proofErr w:type="gramEnd"/>
            <w:r w:rsidRPr="00DB24AF">
              <w:rPr>
                <w:sz w:val="24"/>
                <w:szCs w:val="24"/>
              </w:rPr>
              <w:t xml:space="preserve"> запросов, критических  замечаний, предложений, высказанных  </w:t>
            </w:r>
            <w:r w:rsidRPr="00DB24AF">
              <w:rPr>
                <w:sz w:val="24"/>
                <w:szCs w:val="24"/>
              </w:rPr>
              <w:lastRenderedPageBreak/>
              <w:t xml:space="preserve">на  заседаниях Совета сельского поселения, на  встречах  депутатов  с избирателями.     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proofErr w:type="spellStart"/>
            <w:r w:rsidRPr="00DB24AF">
              <w:rPr>
                <w:sz w:val="24"/>
                <w:szCs w:val="24"/>
              </w:rPr>
              <w:lastRenderedPageBreak/>
              <w:t>системати</w:t>
            </w:r>
            <w:proofErr w:type="spellEnd"/>
            <w:r w:rsidRPr="00DB24AF">
              <w:rPr>
                <w:sz w:val="24"/>
                <w:szCs w:val="24"/>
              </w:rPr>
              <w:t>-</w:t>
            </w:r>
          </w:p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    чески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jc w:val="center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 xml:space="preserve">председатели постоянных комиссий Совета </w:t>
            </w:r>
            <w:r w:rsidRPr="00DB24AF">
              <w:rPr>
                <w:sz w:val="24"/>
                <w:szCs w:val="24"/>
              </w:rPr>
              <w:lastRenderedPageBreak/>
              <w:t>сельского поселения 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  <w:lang w:val="be-BY"/>
              </w:rPr>
              <w:lastRenderedPageBreak/>
              <w:t>6</w:t>
            </w:r>
            <w:r w:rsidRPr="00DB24AF">
              <w:rPr>
                <w:sz w:val="24"/>
                <w:szCs w:val="24"/>
              </w:rPr>
              <w:t>.3.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Рассмотрение писем, заявлений и обращений  граждан в  Совет сельского поселения Рассветовский сельсовет муниципального района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</w:rPr>
            </w:pPr>
            <w:r w:rsidRPr="00DB24AF">
              <w:rPr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Глава сельского поселения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A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  <w:cantSplit/>
        </w:trPr>
        <w:tc>
          <w:tcPr>
            <w:tcW w:w="10173" w:type="dxa"/>
            <w:gridSpan w:val="8"/>
          </w:tcPr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B24AF">
              <w:rPr>
                <w:rFonts w:ascii="Times New Roman" w:hAnsi="Times New Roman"/>
                <w:sz w:val="24"/>
                <w:szCs w:val="24"/>
              </w:rPr>
              <w:t>1.</w:t>
            </w:r>
            <w:r w:rsidRPr="00DB24A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ОРГАНИЦИОННО-МАССОВАЯ РАБОТА ДЕПУТАТОВ СОВЕТА 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B24AF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DB2F38" w:rsidRPr="00DB24AF" w:rsidRDefault="00DB2F38" w:rsidP="002D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  <w:lang w:val="be-BY"/>
              </w:rPr>
              <w:t>Наименование мероприятий</w:t>
            </w:r>
          </w:p>
        </w:tc>
        <w:tc>
          <w:tcPr>
            <w:tcW w:w="1485" w:type="dxa"/>
            <w:gridSpan w:val="2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</w:pPr>
            <w:r w:rsidRPr="00DB24AF"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</w:rPr>
              <w:t>7.</w:t>
            </w:r>
            <w:r w:rsidRPr="00DB24AF">
              <w:rPr>
                <w:sz w:val="24"/>
                <w:szCs w:val="24"/>
                <w:lang w:val="be-BY"/>
              </w:rPr>
              <w:t>1.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Участие депутатов: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-в организации собраний (сходов) граждан;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в организации субботников по уборке территории, благоустройства и озеленении дворов и улиц;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-организация работы с гражданами, дети которых склонны к правонарушениям;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-выявление неблагополучных семей, подростков</w:t>
            </w:r>
          </w:p>
          <w:p w:rsidR="00DB2F38" w:rsidRPr="00DB24AF" w:rsidRDefault="00DB2F38" w:rsidP="002D3691">
            <w:pPr>
              <w:pStyle w:val="aa"/>
            </w:pPr>
          </w:p>
        </w:tc>
        <w:tc>
          <w:tcPr>
            <w:tcW w:w="1485" w:type="dxa"/>
            <w:gridSpan w:val="2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2 раза в год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постоянно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rStyle w:val="af0"/>
                <w:b w:val="0"/>
              </w:rPr>
              <w:t xml:space="preserve">Глава </w:t>
            </w:r>
            <w:r w:rsidRPr="00DB24AF">
              <w:rPr>
                <w:rStyle w:val="af0"/>
                <w:b w:val="0"/>
                <w:lang w:val="be-BY"/>
              </w:rPr>
              <w:t xml:space="preserve">сельского </w:t>
            </w:r>
            <w:proofErr w:type="gramStart"/>
            <w:r w:rsidRPr="00DB24AF">
              <w:rPr>
                <w:rStyle w:val="af0"/>
                <w:b w:val="0"/>
                <w:lang w:val="be-BY"/>
              </w:rPr>
              <w:t>поселения</w:t>
            </w:r>
            <w:r w:rsidRPr="00DB24AF">
              <w:t>(</w:t>
            </w:r>
            <w:proofErr w:type="gramEnd"/>
            <w:r w:rsidRPr="00DB24AF">
              <w:t>по согласованию)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rStyle w:val="af0"/>
                <w:b w:val="0"/>
              </w:rPr>
              <w:t>Депутаты</w:t>
            </w:r>
            <w:r w:rsidRPr="00DB24AF">
              <w:rPr>
                <w:rStyle w:val="af0"/>
                <w:b w:val="0"/>
                <w:lang w:val="be-BY"/>
              </w:rPr>
              <w:t xml:space="preserve"> Совета сельского поселения</w:t>
            </w:r>
            <w:r w:rsidRPr="00DB24AF">
              <w:t>(по согласованию)</w:t>
            </w:r>
          </w:p>
        </w:tc>
      </w:tr>
      <w:tr w:rsidR="00DB2F38" w:rsidRPr="00DB24AF" w:rsidTr="002D3691">
        <w:trPr>
          <w:gridAfter w:val="1"/>
          <w:wAfter w:w="2272" w:type="dxa"/>
        </w:trPr>
        <w:tc>
          <w:tcPr>
            <w:tcW w:w="809" w:type="dxa"/>
          </w:tcPr>
          <w:p w:rsidR="00DB2F38" w:rsidRPr="00DB24AF" w:rsidRDefault="00DB2F38" w:rsidP="002D3691">
            <w:pPr>
              <w:jc w:val="both"/>
              <w:rPr>
                <w:sz w:val="24"/>
                <w:szCs w:val="24"/>
                <w:lang w:val="be-BY"/>
              </w:rPr>
            </w:pPr>
            <w:r w:rsidRPr="00DB24AF">
              <w:rPr>
                <w:sz w:val="24"/>
                <w:szCs w:val="24"/>
                <w:lang w:val="be-BY"/>
              </w:rPr>
              <w:t>9.2.</w:t>
            </w:r>
          </w:p>
        </w:tc>
        <w:tc>
          <w:tcPr>
            <w:tcW w:w="5754" w:type="dxa"/>
            <w:gridSpan w:val="4"/>
          </w:tcPr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Участие в подготовке и проведении народных массовых мероприятий: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-Новый год;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-23 февраля;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-8 марта;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-День Победы;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-Сабантуй;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День Знаний;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День Учителя;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- День Республики;</w:t>
            </w:r>
          </w:p>
          <w:p w:rsidR="00DB2F38" w:rsidRPr="00DB24AF" w:rsidRDefault="00DB2F38" w:rsidP="002D3691">
            <w:pPr>
              <w:pStyle w:val="aa"/>
            </w:pPr>
            <w:r w:rsidRPr="00DB24AF">
              <w:lastRenderedPageBreak/>
              <w:t>-День пожилых людей, инвалидов;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t>-День матери;</w:t>
            </w:r>
          </w:p>
          <w:p w:rsidR="00DB2F38" w:rsidRPr="00DB24AF" w:rsidRDefault="00DB2F38" w:rsidP="002D3691">
            <w:pPr>
              <w:pStyle w:val="aa"/>
              <w:rPr>
                <w:lang w:val="be-BY"/>
              </w:rPr>
            </w:pPr>
            <w:r w:rsidRPr="00DB24AF">
              <w:rPr>
                <w:lang w:val="be-BY"/>
              </w:rPr>
              <w:t>- другие</w:t>
            </w:r>
          </w:p>
          <w:p w:rsidR="00DB2F38" w:rsidRPr="00DB24AF" w:rsidRDefault="00DB2F38" w:rsidP="002D3691">
            <w:pPr>
              <w:pStyle w:val="aa"/>
            </w:pPr>
            <w:r w:rsidRPr="00DB24AF">
              <w:t> </w:t>
            </w:r>
          </w:p>
        </w:tc>
        <w:tc>
          <w:tcPr>
            <w:tcW w:w="1485" w:type="dxa"/>
            <w:gridSpan w:val="2"/>
            <w:vAlign w:val="center"/>
          </w:tcPr>
          <w:p w:rsidR="00DB2F38" w:rsidRPr="00DB24AF" w:rsidRDefault="00DB2F38" w:rsidP="002D3691">
            <w:pPr>
              <w:pStyle w:val="aa"/>
            </w:pPr>
            <w:r w:rsidRPr="00DB24AF">
              <w:lastRenderedPageBreak/>
              <w:t>По отдельному плану</w:t>
            </w:r>
          </w:p>
        </w:tc>
        <w:tc>
          <w:tcPr>
            <w:tcW w:w="2125" w:type="dxa"/>
          </w:tcPr>
          <w:p w:rsidR="00DB2F38" w:rsidRPr="00DB24AF" w:rsidRDefault="00DB2F38" w:rsidP="002D3691">
            <w:pPr>
              <w:pStyle w:val="aa"/>
              <w:rPr>
                <w:b/>
                <w:lang w:val="be-BY"/>
              </w:rPr>
            </w:pPr>
            <w:r w:rsidRPr="00DB24AF">
              <w:rPr>
                <w:rStyle w:val="af0"/>
                <w:b w:val="0"/>
              </w:rPr>
              <w:t xml:space="preserve">Администрация </w:t>
            </w:r>
            <w:r w:rsidRPr="00DB24AF">
              <w:rPr>
                <w:rStyle w:val="af0"/>
                <w:b w:val="0"/>
                <w:lang w:val="be-BY"/>
              </w:rPr>
              <w:t>сельского поселения</w:t>
            </w:r>
            <w:r w:rsidRPr="00DB24AF">
              <w:rPr>
                <w:rStyle w:val="af0"/>
                <w:b w:val="0"/>
              </w:rPr>
              <w:t xml:space="preserve">, депутаты, </w:t>
            </w:r>
            <w:r w:rsidRPr="00DB24AF">
              <w:rPr>
                <w:rStyle w:val="af0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377F0F" w:rsidRPr="00D15D49" w:rsidRDefault="00377F0F" w:rsidP="00DB2F38">
      <w:pPr>
        <w:jc w:val="center"/>
        <w:rPr>
          <w:rFonts w:asciiTheme="minorHAnsi" w:hAnsiTheme="minorHAnsi"/>
          <w:szCs w:val="28"/>
        </w:rPr>
      </w:pPr>
    </w:p>
    <w:sectPr w:rsidR="00377F0F" w:rsidRPr="00D15D49" w:rsidSect="00DB2F38">
      <w:pgSz w:w="11907" w:h="16840" w:code="9"/>
      <w:pgMar w:top="1134" w:right="850" w:bottom="1276" w:left="993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10680F"/>
    <w:rsid w:val="002B43BB"/>
    <w:rsid w:val="00377F0F"/>
    <w:rsid w:val="00615B43"/>
    <w:rsid w:val="00A86C7F"/>
    <w:rsid w:val="00D15D49"/>
    <w:rsid w:val="00DB2F38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074B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B2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B2F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0">
    <w:name w:val="Strong"/>
    <w:qFormat/>
    <w:rsid w:val="00DB2F3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8D00-5204-452D-A425-DA08FAC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1704</Words>
  <Characters>9715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2024-01-25T05:38:00Z</dcterms:created>
  <dcterms:modified xsi:type="dcterms:W3CDTF">2024-01-25T06:26:00Z</dcterms:modified>
</cp:coreProperties>
</file>