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C" w:rsidRPr="00067F94" w:rsidRDefault="00293BAC" w:rsidP="00067F94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</w:pPr>
      <w:r w:rsidRPr="00067F94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  <w:t>Социальная реклама в области энергосбережения и повышения энергетической эффективности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br/>
      </w:r>
      <w:bookmarkStart w:id="0" w:name="_GoBack"/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Уважаемые жители сельского поселения!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сельского поселения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CB21A1">
        <w:rPr>
          <w:rFonts w:ascii="Georgia" w:eastAsia="Times New Roman" w:hAnsi="Georgia" w:cs="Times New Roman"/>
          <w:color w:val="333333"/>
          <w:sz w:val="28"/>
          <w:szCs w:val="28"/>
        </w:rPr>
        <w:t>Сергиопольский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 сельсовет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муниципального района </w:t>
      </w:r>
      <w:r w:rsidR="005035F2">
        <w:rPr>
          <w:rFonts w:ascii="Georgia" w:eastAsia="Times New Roman" w:hAnsi="Georgia" w:cs="Times New Roman"/>
          <w:color w:val="333333"/>
          <w:sz w:val="28"/>
          <w:szCs w:val="28"/>
        </w:rPr>
        <w:t>Давлекановский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район Р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еспублики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Б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>ашкортостан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bookmarkEnd w:id="0"/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Рационально используйте электричество!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Устанавливайте современные энергосберегающие элект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ротехнические устройства, много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тарифные электросчетчики, позволяющие экономить на разнице тарифов.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 устройства, замените лампы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на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энергосберегающие.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Начни с себя, вот главное решение!</w:t>
      </w:r>
    </w:p>
    <w:p w:rsid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Энергосбережение-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в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клад каждого</w:t>
      </w:r>
    </w:p>
    <w:p w:rsidR="003F6C99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- Результат общий!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|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СОЦИАЛЬНАЯ РЕКЛАМА ПО ЭНЕРГОСБЕРЕЖЕНИЮ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Относительная доступность электроэнергии, тепла, горячей воды создают представление у многих людей о том, что эти блага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появляются сами собой и они никогда не исчерпают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невозобновляемыми</w:t>
      </w:r>
      <w:proofErr w:type="spell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067F94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Потреблять энергию эффективно очень просто. Достаточно следовать этим советам…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магазинах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производителей. Специалисты помогут вам подобрать наиболее современное и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энергоэффективное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оборудование.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Приобретая бытовую технику, обращайте внимание на класс 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Получить данную информацию можно, найдя на приборе этикетку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или проконсультировавшись со специалистом торговой сети. Наиболее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является класс- А++, А+, А; далее по убыванию –B, C, D, E, F, G.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обустройстве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недостаточно, были ими освещены дополнительно. Мощность люстры можно считать достаточной, если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экономится до 200 кВт • ч в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Удобно и выгодно оборудование Вашего дома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светорегуляторами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Они позволяют плавно регулировать освещённость в помещении.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, как видно из названия (ещё его называют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диммер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Светорегуляторы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бывают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ручные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 автоматические.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Рекомендуется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(мощность энергосберегающих ламп будет в 5 раз меньше).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использовании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», но и обеспечит пожарную безопасность в доме в ваше отсутствие.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***** Посмотрите, где в вашем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доме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включается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Внимание!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Бытовая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Аудиовидеотехника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Компьютерная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Мобильные устройства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  <w:t>Пылесос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Электроплита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неискривленным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дном, которое равно или чуть больше диаметра конфорки.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на столько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же увеличивается расход электроэнергии на приготовление.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ºС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Электрочайник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Стиральная машина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Холодильник, морозильная камера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**** Не кладите теплые продукты в холодильник, дайте остыть им до комнатной температуры.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Кондиционер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Работа кондиционера должна производится при закрытых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окнах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электроэнергия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расходующаяся на работу кондиционера будет тратиться зря.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Использование много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тарифного учета электрической энергии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,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Сберегая тепло — бережем электроэнергию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Отопление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традиционными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: длинноволновые обогреватели, теплые полы,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теплонакопителях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 В дневное же время они отдают тепло строго в соответствии с выставленной температурой.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Утепление помещений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293BAC" w:rsidRPr="00067F94" w:rsidRDefault="00293BAC" w:rsidP="00067F94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sectPr w:rsidR="00293BAC" w:rsidRPr="00067F94" w:rsidSect="00067F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053"/>
    <w:multiLevelType w:val="multilevel"/>
    <w:tmpl w:val="6D942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43CA7"/>
    <w:multiLevelType w:val="multilevel"/>
    <w:tmpl w:val="25C43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C"/>
    <w:rsid w:val="00067F94"/>
    <w:rsid w:val="00293BAC"/>
    <w:rsid w:val="003F6C99"/>
    <w:rsid w:val="005035F2"/>
    <w:rsid w:val="00761207"/>
    <w:rsid w:val="007A4832"/>
    <w:rsid w:val="00C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13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1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7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1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986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19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с/п Сергиопольский с/с МР Давл-ий р-н </cp:lastModifiedBy>
  <cp:revision>3</cp:revision>
  <dcterms:created xsi:type="dcterms:W3CDTF">2020-06-10T10:36:00Z</dcterms:created>
  <dcterms:modified xsi:type="dcterms:W3CDTF">2020-06-15T11:40:00Z</dcterms:modified>
</cp:coreProperties>
</file>