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6D" w:rsidRPr="0020054F" w:rsidRDefault="008A126D" w:rsidP="0020054F">
      <w:pPr>
        <w:ind w:firstLine="6663"/>
        <w:rPr>
          <w:sz w:val="24"/>
          <w:szCs w:val="24"/>
        </w:rPr>
      </w:pPr>
      <w:bookmarkStart w:id="0" w:name="_GoBack"/>
      <w:bookmarkEnd w:id="0"/>
      <w:r w:rsidRPr="0020054F">
        <w:rPr>
          <w:sz w:val="24"/>
          <w:szCs w:val="24"/>
        </w:rPr>
        <w:t>Проект</w:t>
      </w:r>
    </w:p>
    <w:p w:rsidR="008A126D" w:rsidRPr="0020054F" w:rsidRDefault="008A126D" w:rsidP="0020054F">
      <w:pPr>
        <w:ind w:firstLine="6663"/>
        <w:rPr>
          <w:sz w:val="24"/>
          <w:szCs w:val="24"/>
        </w:rPr>
      </w:pPr>
      <w:r w:rsidRPr="0020054F">
        <w:rPr>
          <w:sz w:val="24"/>
          <w:szCs w:val="24"/>
        </w:rPr>
        <w:t xml:space="preserve">внесен инициативной </w:t>
      </w:r>
    </w:p>
    <w:p w:rsidR="008A126D" w:rsidRPr="0020054F" w:rsidRDefault="008A126D" w:rsidP="0020054F">
      <w:pPr>
        <w:ind w:firstLine="6663"/>
        <w:rPr>
          <w:sz w:val="24"/>
          <w:szCs w:val="24"/>
        </w:rPr>
      </w:pPr>
      <w:r w:rsidRPr="0020054F">
        <w:rPr>
          <w:sz w:val="24"/>
          <w:szCs w:val="24"/>
        </w:rPr>
        <w:t>группой депутатов Совета</w:t>
      </w:r>
    </w:p>
    <w:p w:rsidR="008A126D" w:rsidRPr="0020054F" w:rsidRDefault="008A126D" w:rsidP="0020054F">
      <w:pPr>
        <w:ind w:firstLine="6663"/>
        <w:rPr>
          <w:sz w:val="24"/>
          <w:szCs w:val="24"/>
        </w:rPr>
      </w:pPr>
    </w:p>
    <w:p w:rsidR="008A126D" w:rsidRDefault="008A126D">
      <w:pPr>
        <w:pStyle w:val="BodyTextIndent3"/>
        <w:ind w:firstLine="0"/>
        <w:jc w:val="right"/>
        <w:rPr>
          <w:sz w:val="24"/>
        </w:rPr>
      </w:pPr>
    </w:p>
    <w:p w:rsidR="008A126D" w:rsidRDefault="008A126D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8A126D" w:rsidRDefault="008A126D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Сергиопольский сельсовет муниципального района </w:t>
      </w:r>
      <w:r w:rsidRPr="0022096F">
        <w:rPr>
          <w:b/>
        </w:rPr>
        <w:t>Давлекановский</w:t>
      </w:r>
      <w:r>
        <w:rPr>
          <w:b/>
        </w:rPr>
        <w:t xml:space="preserve"> район Республики Башкортостан </w:t>
      </w:r>
    </w:p>
    <w:p w:rsidR="008A126D" w:rsidRDefault="008A126D">
      <w:pPr>
        <w:rPr>
          <w:b/>
          <w:sz w:val="28"/>
        </w:rPr>
      </w:pPr>
    </w:p>
    <w:p w:rsidR="008A126D" w:rsidRDefault="008A126D">
      <w:pPr>
        <w:rPr>
          <w:b/>
          <w:sz w:val="28"/>
        </w:rPr>
      </w:pPr>
    </w:p>
    <w:p w:rsidR="008A126D" w:rsidRPr="00E56CE8" w:rsidRDefault="008A126D">
      <w:pPr>
        <w:pStyle w:val="BodyTextIndent3"/>
        <w:jc w:val="center"/>
      </w:pPr>
      <w:r w:rsidRPr="00E56CE8">
        <w:t xml:space="preserve">О формировании постоянных комиссий </w:t>
      </w:r>
    </w:p>
    <w:p w:rsidR="008A126D" w:rsidRPr="00E56CE8" w:rsidRDefault="008A126D">
      <w:pPr>
        <w:pStyle w:val="BodyTextIndent3"/>
        <w:jc w:val="center"/>
      </w:pPr>
      <w:r w:rsidRPr="00E56CE8">
        <w:t xml:space="preserve">Совета сельского поселения </w:t>
      </w:r>
      <w:r>
        <w:t>Сергиопольский</w:t>
      </w:r>
      <w:r w:rsidRPr="00E56CE8">
        <w:t xml:space="preserve"> сельсовет муниципального района Давлекановский</w:t>
      </w:r>
      <w:r>
        <w:t xml:space="preserve"> </w:t>
      </w:r>
      <w:r w:rsidRPr="00E56CE8">
        <w:t xml:space="preserve">район Республики Башкортостан </w:t>
      </w:r>
    </w:p>
    <w:p w:rsidR="008A126D" w:rsidRPr="00E56CE8" w:rsidRDefault="008A126D">
      <w:pPr>
        <w:rPr>
          <w:sz w:val="28"/>
        </w:rPr>
      </w:pPr>
    </w:p>
    <w:p w:rsidR="008A126D" w:rsidRDefault="008A126D">
      <w:pPr>
        <w:rPr>
          <w:sz w:val="28"/>
        </w:rPr>
      </w:pPr>
    </w:p>
    <w:p w:rsidR="008A126D" w:rsidRDefault="008A126D" w:rsidP="0020054F">
      <w:pPr>
        <w:pStyle w:val="BodyTextIndent3"/>
        <w:jc w:val="both"/>
      </w:pPr>
      <w:r>
        <w:t>В соответствии с частью 5 статьи 17 Устава сельского поселения Сергиопольский сельсовет муниципального района Давлекановский район Республики Башкортостан  и статьей 15 Регламента Совета сельского поселения Сергиопольский сельсовет муниципального района Давлекановский район Республики Башкортостан  Совет сельского поселения Сергиопольский сельсовет муниципального района Давлекановский район р е ш и л:</w:t>
      </w:r>
    </w:p>
    <w:p w:rsidR="008A126D" w:rsidRDefault="008A126D" w:rsidP="0020054F">
      <w:pPr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следующие постоянные комиссии Совета </w:t>
      </w:r>
      <w:r>
        <w:t xml:space="preserve">сельского поселения Сергиопольский сельсовет муниципального района Давлекановский район </w:t>
      </w:r>
      <w:r>
        <w:rPr>
          <w:sz w:val="28"/>
        </w:rPr>
        <w:t>Республики Башкортостан:</w:t>
      </w:r>
    </w:p>
    <w:p w:rsidR="008A126D" w:rsidRDefault="008A126D" w:rsidP="0020054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Постоянная комиссия по бюджету, налогам, вопросам муниципальной собственности; </w:t>
      </w:r>
    </w:p>
    <w:p w:rsidR="008A126D" w:rsidRDefault="008A126D" w:rsidP="0020054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Постоянная комиссия по социально-гуманитарным вопросам;</w:t>
      </w:r>
    </w:p>
    <w:p w:rsidR="008A126D" w:rsidRDefault="008A126D" w:rsidP="00C13CBC">
      <w:pPr>
        <w:rPr>
          <w:i/>
          <w:sz w:val="28"/>
        </w:rPr>
      </w:pPr>
    </w:p>
    <w:p w:rsidR="008A126D" w:rsidRDefault="008A126D" w:rsidP="0020054F">
      <w:pPr>
        <w:rPr>
          <w:sz w:val="28"/>
        </w:rPr>
      </w:pPr>
    </w:p>
    <w:p w:rsidR="008A126D" w:rsidRDefault="008A126D">
      <w:pPr>
        <w:spacing w:line="360" w:lineRule="auto"/>
        <w:rPr>
          <w:sz w:val="28"/>
        </w:rPr>
      </w:pPr>
    </w:p>
    <w:p w:rsidR="008A126D" w:rsidRDefault="008A126D">
      <w:pPr>
        <w:spacing w:line="360" w:lineRule="auto"/>
        <w:ind w:left="720"/>
        <w:rPr>
          <w:sz w:val="28"/>
        </w:rPr>
      </w:pPr>
    </w:p>
    <w:p w:rsidR="008A126D" w:rsidRDefault="008A126D">
      <w:pPr>
        <w:pStyle w:val="BodyTextIndent3"/>
        <w:ind w:firstLine="0"/>
      </w:pPr>
      <w:r>
        <w:t>Глава</w:t>
      </w:r>
    </w:p>
    <w:p w:rsidR="008A126D" w:rsidRDefault="008A126D">
      <w:pPr>
        <w:pStyle w:val="BodyTextIndent3"/>
        <w:ind w:firstLine="0"/>
      </w:pPr>
      <w:r>
        <w:t>сельского поселения Сергиопольский сельсовет</w:t>
      </w:r>
    </w:p>
    <w:p w:rsidR="008A126D" w:rsidRDefault="008A126D">
      <w:pPr>
        <w:pStyle w:val="BodyTextIndent3"/>
        <w:ind w:firstLine="0"/>
      </w:pPr>
      <w:r>
        <w:t>муниципального района Давлекановский район</w:t>
      </w:r>
    </w:p>
    <w:p w:rsidR="008A126D" w:rsidRDefault="008A126D">
      <w:pPr>
        <w:pStyle w:val="BodyTextIndent3"/>
        <w:ind w:firstLine="0"/>
      </w:pPr>
      <w:r>
        <w:t>Республики Башкортостан                                                              А.З.Абдуллин</w:t>
      </w:r>
    </w:p>
    <w:p w:rsidR="008A126D" w:rsidRDefault="008A126D">
      <w:pPr>
        <w:pStyle w:val="BodyTextIndent3"/>
        <w:ind w:firstLine="0"/>
      </w:pPr>
    </w:p>
    <w:p w:rsidR="008A126D" w:rsidRDefault="008A126D">
      <w:pPr>
        <w:pStyle w:val="BodyTextIndent3"/>
        <w:ind w:firstLine="0"/>
      </w:pPr>
    </w:p>
    <w:p w:rsidR="008A126D" w:rsidRDefault="008A126D" w:rsidP="00BC1F06">
      <w:pPr>
        <w:pStyle w:val="BodyTextIndent3"/>
        <w:ind w:firstLine="0"/>
      </w:pPr>
      <w:r>
        <w:t>28 сентября 2015 года</w:t>
      </w:r>
    </w:p>
    <w:p w:rsidR="008A126D" w:rsidRDefault="008A126D" w:rsidP="0020054F">
      <w:pPr>
        <w:spacing w:line="360" w:lineRule="auto"/>
      </w:pPr>
      <w:r>
        <w:t>№7</w:t>
      </w:r>
    </w:p>
    <w:p w:rsidR="008A126D" w:rsidRDefault="008A126D"/>
    <w:sectPr w:rsidR="008A126D" w:rsidSect="004D58B0">
      <w:footerReference w:type="default" r:id="rId7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26D" w:rsidRDefault="008A126D">
      <w:r>
        <w:separator/>
      </w:r>
    </w:p>
  </w:endnote>
  <w:endnote w:type="continuationSeparator" w:id="1">
    <w:p w:rsidR="008A126D" w:rsidRDefault="008A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6D" w:rsidRDefault="008A126D">
    <w:pPr>
      <w:pStyle w:val="Footer"/>
      <w:rPr>
        <w:sz w:val="12"/>
      </w:rPr>
    </w:pPr>
    <w:fldSimple w:instr=" USERINITIALS  \* MERGEFORMAT ">
      <w:r>
        <w:rPr>
          <w:noProof/>
          <w:sz w:val="12"/>
        </w:rPr>
        <w:t>u</w:t>
      </w:r>
    </w:fldSimple>
    <w:r>
      <w:rPr>
        <w:sz w:val="12"/>
      </w:rPr>
      <w:t>\</w:t>
    </w:r>
    <w:fldSimple w:instr=" FILENAME  \* MERGEFORMAT ">
      <w:r>
        <w:rPr>
          <w:noProof/>
          <w:sz w:val="12"/>
        </w:rPr>
        <w:t>6. О формировании постоянных комиссий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26D" w:rsidRDefault="008A126D">
      <w:r>
        <w:separator/>
      </w:r>
    </w:p>
  </w:footnote>
  <w:footnote w:type="continuationSeparator" w:id="1">
    <w:p w:rsidR="008A126D" w:rsidRDefault="008A1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54F"/>
    <w:rsid w:val="00000C83"/>
    <w:rsid w:val="0020054F"/>
    <w:rsid w:val="0022096F"/>
    <w:rsid w:val="00257118"/>
    <w:rsid w:val="00323DB3"/>
    <w:rsid w:val="003273C2"/>
    <w:rsid w:val="003D3862"/>
    <w:rsid w:val="004D58B0"/>
    <w:rsid w:val="00730840"/>
    <w:rsid w:val="008A126D"/>
    <w:rsid w:val="008D07C6"/>
    <w:rsid w:val="009E6C61"/>
    <w:rsid w:val="00AC2207"/>
    <w:rsid w:val="00B453B2"/>
    <w:rsid w:val="00BC1F06"/>
    <w:rsid w:val="00C13CBC"/>
    <w:rsid w:val="00E313AE"/>
    <w:rsid w:val="00E5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B0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8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C17"/>
    <w:rPr>
      <w:sz w:val="30"/>
      <w:szCs w:val="20"/>
    </w:rPr>
  </w:style>
  <w:style w:type="paragraph" w:styleId="Footer">
    <w:name w:val="footer"/>
    <w:basedOn w:val="Normal"/>
    <w:link w:val="FooterChar"/>
    <w:uiPriority w:val="99"/>
    <w:rsid w:val="004D58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C17"/>
    <w:rPr>
      <w:sz w:val="3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D58B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C1F06"/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4D58B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C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D58B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2005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3C17"/>
    <w:rPr>
      <w:sz w:val="30"/>
      <w:szCs w:val="20"/>
    </w:rPr>
  </w:style>
  <w:style w:type="paragraph" w:styleId="BalloonText">
    <w:name w:val="Balloon Text"/>
    <w:basedOn w:val="Normal"/>
    <w:link w:val="BalloonTextChar"/>
    <w:uiPriority w:val="99"/>
    <w:rsid w:val="00E313A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13A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190</Words>
  <Characters>1083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user</cp:lastModifiedBy>
  <cp:revision>2</cp:revision>
  <cp:lastPrinted>2015-09-28T03:51:00Z</cp:lastPrinted>
  <dcterms:created xsi:type="dcterms:W3CDTF">2015-09-28T03:51:00Z</dcterms:created>
  <dcterms:modified xsi:type="dcterms:W3CDTF">2015-09-28T03:51:00Z</dcterms:modified>
</cp:coreProperties>
</file>