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EC" w:rsidRPr="007A5EEC" w:rsidRDefault="007A5EEC" w:rsidP="007A5EE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</w:p>
    <w:p w:rsidR="007A5EEC" w:rsidRPr="007A5EEC" w:rsidRDefault="007A5EEC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31EC" w:rsidRPr="007A5EEC" w:rsidRDefault="00A76B47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>Одной из основных задач действующего Национального плана противодействия коррупции на 2018—2020 годы является повышение эффективности просветительских, образовательных и иных мероприятий, направленных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5EEC">
        <w:rPr>
          <w:rFonts w:ascii="Times New Roman" w:hAnsi="Times New Roman" w:cs="Times New Roman"/>
          <w:sz w:val="24"/>
          <w:szCs w:val="24"/>
          <w:lang w:val="ru-RU"/>
        </w:rPr>
        <w:t>антикоррупционного</w:t>
      </w:r>
      <w:proofErr w:type="spellEnd"/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служащих, популяризацию в обществе антикоррупционных стандартов и развитие общественногоправосознания.</w:t>
      </w:r>
    </w:p>
    <w:p w:rsidR="00AA2E2E" w:rsidRPr="007A5EEC" w:rsidRDefault="00A76B47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>Информационно-разъяснительные материалы размещены на сайте Министерства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населения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в разделе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«Деятельность/Политика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противодействия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коррупции</w:t>
      </w:r>
      <w:proofErr w:type="gramStart"/>
      <w:r w:rsidRPr="007A5EEC">
        <w:rPr>
          <w:rFonts w:ascii="Times New Roman" w:hAnsi="Times New Roman" w:cs="Times New Roman"/>
          <w:sz w:val="24"/>
          <w:szCs w:val="24"/>
          <w:lang w:val="ru-RU"/>
        </w:rPr>
        <w:t>»п</w:t>
      </w:r>
      <w:proofErr w:type="gramEnd"/>
      <w:r w:rsidRPr="007A5EEC">
        <w:rPr>
          <w:rFonts w:ascii="Times New Roman" w:hAnsi="Times New Roman" w:cs="Times New Roman"/>
          <w:sz w:val="24"/>
          <w:szCs w:val="24"/>
          <w:lang w:val="ru-RU"/>
        </w:rPr>
        <w:t>о адресу:</w:t>
      </w:r>
      <w:r w:rsidR="00AA2E2E" w:rsidRPr="007A5EEC">
        <w:rPr>
          <w:rFonts w:ascii="Times New Roman" w:hAnsi="Times New Roman" w:cs="Times New Roman"/>
          <w:sz w:val="24"/>
          <w:szCs w:val="24"/>
        </w:rPr>
        <w:t>https</w:t>
      </w:r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AA2E2E" w:rsidRPr="007A5EEC">
        <w:rPr>
          <w:rFonts w:ascii="Times New Roman" w:hAnsi="Times New Roman" w:cs="Times New Roman"/>
          <w:sz w:val="24"/>
          <w:szCs w:val="24"/>
        </w:rPr>
        <w:t>rosmintrud</w:t>
      </w:r>
      <w:proofErr w:type="spellEnd"/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A2E2E" w:rsidRPr="007A5EE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A2E2E" w:rsidRPr="007A5EEC">
        <w:rPr>
          <w:rFonts w:ascii="Times New Roman" w:hAnsi="Times New Roman" w:cs="Times New Roman"/>
          <w:sz w:val="24"/>
          <w:szCs w:val="24"/>
        </w:rPr>
        <w:t>ministry</w:t>
      </w:r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AA2E2E" w:rsidRPr="007A5EEC">
        <w:rPr>
          <w:rFonts w:ascii="Times New Roman" w:hAnsi="Times New Roman" w:cs="Times New Roman"/>
          <w:sz w:val="24"/>
          <w:szCs w:val="24"/>
        </w:rPr>
        <w:t>programms</w:t>
      </w:r>
      <w:proofErr w:type="spellEnd"/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A2E2E" w:rsidRPr="007A5EEC">
        <w:rPr>
          <w:rFonts w:ascii="Times New Roman" w:hAnsi="Times New Roman" w:cs="Times New Roman"/>
          <w:sz w:val="24"/>
          <w:szCs w:val="24"/>
        </w:rPr>
        <w:t>anticorruption</w:t>
      </w:r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/,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сайте Генеральной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прокуратуры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сети«Интернет»в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разделе</w:t>
      </w:r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«Противодействие коррупции.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Что нужно знать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коррупции</w:t>
      </w:r>
      <w:proofErr w:type="gramStart"/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A5EE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адресу:</w:t>
      </w:r>
      <w:r w:rsidR="00AA2E2E" w:rsidRPr="007A5EEC">
        <w:rPr>
          <w:rFonts w:ascii="Times New Roman" w:hAnsi="Times New Roman" w:cs="Times New Roman"/>
          <w:sz w:val="24"/>
          <w:szCs w:val="24"/>
        </w:rPr>
        <w:t>www</w:t>
      </w:r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A2E2E" w:rsidRPr="007A5EEC">
        <w:rPr>
          <w:rFonts w:ascii="Times New Roman" w:hAnsi="Times New Roman" w:cs="Times New Roman"/>
          <w:sz w:val="24"/>
          <w:szCs w:val="24"/>
        </w:rPr>
        <w:t>genproc</w:t>
      </w:r>
      <w:proofErr w:type="spellEnd"/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A2E2E" w:rsidRPr="007A5EEC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A2E2E" w:rsidRPr="007A5EE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AA2E2E" w:rsidRPr="007A5EEC">
        <w:rPr>
          <w:rFonts w:ascii="Times New Roman" w:hAnsi="Times New Roman" w:cs="Times New Roman"/>
          <w:sz w:val="24"/>
          <w:szCs w:val="24"/>
        </w:rPr>
        <w:t>anticor</w:t>
      </w:r>
      <w:proofErr w:type="spellEnd"/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AA2E2E" w:rsidRPr="007A5EEC">
        <w:rPr>
          <w:rFonts w:ascii="Times New Roman" w:hAnsi="Times New Roman" w:cs="Times New Roman"/>
          <w:sz w:val="24"/>
          <w:szCs w:val="24"/>
        </w:rPr>
        <w:t>anticor</w:t>
      </w:r>
      <w:proofErr w:type="spellEnd"/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A2E2E" w:rsidRPr="007A5EEC">
        <w:rPr>
          <w:rFonts w:ascii="Times New Roman" w:hAnsi="Times New Roman" w:cs="Times New Roman"/>
          <w:sz w:val="24"/>
          <w:szCs w:val="24"/>
        </w:rPr>
        <w:t>legal</w:t>
      </w:r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A2E2E" w:rsidRPr="007A5EEC">
        <w:rPr>
          <w:rFonts w:ascii="Times New Roman" w:hAnsi="Times New Roman" w:cs="Times New Roman"/>
          <w:sz w:val="24"/>
          <w:szCs w:val="24"/>
        </w:rPr>
        <w:t>education</w:t>
      </w:r>
      <w:r w:rsidR="00AA2E2E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/. </w:t>
      </w:r>
    </w:p>
    <w:p w:rsidR="00B231EC" w:rsidRPr="007A5EEC" w:rsidRDefault="007A5EEC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онтактные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данные:</w:t>
      </w:r>
    </w:p>
    <w:p w:rsidR="00B231EC" w:rsidRPr="007A5EEC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«телефон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доверия</w:t>
      </w:r>
      <w:proofErr w:type="gramStart"/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»М</w:t>
      </w:r>
      <w:proofErr w:type="gramEnd"/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ВДпоРеспубликеБашкортостан8(347)279-32-92;</w:t>
      </w:r>
    </w:p>
    <w:p w:rsidR="00B231EC" w:rsidRPr="007A5EEC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общероссийский телефон полиции102;</w:t>
      </w:r>
    </w:p>
    <w:p w:rsidR="00B231EC" w:rsidRPr="007A5EEC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общероссийскийтелефонполициидляоператоровмобильнойсвязи112;</w:t>
      </w:r>
    </w:p>
    <w:p w:rsidR="00B231EC" w:rsidRPr="007A5EEC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«телефон доверия» следственного управления Следственного комитета РоссиипоРеспубликеБашкортостан8(347)251-62-51;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231EC" w:rsidRPr="007A5EEC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горячая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телефонная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линия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Следственного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комитета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РоссийскойФедераци</w:t>
      </w:r>
      <w:proofErr w:type="gramStart"/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и«</w:t>
      </w:r>
      <w:proofErr w:type="gramEnd"/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Остановимкоррупцию»8800100-12-60;</w:t>
      </w:r>
    </w:p>
    <w:p w:rsidR="00B231EC" w:rsidRPr="007A5EEC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«телефон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доверия»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Федеральной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службы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безопасности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РоссийскойФедерации8800224-22-22;8(495)224-22-22;</w:t>
      </w:r>
    </w:p>
    <w:p w:rsidR="00B231EC" w:rsidRPr="007A5EEC" w:rsidRDefault="00AA2E2E" w:rsidP="007A5E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«горячая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линия»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по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вопросам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поступления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общеобразовательные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организации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Башкортостан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8(347)218-03-25, 218-03-26;</w:t>
      </w:r>
    </w:p>
    <w:p w:rsidR="00B231EC" w:rsidRPr="007A5EEC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«горячаялиния</w:t>
      </w:r>
      <w:proofErr w:type="gramStart"/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»п</w:t>
      </w:r>
      <w:proofErr w:type="gramEnd"/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овопросамединогогосударственногоэкзамена8(347)218-03-81,218-03-28;</w:t>
      </w:r>
    </w:p>
    <w:p w:rsidR="00B231EC" w:rsidRPr="007A5EEC" w:rsidRDefault="00AA2E2E" w:rsidP="007A5EE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«Горячая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линия»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Управления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ab/>
        <w:t>по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Республике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Башкортостан8800700-90-30;</w:t>
      </w:r>
    </w:p>
    <w:p w:rsidR="00B231EC" w:rsidRPr="007A5EEC" w:rsidRDefault="00AA2E2E" w:rsidP="00AA2E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«горячая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линия»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Росздравнадзора</w:t>
      </w:r>
      <w:proofErr w:type="spellEnd"/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B47" w:rsidRPr="007A5EEC">
        <w:rPr>
          <w:rFonts w:ascii="Times New Roman" w:hAnsi="Times New Roman" w:cs="Times New Roman"/>
          <w:sz w:val="24"/>
          <w:szCs w:val="24"/>
          <w:lang w:val="ru-RU"/>
        </w:rPr>
        <w:t>8800500-18-35;</w:t>
      </w:r>
    </w:p>
    <w:p w:rsidR="00B231EC" w:rsidRPr="007A5EEC" w:rsidRDefault="00A76B47" w:rsidP="00A76B4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5EEC">
        <w:rPr>
          <w:rFonts w:ascii="Times New Roman" w:hAnsi="Times New Roman" w:cs="Times New Roman"/>
          <w:sz w:val="24"/>
          <w:szCs w:val="24"/>
          <w:lang w:val="ru-RU"/>
        </w:rPr>
        <w:t>- «горячая линия» Министерства здравоохранения Республики Башкортостан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населению,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лекарственного</w:t>
      </w:r>
      <w:r w:rsid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7A5EEC" w:rsidRPr="007A5E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EEC">
        <w:rPr>
          <w:rFonts w:ascii="Times New Roman" w:hAnsi="Times New Roman" w:cs="Times New Roman"/>
          <w:sz w:val="24"/>
          <w:szCs w:val="24"/>
          <w:lang w:val="ru-RU"/>
        </w:rPr>
        <w:t>8(347)218-00-53.</w:t>
      </w:r>
    </w:p>
    <w:p w:rsidR="00B231EC" w:rsidRPr="007A5EEC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31EC" w:rsidRPr="007A5EEC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231EC" w:rsidRPr="007A5EEC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31EC" w:rsidRPr="007A5EEC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31EC" w:rsidRPr="007A5EEC" w:rsidRDefault="00B231EC" w:rsidP="00AA2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231EC" w:rsidRPr="007A5EEC" w:rsidSect="0028190B">
      <w:pgSz w:w="11910" w:h="16840"/>
      <w:pgMar w:top="900" w:right="4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39C"/>
    <w:multiLevelType w:val="hybridMultilevel"/>
    <w:tmpl w:val="86F4E188"/>
    <w:lvl w:ilvl="0" w:tplc="B4244A1C">
      <w:numFmt w:val="bullet"/>
      <w:lvlText w:val="-"/>
      <w:lvlJc w:val="left"/>
      <w:pPr>
        <w:ind w:left="198" w:hanging="164"/>
      </w:pPr>
      <w:rPr>
        <w:rFonts w:hint="default"/>
        <w:w w:val="46"/>
        <w:position w:val="5"/>
      </w:rPr>
    </w:lvl>
    <w:lvl w:ilvl="1" w:tplc="7BB0903A">
      <w:numFmt w:val="bullet"/>
      <w:lvlText w:val="•"/>
      <w:lvlJc w:val="left"/>
      <w:pPr>
        <w:ind w:left="1174" w:hanging="164"/>
      </w:pPr>
      <w:rPr>
        <w:rFonts w:hint="default"/>
      </w:rPr>
    </w:lvl>
    <w:lvl w:ilvl="2" w:tplc="8D8EFED8">
      <w:numFmt w:val="bullet"/>
      <w:lvlText w:val="•"/>
      <w:lvlJc w:val="left"/>
      <w:pPr>
        <w:ind w:left="2148" w:hanging="164"/>
      </w:pPr>
      <w:rPr>
        <w:rFonts w:hint="default"/>
      </w:rPr>
    </w:lvl>
    <w:lvl w:ilvl="3" w:tplc="504843D2">
      <w:numFmt w:val="bullet"/>
      <w:lvlText w:val="•"/>
      <w:lvlJc w:val="left"/>
      <w:pPr>
        <w:ind w:left="3123" w:hanging="164"/>
      </w:pPr>
      <w:rPr>
        <w:rFonts w:hint="default"/>
      </w:rPr>
    </w:lvl>
    <w:lvl w:ilvl="4" w:tplc="2C4A7C48">
      <w:numFmt w:val="bullet"/>
      <w:lvlText w:val="•"/>
      <w:lvlJc w:val="left"/>
      <w:pPr>
        <w:ind w:left="4097" w:hanging="164"/>
      </w:pPr>
      <w:rPr>
        <w:rFonts w:hint="default"/>
      </w:rPr>
    </w:lvl>
    <w:lvl w:ilvl="5" w:tplc="4DB69BF8"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D5A9698">
      <w:numFmt w:val="bullet"/>
      <w:lvlText w:val="•"/>
      <w:lvlJc w:val="left"/>
      <w:pPr>
        <w:ind w:left="6046" w:hanging="164"/>
      </w:pPr>
      <w:rPr>
        <w:rFonts w:hint="default"/>
      </w:rPr>
    </w:lvl>
    <w:lvl w:ilvl="7" w:tplc="F47CEC8E">
      <w:numFmt w:val="bullet"/>
      <w:lvlText w:val="•"/>
      <w:lvlJc w:val="left"/>
      <w:pPr>
        <w:ind w:left="7020" w:hanging="164"/>
      </w:pPr>
      <w:rPr>
        <w:rFonts w:hint="default"/>
      </w:rPr>
    </w:lvl>
    <w:lvl w:ilvl="8" w:tplc="BC826FE4">
      <w:numFmt w:val="bullet"/>
      <w:lvlText w:val="•"/>
      <w:lvlJc w:val="left"/>
      <w:pPr>
        <w:ind w:left="7995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31EC"/>
    <w:rsid w:val="0028190B"/>
    <w:rsid w:val="007A5EEC"/>
    <w:rsid w:val="00A76B47"/>
    <w:rsid w:val="00AA2E2E"/>
    <w:rsid w:val="00B231EC"/>
    <w:rsid w:val="00B24A0F"/>
    <w:rsid w:val="00BA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90B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190B"/>
    <w:rPr>
      <w:sz w:val="26"/>
      <w:szCs w:val="26"/>
    </w:rPr>
  </w:style>
  <w:style w:type="paragraph" w:styleId="a4">
    <w:name w:val="List Paragraph"/>
    <w:basedOn w:val="a"/>
    <w:uiPriority w:val="1"/>
    <w:qFormat/>
    <w:rsid w:val="0028190B"/>
    <w:pPr>
      <w:spacing w:before="9"/>
      <w:ind w:left="198" w:firstLine="571"/>
    </w:pPr>
  </w:style>
  <w:style w:type="paragraph" w:customStyle="1" w:styleId="TableParagraph">
    <w:name w:val="Table Paragraph"/>
    <w:basedOn w:val="a"/>
    <w:uiPriority w:val="1"/>
    <w:qFormat/>
    <w:rsid w:val="00281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2018-11-20T08:46:00Z</dcterms:created>
  <dcterms:modified xsi:type="dcterms:W3CDTF">2018-11-20T10:04:00Z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2018-11-20T00:00:00Z</vt:filetime>
  </property>
</Properties>
</file>