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E" w:rsidRDefault="005E75FE" w:rsidP="005E7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</w:p>
    <w:p w:rsidR="005E75FE" w:rsidRDefault="005E75FE" w:rsidP="005E75FE">
      <w:pPr>
        <w:jc w:val="center"/>
        <w:rPr>
          <w:sz w:val="28"/>
          <w:szCs w:val="28"/>
        </w:rPr>
      </w:pPr>
    </w:p>
    <w:p w:rsidR="005E75FE" w:rsidRDefault="005E75FE" w:rsidP="005E75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E75FE" w:rsidRDefault="005E75FE" w:rsidP="005E75FE">
      <w:pPr>
        <w:jc w:val="center"/>
        <w:rPr>
          <w:sz w:val="28"/>
          <w:szCs w:val="28"/>
        </w:rPr>
      </w:pPr>
    </w:p>
    <w:p w:rsidR="005E75FE" w:rsidRDefault="005E75FE" w:rsidP="005E75FE">
      <w:pPr>
        <w:jc w:val="center"/>
        <w:rPr>
          <w:sz w:val="28"/>
          <w:szCs w:val="28"/>
        </w:rPr>
      </w:pPr>
      <w:r>
        <w:rPr>
          <w:sz w:val="28"/>
          <w:szCs w:val="28"/>
        </w:rPr>
        <w:t>«09» марта  2017 года №11</w:t>
      </w:r>
    </w:p>
    <w:p w:rsidR="005E75FE" w:rsidRDefault="005E75FE" w:rsidP="005E75FE">
      <w:pPr>
        <w:rPr>
          <w:sz w:val="28"/>
          <w:szCs w:val="28"/>
        </w:rPr>
      </w:pPr>
    </w:p>
    <w:p w:rsidR="005E75FE" w:rsidRDefault="005E75FE" w:rsidP="005E7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E75FE" w:rsidRDefault="005E75FE" w:rsidP="005E75FE">
      <w:pPr>
        <w:ind w:firstLine="720"/>
        <w:jc w:val="both"/>
        <w:rPr>
          <w:sz w:val="28"/>
          <w:szCs w:val="28"/>
        </w:rPr>
      </w:pPr>
    </w:p>
    <w:p w:rsidR="005E75FE" w:rsidRDefault="005E75FE" w:rsidP="005E7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ст.31-33 Градостроительного кодекса Российской Федерации</w:t>
      </w:r>
      <w:r>
        <w:rPr>
          <w:sz w:val="28"/>
          <w:szCs w:val="28"/>
        </w:rPr>
        <w:t xml:space="preserve"> от 29.12.2004 № 190-ФЗ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 сельсовет муниципального района Давлекановский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Башкортостан, р е ш и л:</w:t>
      </w:r>
    </w:p>
    <w:p w:rsidR="005E75FE" w:rsidRDefault="005E75FE" w:rsidP="005E7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внесения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t xml:space="preserve"> согласно акта проверки Государственного комитета Республики Башкортостан по жилищному и строительному надзору № 605  от 30.09.2016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предписания № ЦО -16-358-605 от 30.09.2016 об устранении нарушений законодательства о градостроительной деятельности на 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мая     2017</w:t>
      </w:r>
      <w:r>
        <w:rPr>
          <w:sz w:val="28"/>
          <w:szCs w:val="28"/>
        </w:rPr>
        <w:t xml:space="preserve"> года в 15 часов в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РБ по адресу: РБ, Давлекановский район, д. </w:t>
      </w:r>
      <w:proofErr w:type="spellStart"/>
      <w:r>
        <w:rPr>
          <w:sz w:val="28"/>
          <w:szCs w:val="28"/>
        </w:rPr>
        <w:t>Сергиополь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1.</w:t>
      </w:r>
    </w:p>
    <w:p w:rsidR="005E75FE" w:rsidRDefault="005E75FE" w:rsidP="005E7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Разместить проект внесения изменений в 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 сельсовет муниципального района Давлекановский район Республики Башкортостан   для ознакомления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>
        <w:rPr>
          <w:sz w:val="28"/>
          <w:szCs w:val="28"/>
        </w:rPr>
        <w:t>sovet-davleka</w:t>
      </w:r>
      <w:proofErr w:type="spellEnd"/>
      <w:r>
        <w:rPr>
          <w:sz w:val="28"/>
          <w:szCs w:val="28"/>
          <w:lang w:val="en-US"/>
        </w:rPr>
        <w:t>novo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proofErr w:type="gramEnd"/>
    </w:p>
    <w:p w:rsidR="005E75FE" w:rsidRDefault="005E75FE" w:rsidP="005E7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 подачи письменных предложений по проекту внесения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– не</w:t>
      </w:r>
      <w:r>
        <w:rPr>
          <w:sz w:val="28"/>
          <w:szCs w:val="28"/>
        </w:rPr>
        <w:t xml:space="preserve"> позднее 18 часов 05 мая </w:t>
      </w:r>
      <w:bookmarkStart w:id="0" w:name="_GoBack"/>
      <w:bookmarkEnd w:id="0"/>
      <w:r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года.</w:t>
      </w:r>
    </w:p>
    <w:p w:rsidR="005E75FE" w:rsidRDefault="005E75FE" w:rsidP="005E7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 сельсовет муниципального района Давлекановский район Республики Башкортостан по адресу: Давлекановский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ергиополь</w:t>
      </w:r>
      <w:proofErr w:type="spellEnd"/>
      <w:r>
        <w:rPr>
          <w:sz w:val="28"/>
          <w:szCs w:val="28"/>
        </w:rPr>
        <w:t xml:space="preserve"> , ул. Центральная, д.1, кабинет управляющего делами администрации.</w:t>
      </w:r>
    </w:p>
    <w:p w:rsidR="005E75FE" w:rsidRDefault="005E75FE" w:rsidP="005E7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5E75FE" w:rsidRDefault="005E75FE" w:rsidP="005E75FE">
      <w:pPr>
        <w:ind w:firstLine="720"/>
        <w:jc w:val="both"/>
        <w:rPr>
          <w:sz w:val="28"/>
          <w:szCs w:val="28"/>
        </w:rPr>
      </w:pPr>
    </w:p>
    <w:p w:rsidR="005E75FE" w:rsidRDefault="005E75FE" w:rsidP="005E75FE">
      <w:pPr>
        <w:ind w:firstLine="720"/>
        <w:jc w:val="both"/>
        <w:rPr>
          <w:sz w:val="28"/>
          <w:szCs w:val="28"/>
        </w:rPr>
      </w:pPr>
    </w:p>
    <w:p w:rsidR="005E75FE" w:rsidRDefault="005E75FE" w:rsidP="005E75FE">
      <w:pPr>
        <w:ind w:firstLine="720"/>
        <w:jc w:val="both"/>
        <w:rPr>
          <w:sz w:val="28"/>
          <w:szCs w:val="28"/>
        </w:rPr>
      </w:pPr>
    </w:p>
    <w:p w:rsidR="005E75FE" w:rsidRDefault="005E75FE" w:rsidP="005E75FE">
      <w:pPr>
        <w:rPr>
          <w:sz w:val="28"/>
          <w:szCs w:val="28"/>
        </w:rPr>
      </w:pPr>
    </w:p>
    <w:p w:rsidR="005E75FE" w:rsidRDefault="005E75FE" w:rsidP="005E75F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E75FE" w:rsidRDefault="005E75FE" w:rsidP="005E75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</w:t>
      </w:r>
    </w:p>
    <w:p w:rsidR="005E75FE" w:rsidRDefault="005E75FE" w:rsidP="005E75F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E75FE" w:rsidRDefault="005E75FE" w:rsidP="005E75FE">
      <w:pPr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5E75FE" w:rsidRDefault="005E75FE" w:rsidP="005E75FE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5E75FE" w:rsidRDefault="005E75FE" w:rsidP="005E75FE">
      <w:pPr>
        <w:jc w:val="right"/>
        <w:rPr>
          <w:sz w:val="28"/>
          <w:szCs w:val="28"/>
        </w:rPr>
      </w:pPr>
    </w:p>
    <w:p w:rsidR="005E75FE" w:rsidRDefault="005E75FE" w:rsidP="005E75FE">
      <w:pPr>
        <w:jc w:val="right"/>
        <w:rPr>
          <w:sz w:val="28"/>
          <w:szCs w:val="28"/>
        </w:rPr>
      </w:pPr>
    </w:p>
    <w:p w:rsidR="005E75FE" w:rsidRDefault="005E75FE" w:rsidP="005E75FE">
      <w:pPr>
        <w:jc w:val="right"/>
        <w:rPr>
          <w:sz w:val="28"/>
          <w:szCs w:val="28"/>
        </w:rPr>
      </w:pPr>
    </w:p>
    <w:p w:rsidR="005E75FE" w:rsidRDefault="005E75FE" w:rsidP="005E75FE"/>
    <w:p w:rsidR="00210F77" w:rsidRDefault="00210F77"/>
    <w:sectPr w:rsidR="0021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BE"/>
    <w:rsid w:val="00210F77"/>
    <w:rsid w:val="005E75FE"/>
    <w:rsid w:val="00C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2017-03-10T11:05:00Z</dcterms:created>
  <dcterms:modified xsi:type="dcterms:W3CDTF">2017-03-10T11:13:00Z</dcterms:modified>
</cp:coreProperties>
</file>