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D" w:rsidRDefault="00696E0D" w:rsidP="00696E0D">
      <w:pPr>
        <w:tabs>
          <w:tab w:val="left" w:pos="4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0D">
        <w:rPr>
          <w:rFonts w:ascii="Times New Roman" w:hAnsi="Times New Roman" w:cs="Times New Roman"/>
          <w:b/>
          <w:sz w:val="24"/>
          <w:szCs w:val="24"/>
        </w:rPr>
        <w:t xml:space="preserve">Получить налоговое уведомление на уплату </w:t>
      </w:r>
      <w:r w:rsidR="008B7933">
        <w:rPr>
          <w:rFonts w:ascii="Times New Roman" w:hAnsi="Times New Roman" w:cs="Times New Roman"/>
          <w:b/>
          <w:sz w:val="24"/>
          <w:szCs w:val="24"/>
        </w:rPr>
        <w:br/>
      </w:r>
      <w:r w:rsidRPr="00696E0D">
        <w:rPr>
          <w:rFonts w:ascii="Times New Roman" w:hAnsi="Times New Roman" w:cs="Times New Roman"/>
          <w:b/>
          <w:sz w:val="24"/>
          <w:szCs w:val="24"/>
        </w:rPr>
        <w:t xml:space="preserve">имущественных налогов </w:t>
      </w:r>
      <w:r w:rsidR="008B7933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Pr="00696E0D">
        <w:rPr>
          <w:rFonts w:ascii="Times New Roman" w:hAnsi="Times New Roman" w:cs="Times New Roman"/>
          <w:b/>
          <w:sz w:val="24"/>
          <w:szCs w:val="24"/>
        </w:rPr>
        <w:t>в офисах МФЦ</w:t>
      </w:r>
    </w:p>
    <w:p w:rsidR="00BD211F" w:rsidRDefault="00BD211F" w:rsidP="00B51CC6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Уведомления направляются </w:t>
      </w:r>
      <w:r w:rsidR="00ED418A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r w:rsidR="00ED418A" w:rsidRPr="00BD211F">
        <w:rPr>
          <w:rFonts w:ascii="Times New Roman" w:hAnsi="Times New Roman" w:cs="Times New Roman"/>
          <w:sz w:val="24"/>
          <w:szCs w:val="24"/>
        </w:rPr>
        <w:t>заказными письмами</w:t>
      </w:r>
      <w:r w:rsidR="00ED418A">
        <w:rPr>
          <w:rFonts w:ascii="Times New Roman" w:hAnsi="Times New Roman" w:cs="Times New Roman"/>
          <w:sz w:val="24"/>
          <w:szCs w:val="24"/>
        </w:rPr>
        <w:t xml:space="preserve"> </w:t>
      </w:r>
      <w:r w:rsidRPr="00BD211F">
        <w:rPr>
          <w:rFonts w:ascii="Times New Roman" w:hAnsi="Times New Roman" w:cs="Times New Roman"/>
          <w:sz w:val="24"/>
          <w:szCs w:val="24"/>
        </w:rPr>
        <w:t>по почте</w:t>
      </w:r>
      <w:r w:rsidR="00ED418A">
        <w:rPr>
          <w:rFonts w:ascii="Times New Roman" w:hAnsi="Times New Roman" w:cs="Times New Roman"/>
          <w:sz w:val="24"/>
          <w:szCs w:val="24"/>
        </w:rPr>
        <w:t xml:space="preserve">, а в электронном формате они будут отражены для пользователей наиболее востребованного интернет-сервиса «Личный кабинет для физических лиц» сайта ФНС России. </w:t>
      </w:r>
    </w:p>
    <w:p w:rsidR="00BD211F" w:rsidRDefault="00ED418A" w:rsidP="00B51CC6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внимание:</w:t>
      </w:r>
      <w:r w:rsidRPr="00ED418A">
        <w:rPr>
          <w:rFonts w:ascii="Times New Roman" w:hAnsi="Times New Roman" w:cs="Times New Roman"/>
          <w:sz w:val="24"/>
          <w:szCs w:val="24"/>
        </w:rPr>
        <w:t xml:space="preserve"> если плательщик не является пользователем Личного кабинета, он может получить </w:t>
      </w:r>
      <w:r w:rsidR="00AE63B3">
        <w:rPr>
          <w:rFonts w:ascii="Times New Roman" w:hAnsi="Times New Roman" w:cs="Times New Roman"/>
          <w:sz w:val="24"/>
          <w:szCs w:val="24"/>
        </w:rPr>
        <w:t xml:space="preserve">свое налоговое </w:t>
      </w:r>
      <w:r w:rsidRPr="00ED418A">
        <w:rPr>
          <w:rFonts w:ascii="Times New Roman" w:hAnsi="Times New Roman" w:cs="Times New Roman"/>
          <w:sz w:val="24"/>
          <w:szCs w:val="24"/>
        </w:rPr>
        <w:t xml:space="preserve">уведомление в </w:t>
      </w:r>
      <w:r w:rsidR="00AE63B3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ED418A">
        <w:rPr>
          <w:rFonts w:ascii="Times New Roman" w:hAnsi="Times New Roman" w:cs="Times New Roman"/>
          <w:sz w:val="24"/>
          <w:szCs w:val="24"/>
        </w:rPr>
        <w:t>налоговой инспекции либо в любом офисе МФЦ</w:t>
      </w:r>
      <w:r w:rsidR="006D5644">
        <w:rPr>
          <w:rFonts w:ascii="Times New Roman" w:hAnsi="Times New Roman" w:cs="Times New Roman"/>
          <w:sz w:val="24"/>
          <w:szCs w:val="24"/>
        </w:rPr>
        <w:t xml:space="preserve"> в течение 15 минут</w:t>
      </w:r>
      <w:r w:rsidRPr="00ED418A">
        <w:rPr>
          <w:rFonts w:ascii="Times New Roman" w:hAnsi="Times New Roman" w:cs="Times New Roman"/>
          <w:sz w:val="24"/>
          <w:szCs w:val="24"/>
        </w:rPr>
        <w:t>.</w:t>
      </w:r>
      <w:r w:rsidR="00AE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AF" w:rsidRPr="00687BAF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AF">
        <w:rPr>
          <w:rFonts w:ascii="Times New Roman" w:hAnsi="Times New Roman" w:cs="Times New Roman"/>
          <w:sz w:val="24"/>
          <w:szCs w:val="24"/>
        </w:rPr>
        <w:t xml:space="preserve">Произвести уплату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687BAF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687BAF">
        <w:rPr>
          <w:rFonts w:ascii="Times New Roman" w:hAnsi="Times New Roman" w:cs="Times New Roman"/>
          <w:sz w:val="24"/>
          <w:szCs w:val="24"/>
        </w:rPr>
        <w:t>можно любым удобным способом:</w:t>
      </w:r>
    </w:p>
    <w:p w:rsidR="00687BAF" w:rsidRDefault="00686B9B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87BAF" w:rsidRPr="00687BAF">
        <w:rPr>
          <w:rFonts w:ascii="Times New Roman" w:hAnsi="Times New Roman" w:cs="Times New Roman"/>
          <w:sz w:val="24"/>
          <w:szCs w:val="24"/>
        </w:rPr>
        <w:t>с помощью интер</w:t>
      </w:r>
      <w:r>
        <w:rPr>
          <w:rFonts w:ascii="Times New Roman" w:hAnsi="Times New Roman" w:cs="Times New Roman"/>
          <w:sz w:val="24"/>
          <w:szCs w:val="24"/>
        </w:rPr>
        <w:t xml:space="preserve">активных </w:t>
      </w:r>
      <w:r w:rsidR="00687BAF" w:rsidRPr="00687BAF">
        <w:rPr>
          <w:rFonts w:ascii="Times New Roman" w:hAnsi="Times New Roman" w:cs="Times New Roman"/>
          <w:sz w:val="24"/>
          <w:szCs w:val="24"/>
        </w:rPr>
        <w:t xml:space="preserve">сервисов </w:t>
      </w:r>
      <w:r w:rsidR="00687BAF">
        <w:rPr>
          <w:rFonts w:ascii="Times New Roman" w:hAnsi="Times New Roman" w:cs="Times New Roman"/>
          <w:sz w:val="24"/>
          <w:szCs w:val="24"/>
        </w:rPr>
        <w:t>«</w:t>
      </w:r>
      <w:r w:rsidR="00687BAF" w:rsidRPr="00687BAF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 w:rsidR="00687BAF">
        <w:rPr>
          <w:rFonts w:ascii="Times New Roman" w:hAnsi="Times New Roman" w:cs="Times New Roman"/>
          <w:sz w:val="24"/>
          <w:szCs w:val="24"/>
        </w:rPr>
        <w:t>»</w:t>
      </w:r>
      <w:r w:rsidR="00687BAF" w:rsidRPr="00687BAF">
        <w:rPr>
          <w:rFonts w:ascii="Times New Roman" w:hAnsi="Times New Roman" w:cs="Times New Roman"/>
          <w:sz w:val="24"/>
          <w:szCs w:val="24"/>
        </w:rPr>
        <w:t xml:space="preserve"> и </w:t>
      </w:r>
      <w:r w:rsidR="00687BAF">
        <w:rPr>
          <w:rFonts w:ascii="Times New Roman" w:hAnsi="Times New Roman" w:cs="Times New Roman"/>
          <w:sz w:val="24"/>
          <w:szCs w:val="24"/>
        </w:rPr>
        <w:t>«</w:t>
      </w:r>
      <w:r w:rsidR="00687BAF" w:rsidRPr="00687BAF">
        <w:rPr>
          <w:rFonts w:ascii="Times New Roman" w:hAnsi="Times New Roman" w:cs="Times New Roman"/>
          <w:sz w:val="24"/>
          <w:szCs w:val="24"/>
        </w:rPr>
        <w:t>Уплата налогов и пошлин физических лиц</w:t>
      </w:r>
      <w:r w:rsidR="00687BAF">
        <w:rPr>
          <w:rFonts w:ascii="Times New Roman" w:hAnsi="Times New Roman" w:cs="Times New Roman"/>
          <w:sz w:val="24"/>
          <w:szCs w:val="24"/>
        </w:rPr>
        <w:t>»</w:t>
      </w:r>
      <w:r w:rsidR="00687BAF" w:rsidRPr="00687BAF">
        <w:rPr>
          <w:rFonts w:ascii="Times New Roman" w:hAnsi="Times New Roman" w:cs="Times New Roman"/>
          <w:sz w:val="24"/>
          <w:szCs w:val="24"/>
        </w:rPr>
        <w:t xml:space="preserve"> официального сайта ФНС России (</w:t>
      </w:r>
      <w:hyperlink r:id="rId5" w:history="1">
        <w:r w:rsidR="00687BAF" w:rsidRPr="005B1C61">
          <w:rPr>
            <w:rStyle w:val="a3"/>
            <w:rFonts w:ascii="Times New Roman" w:hAnsi="Times New Roman" w:cs="Times New Roman"/>
            <w:sz w:val="24"/>
            <w:szCs w:val="24"/>
          </w:rPr>
          <w:t>www.nalog.gov.ru</w:t>
        </w:r>
      </w:hyperlink>
      <w:r w:rsidR="00687BAF" w:rsidRPr="00687BAF">
        <w:rPr>
          <w:rFonts w:ascii="Times New Roman" w:hAnsi="Times New Roman" w:cs="Times New Roman"/>
          <w:sz w:val="24"/>
          <w:szCs w:val="24"/>
        </w:rPr>
        <w:t>);</w:t>
      </w:r>
    </w:p>
    <w:p w:rsidR="00687BAF" w:rsidRPr="00687BAF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мобильного приложения «Налоги ФЛ»;</w:t>
      </w:r>
    </w:p>
    <w:p w:rsidR="00687BAF" w:rsidRPr="00687BAF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BAF">
        <w:rPr>
          <w:rFonts w:ascii="Times New Roman" w:hAnsi="Times New Roman" w:cs="Times New Roman"/>
          <w:sz w:val="24"/>
          <w:szCs w:val="24"/>
        </w:rPr>
        <w:t>в любом отделении банка или Почты России;</w:t>
      </w:r>
    </w:p>
    <w:p w:rsidR="001E77D4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BAF">
        <w:rPr>
          <w:rFonts w:ascii="Times New Roman" w:hAnsi="Times New Roman" w:cs="Times New Roman"/>
          <w:sz w:val="24"/>
          <w:szCs w:val="24"/>
        </w:rPr>
        <w:t>через платежные терминалы банков.</w:t>
      </w:r>
    </w:p>
    <w:p w:rsidR="00AF324C" w:rsidRDefault="00AF324C" w:rsidP="00AF324C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</w:t>
      </w:r>
      <w:r w:rsidRPr="0068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предельный с</w:t>
      </w:r>
      <w:r w:rsidRPr="00FF1BE9">
        <w:rPr>
          <w:rFonts w:ascii="Times New Roman" w:hAnsi="Times New Roman" w:cs="Times New Roman"/>
          <w:sz w:val="24"/>
          <w:szCs w:val="24"/>
        </w:rPr>
        <w:t xml:space="preserve">рок уплаты имущественных налогов </w:t>
      </w:r>
      <w:r>
        <w:rPr>
          <w:rFonts w:ascii="Times New Roman" w:hAnsi="Times New Roman" w:cs="Times New Roman"/>
          <w:sz w:val="24"/>
          <w:szCs w:val="24"/>
        </w:rPr>
        <w:t>физических лиц за 2021 год 1</w:t>
      </w:r>
      <w:r w:rsidRPr="00FF1BE9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F1B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6B9B" w:rsidRDefault="00AF324C" w:rsidP="00B51CC6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86B9B">
        <w:rPr>
          <w:rFonts w:ascii="Times New Roman" w:hAnsi="Times New Roman" w:cs="Times New Roman"/>
          <w:sz w:val="24"/>
          <w:szCs w:val="24"/>
        </w:rPr>
        <w:t>на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сайт</w:t>
      </w:r>
      <w:r w:rsidR="00686B9B">
        <w:rPr>
          <w:rFonts w:ascii="Times New Roman" w:hAnsi="Times New Roman" w:cs="Times New Roman"/>
          <w:sz w:val="24"/>
          <w:szCs w:val="24"/>
        </w:rPr>
        <w:t>е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ФНС России </w:t>
      </w:r>
      <w:r w:rsidR="00686B9B">
        <w:rPr>
          <w:rFonts w:ascii="Times New Roman" w:hAnsi="Times New Roman" w:cs="Times New Roman"/>
          <w:sz w:val="24"/>
          <w:szCs w:val="24"/>
        </w:rPr>
        <w:t>действует промо-страница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«Налоговое уведомление 202</w:t>
      </w:r>
      <w:r w:rsidR="00686B9B">
        <w:rPr>
          <w:rFonts w:ascii="Times New Roman" w:hAnsi="Times New Roman" w:cs="Times New Roman"/>
          <w:sz w:val="24"/>
          <w:szCs w:val="24"/>
        </w:rPr>
        <w:t>2 года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», </w:t>
      </w:r>
      <w:r w:rsidR="00686B9B">
        <w:rPr>
          <w:rFonts w:ascii="Times New Roman" w:hAnsi="Times New Roman" w:cs="Times New Roman"/>
          <w:sz w:val="24"/>
          <w:szCs w:val="24"/>
        </w:rPr>
        <w:t>которая содержит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исчерпывающую информацию</w:t>
      </w:r>
      <w:r w:rsidR="00686B9B">
        <w:rPr>
          <w:rFonts w:ascii="Times New Roman" w:hAnsi="Times New Roman" w:cs="Times New Roman"/>
          <w:sz w:val="24"/>
          <w:szCs w:val="24"/>
        </w:rPr>
        <w:t xml:space="preserve"> по всем вопросам, связанным с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налоговым уведомлением на уплату имущественных налогов физических лиц за 20</w:t>
      </w:r>
      <w:r w:rsidR="00686B9B">
        <w:rPr>
          <w:rFonts w:ascii="Times New Roman" w:hAnsi="Times New Roman" w:cs="Times New Roman"/>
          <w:sz w:val="24"/>
          <w:szCs w:val="24"/>
        </w:rPr>
        <w:t>21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26802" w:rsidRPr="00226802" w:rsidRDefault="00226802" w:rsidP="00226802">
      <w:pPr>
        <w:tabs>
          <w:tab w:val="left" w:pos="4028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B9B" w:rsidRPr="00696E0D" w:rsidRDefault="00226802" w:rsidP="00DE2F3D">
      <w:pPr>
        <w:tabs>
          <w:tab w:val="left" w:pos="402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6802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226802">
        <w:rPr>
          <w:rFonts w:ascii="Times New Roman" w:hAnsi="Times New Roman" w:cs="Times New Roman"/>
          <w:sz w:val="24"/>
          <w:szCs w:val="24"/>
        </w:rPr>
        <w:t xml:space="preserve"> ИФНС России № 31 по Республике Башкортостан</w:t>
      </w:r>
    </w:p>
    <w:sectPr w:rsidR="00686B9B" w:rsidRPr="00696E0D" w:rsidSect="00696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A"/>
    <w:rsid w:val="000F2935"/>
    <w:rsid w:val="001A6F9A"/>
    <w:rsid w:val="001C7B5E"/>
    <w:rsid w:val="001E77D4"/>
    <w:rsid w:val="00226802"/>
    <w:rsid w:val="0028469A"/>
    <w:rsid w:val="00510E25"/>
    <w:rsid w:val="00686B9B"/>
    <w:rsid w:val="00687BAF"/>
    <w:rsid w:val="00696E0D"/>
    <w:rsid w:val="006D5644"/>
    <w:rsid w:val="008478DB"/>
    <w:rsid w:val="008B7933"/>
    <w:rsid w:val="00A04392"/>
    <w:rsid w:val="00A26B5C"/>
    <w:rsid w:val="00A43DE7"/>
    <w:rsid w:val="00AE63B3"/>
    <w:rsid w:val="00AF324C"/>
    <w:rsid w:val="00B51CC6"/>
    <w:rsid w:val="00BD211F"/>
    <w:rsid w:val="00CB47C0"/>
    <w:rsid w:val="00DE2F3D"/>
    <w:rsid w:val="00E004B3"/>
    <w:rsid w:val="00ED418A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0273-10-147</cp:lastModifiedBy>
  <cp:revision>3</cp:revision>
  <dcterms:created xsi:type="dcterms:W3CDTF">2022-10-31T12:33:00Z</dcterms:created>
  <dcterms:modified xsi:type="dcterms:W3CDTF">2022-11-09T07:31:00Z</dcterms:modified>
</cp:coreProperties>
</file>