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64" w:rsidRDefault="000B2464" w:rsidP="000B2464">
      <w:pPr>
        <w:pStyle w:val="S0"/>
        <w:spacing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0B2464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0B2464" w:rsidRDefault="000B2464" w:rsidP="000B2464">
      <w:pPr>
        <w:pStyle w:val="S0"/>
        <w:spacing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8332E0" w:rsidRDefault="008332E0" w:rsidP="000B2464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от 09 марта 2023 №15</w:t>
      </w:r>
    </w:p>
    <w:p w:rsidR="000B2464" w:rsidRDefault="000B2464" w:rsidP="000B2464">
      <w:pPr>
        <w:pStyle w:val="S0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B2464" w:rsidRDefault="000B2464" w:rsidP="00833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2464">
        <w:rPr>
          <w:rFonts w:ascii="Times New Roman" w:hAnsi="Times New Roman" w:cs="Times New Roman"/>
          <w:sz w:val="28"/>
          <w:szCs w:val="28"/>
        </w:rPr>
        <w:t>Об установлении расчетного показателя рыночной стоимости приобретения жилого помещения на одного члена семьи гражданина-заявителя в целях признания граждан малоимущими и предоставления им по договорам социального найма жилых помещений</w:t>
      </w:r>
    </w:p>
    <w:bookmarkEnd w:id="0"/>
    <w:p w:rsidR="000B2464" w:rsidRPr="000B2464" w:rsidRDefault="000B2464" w:rsidP="000B2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Давлекановского района, руководствуясь </w:t>
      </w:r>
      <w:proofErr w:type="spellStart"/>
      <w:r w:rsidRPr="000B24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2464">
        <w:rPr>
          <w:rFonts w:ascii="Times New Roman" w:hAnsi="Times New Roman" w:cs="Times New Roman"/>
          <w:sz w:val="28"/>
          <w:szCs w:val="28"/>
        </w:rPr>
        <w:t xml:space="preserve">. 14, 49, 50, 51 Жилищного кодекса Российской Федерации, </w:t>
      </w:r>
      <w:proofErr w:type="spellStart"/>
      <w:r w:rsidRPr="000B246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B2464">
        <w:rPr>
          <w:rFonts w:ascii="Times New Roman" w:hAnsi="Times New Roman" w:cs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 Законом Республики Башкортостан от 02.12.2005 №250-з «О регулировании жилищных отношений в Республике Башкортостан</w:t>
      </w:r>
      <w:proofErr w:type="gramStart"/>
      <w:r w:rsidRPr="000B2464">
        <w:rPr>
          <w:rFonts w:ascii="Times New Roman" w:hAnsi="Times New Roman" w:cs="Times New Roman"/>
          <w:sz w:val="28"/>
          <w:szCs w:val="28"/>
        </w:rPr>
        <w:t>»,  ПО</w:t>
      </w:r>
      <w:proofErr w:type="gramEnd"/>
      <w:r w:rsidRPr="000B2464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0B2464" w:rsidRPr="000B2464" w:rsidRDefault="000B2464" w:rsidP="000B2464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2464" w:rsidRPr="000B2464" w:rsidRDefault="000B2464" w:rsidP="000B2464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 xml:space="preserve">Установить в сельском поселении Рассветовский сельсовет муниципального района Давлекановский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на </w:t>
      </w:r>
      <w:r w:rsidRPr="000B2464">
        <w:rPr>
          <w:rFonts w:ascii="Times New Roman" w:hAnsi="Times New Roman"/>
          <w:sz w:val="28"/>
          <w:szCs w:val="28"/>
          <w:lang w:val="en-US"/>
        </w:rPr>
        <w:t>I</w:t>
      </w:r>
      <w:r w:rsidRPr="000B2464">
        <w:rPr>
          <w:rFonts w:ascii="Times New Roman" w:hAnsi="Times New Roman"/>
          <w:sz w:val="28"/>
          <w:szCs w:val="28"/>
        </w:rPr>
        <w:t xml:space="preserve"> квартал 2023 года в размере   1 757 </w:t>
      </w:r>
      <w:proofErr w:type="gramStart"/>
      <w:r w:rsidRPr="000B2464">
        <w:rPr>
          <w:rFonts w:ascii="Times New Roman" w:hAnsi="Times New Roman"/>
          <w:sz w:val="28"/>
          <w:szCs w:val="28"/>
        </w:rPr>
        <w:t>808  рубля</w:t>
      </w:r>
      <w:proofErr w:type="gramEnd"/>
      <w:r w:rsidRPr="000B2464">
        <w:rPr>
          <w:rFonts w:ascii="Times New Roman" w:hAnsi="Times New Roman"/>
          <w:sz w:val="28"/>
          <w:szCs w:val="28"/>
        </w:rPr>
        <w:t xml:space="preserve">. </w:t>
      </w:r>
    </w:p>
    <w:p w:rsidR="000B2464" w:rsidRPr="000B2464" w:rsidRDefault="000B2464" w:rsidP="000B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Из расчетного показателя подлежит исключению стоимость имущества, определенная в порядке, предусмотренном </w:t>
      </w:r>
      <w:hyperlink r:id="rId5" w:history="1">
        <w:r w:rsidRPr="000B2464">
          <w:rPr>
            <w:rStyle w:val="a3"/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B2464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02.12.2005 N 250-з «О регулировании жилищных отношений в Республике Башкортостан». Установить период, достаточный для накопления гражданами недостающих средств для приобретения жилого помещения – 10 лет. </w:t>
      </w:r>
    </w:p>
    <w:p w:rsidR="000B2464" w:rsidRPr="000B2464" w:rsidRDefault="000B2464" w:rsidP="000B2464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2464" w:rsidRPr="000B2464" w:rsidRDefault="000B2464" w:rsidP="000B2464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464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0B2464" w:rsidRPr="000B2464" w:rsidRDefault="000B2464" w:rsidP="000B2464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left="1069"/>
        <w:rPr>
          <w:rFonts w:ascii="Times New Roman" w:hAnsi="Times New Roman" w:cs="Times New Roman"/>
          <w:sz w:val="28"/>
          <w:szCs w:val="28"/>
        </w:rPr>
      </w:pP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Д. А. Карпов</w:t>
      </w:r>
    </w:p>
    <w:p w:rsid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  <w:r w:rsidRPr="000B24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2464">
        <w:rPr>
          <w:rFonts w:ascii="Times New Roman" w:hAnsi="Times New Roman" w:cs="Times New Roman"/>
          <w:sz w:val="24"/>
          <w:szCs w:val="24"/>
        </w:rPr>
        <w:lastRenderedPageBreak/>
        <w:t>Пояснительная справка по установлению расчетного показателя рыночной стоимости приобретения жилого помещения на одного члена семьи гражданина-заявителя в сельском поселении Рассветовский сельсовет муниципального района Давлекановский район Республики Башкортостан</w:t>
      </w: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464" w:rsidRPr="000B2464" w:rsidRDefault="000B2464" w:rsidP="000B246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2464" w:rsidRPr="000B2464" w:rsidRDefault="000B2464" w:rsidP="000B246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>Расчетный показатель рыночной стоимости приобретения жилого помещения по норме предоставления жилых помещений муниципального жилищного фонда по договорам социального найма (СЖ) определяется по следующей формуле:</w:t>
      </w:r>
    </w:p>
    <w:p w:rsidR="000B2464" w:rsidRPr="000B2464" w:rsidRDefault="000B2464" w:rsidP="000B246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>СЖ = НП * РЦ, где</w:t>
      </w:r>
    </w:p>
    <w:p w:rsidR="000B2464" w:rsidRPr="000B2464" w:rsidRDefault="000B2464" w:rsidP="000B246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НП – 18 </w:t>
      </w:r>
      <w:proofErr w:type="spellStart"/>
      <w:proofErr w:type="gramStart"/>
      <w:r w:rsidRPr="000B246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B2464">
        <w:rPr>
          <w:rFonts w:ascii="Times New Roman" w:hAnsi="Times New Roman"/>
          <w:sz w:val="24"/>
          <w:szCs w:val="24"/>
        </w:rPr>
        <w:t xml:space="preserve"> – норма предоставления площади жилого помещения на одного гражданина в соответствии с частью 1 статьи 50 Жилищного кодекса Российской Федерации;</w:t>
      </w:r>
    </w:p>
    <w:p w:rsidR="000B2464" w:rsidRPr="000B2464" w:rsidRDefault="000B2464" w:rsidP="000B246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РЦ – 97 656 руб. – средняя рыночная стоимость одного квадратного метра общей площади жилья в муниципальном районе Давлекановский район Республики Башкортостан на </w:t>
      </w:r>
      <w:r w:rsidRPr="000B2464">
        <w:rPr>
          <w:rFonts w:ascii="Times New Roman" w:hAnsi="Times New Roman"/>
          <w:sz w:val="24"/>
          <w:szCs w:val="24"/>
          <w:lang w:val="en-US"/>
        </w:rPr>
        <w:t>I</w:t>
      </w:r>
      <w:r w:rsidRPr="000B2464">
        <w:rPr>
          <w:rFonts w:ascii="Times New Roman" w:hAnsi="Times New Roman"/>
          <w:sz w:val="24"/>
          <w:szCs w:val="24"/>
        </w:rPr>
        <w:t xml:space="preserve"> квартал 2023 года (утвержденная приказом Министерства строительства и </w:t>
      </w:r>
      <w:proofErr w:type="gramStart"/>
      <w:r w:rsidRPr="000B2464">
        <w:rPr>
          <w:rFonts w:ascii="Times New Roman" w:hAnsi="Times New Roman"/>
          <w:sz w:val="24"/>
          <w:szCs w:val="24"/>
        </w:rPr>
        <w:t>архитектуры  Республики</w:t>
      </w:r>
      <w:proofErr w:type="gramEnd"/>
      <w:r w:rsidRPr="000B2464">
        <w:rPr>
          <w:rFonts w:ascii="Times New Roman" w:hAnsi="Times New Roman"/>
          <w:sz w:val="24"/>
          <w:szCs w:val="24"/>
        </w:rPr>
        <w:t xml:space="preserve"> Башкортостан от 12.01.2023 № 11 «Об утверждении средней рыночной стоимости одного квадратного местах общей площади жилого помещения по  Республики Башкортостан на </w:t>
      </w:r>
      <w:r w:rsidRPr="000B2464">
        <w:rPr>
          <w:rFonts w:ascii="Times New Roman" w:hAnsi="Times New Roman"/>
          <w:sz w:val="24"/>
          <w:szCs w:val="24"/>
          <w:lang w:val="en-US"/>
        </w:rPr>
        <w:t>I</w:t>
      </w:r>
      <w:r w:rsidRPr="000B2464">
        <w:rPr>
          <w:rFonts w:ascii="Times New Roman" w:hAnsi="Times New Roman"/>
          <w:sz w:val="24"/>
          <w:szCs w:val="24"/>
        </w:rPr>
        <w:t xml:space="preserve"> квартал 2023 года»).</w:t>
      </w:r>
    </w:p>
    <w:p w:rsidR="000B2464" w:rsidRPr="000B2464" w:rsidRDefault="000B2464" w:rsidP="000B2464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B2464">
        <w:rPr>
          <w:rFonts w:ascii="Times New Roman" w:hAnsi="Times New Roman"/>
          <w:sz w:val="24"/>
          <w:szCs w:val="24"/>
        </w:rPr>
        <w:t xml:space="preserve">Таким образом, СЖ = 18 </w:t>
      </w:r>
      <w:proofErr w:type="spellStart"/>
      <w:proofErr w:type="gramStart"/>
      <w:r w:rsidRPr="000B246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0B2464">
        <w:rPr>
          <w:rFonts w:ascii="Times New Roman" w:hAnsi="Times New Roman"/>
          <w:sz w:val="24"/>
          <w:szCs w:val="24"/>
        </w:rPr>
        <w:t xml:space="preserve"> * 97 656 руб. = 1 757 808</w:t>
      </w:r>
      <w:r w:rsidRPr="000B2464">
        <w:rPr>
          <w:rFonts w:ascii="Times New Roman" w:hAnsi="Times New Roman"/>
          <w:sz w:val="28"/>
          <w:szCs w:val="28"/>
        </w:rPr>
        <w:t xml:space="preserve"> </w:t>
      </w:r>
      <w:r w:rsidRPr="000B2464">
        <w:rPr>
          <w:rFonts w:ascii="Times New Roman" w:hAnsi="Times New Roman"/>
          <w:sz w:val="24"/>
          <w:szCs w:val="24"/>
        </w:rPr>
        <w:t xml:space="preserve"> руб. на одного человека.</w:t>
      </w:r>
    </w:p>
    <w:p w:rsidR="000B2464" w:rsidRPr="000B2464" w:rsidRDefault="000B2464" w:rsidP="000B2464">
      <w:pPr>
        <w:rPr>
          <w:rFonts w:ascii="Times New Roman" w:hAnsi="Times New Roman" w:cs="Times New Roman"/>
          <w:sz w:val="24"/>
          <w:szCs w:val="24"/>
        </w:rPr>
      </w:pPr>
      <w:r w:rsidRPr="000B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0B2464" w:rsidRPr="000B2464" w:rsidRDefault="000B2464" w:rsidP="000B2464">
      <w:pPr>
        <w:rPr>
          <w:rFonts w:ascii="Times New Roman" w:hAnsi="Times New Roman" w:cs="Times New Roman"/>
          <w:sz w:val="28"/>
          <w:szCs w:val="28"/>
        </w:rPr>
      </w:pPr>
    </w:p>
    <w:p w:rsidR="008224C9" w:rsidRPr="000B2464" w:rsidRDefault="008224C9">
      <w:pPr>
        <w:rPr>
          <w:rFonts w:ascii="Times New Roman" w:hAnsi="Times New Roman" w:cs="Times New Roman"/>
        </w:rPr>
      </w:pPr>
    </w:p>
    <w:sectPr w:rsidR="008224C9" w:rsidRPr="000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4C"/>
    <w:rsid w:val="000B2464"/>
    <w:rsid w:val="008224C9"/>
    <w:rsid w:val="008332E0"/>
    <w:rsid w:val="008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48BA"/>
  <w15:chartTrackingRefBased/>
  <w15:docId w15:val="{860CE807-F803-4AB8-8C06-54012566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_Обычный Знак"/>
    <w:link w:val="S0"/>
    <w:locked/>
    <w:rsid w:val="000B2464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0B2464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styleId="a3">
    <w:name w:val="Hyperlink"/>
    <w:uiPriority w:val="99"/>
    <w:unhideWhenUsed/>
    <w:rsid w:val="000B2464"/>
    <w:rPr>
      <w:color w:val="0000FF"/>
      <w:u w:val="single"/>
    </w:rPr>
  </w:style>
  <w:style w:type="paragraph" w:customStyle="1" w:styleId="1">
    <w:name w:val="Абзац списка1"/>
    <w:basedOn w:val="a"/>
    <w:rsid w:val="000B2464"/>
    <w:pPr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7AB200088EA3AF55FE4AC6CFAC725DA0C068EAE19219F81C12D7CFFB93124B027FC8D807D5AA89DB5F6B82f1l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2023-03-16T06:02:00Z</dcterms:created>
  <dcterms:modified xsi:type="dcterms:W3CDTF">2023-03-16T06:08:00Z</dcterms:modified>
</cp:coreProperties>
</file>