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5D" w:rsidRDefault="00D5355D" w:rsidP="00F3346C">
      <w:pPr>
        <w:jc w:val="center"/>
        <w:rPr>
          <w:rFonts w:ascii="Times New Roman" w:hAnsi="Times New Roman" w:cs="Times New Roman"/>
          <w:sz w:val="28"/>
          <w:szCs w:val="28"/>
        </w:rPr>
      </w:pPr>
      <w:r w:rsidRPr="00AB45E6">
        <w:rPr>
          <w:rFonts w:ascii="Times New Roman" w:hAnsi="Times New Roman" w:cs="Times New Roman"/>
          <w:sz w:val="28"/>
          <w:szCs w:val="28"/>
        </w:rPr>
        <w:t>Администрация городского поселения город Давлеканово</w:t>
      </w:r>
      <w:r>
        <w:rPr>
          <w:rFonts w:ascii="Times New Roman" w:hAnsi="Times New Roman" w:cs="Times New Roman"/>
          <w:sz w:val="28"/>
          <w:szCs w:val="28"/>
        </w:rPr>
        <w:t xml:space="preserve"> муниципального района Давлекановский район Республики Башкортостан</w:t>
      </w:r>
    </w:p>
    <w:p w:rsidR="00D5355D" w:rsidRDefault="00D5355D" w:rsidP="00F3346C">
      <w:pPr>
        <w:jc w:val="center"/>
        <w:rPr>
          <w:rFonts w:ascii="Times New Roman" w:hAnsi="Times New Roman" w:cs="Times New Roman"/>
          <w:sz w:val="28"/>
          <w:szCs w:val="28"/>
        </w:rPr>
      </w:pPr>
    </w:p>
    <w:p w:rsidR="00D5355D" w:rsidRDefault="00D5355D" w:rsidP="00F3346C">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5355D" w:rsidRPr="00AB45E6" w:rsidRDefault="00D5355D" w:rsidP="00F3346C">
      <w:pPr>
        <w:jc w:val="center"/>
        <w:rPr>
          <w:rFonts w:ascii="Times New Roman" w:hAnsi="Times New Roman" w:cs="Times New Roman"/>
          <w:sz w:val="28"/>
          <w:szCs w:val="28"/>
        </w:rPr>
      </w:pPr>
      <w:r>
        <w:rPr>
          <w:rFonts w:ascii="Times New Roman" w:hAnsi="Times New Roman" w:cs="Times New Roman"/>
          <w:sz w:val="28"/>
          <w:szCs w:val="28"/>
        </w:rPr>
        <w:t>от 06.07.2015 года   № 382</w:t>
      </w:r>
      <w:r w:rsidRPr="00AB45E6">
        <w:rPr>
          <w:rFonts w:ascii="Times New Roman" w:hAnsi="Times New Roman" w:cs="Times New Roman"/>
          <w:sz w:val="28"/>
          <w:szCs w:val="28"/>
        </w:rPr>
        <w:t xml:space="preserve"> </w:t>
      </w:r>
    </w:p>
    <w:p w:rsidR="00D5355D" w:rsidRDefault="00D5355D" w:rsidP="00AB45E6">
      <w:pPr>
        <w:rPr>
          <w:rFonts w:ascii="Times New Roman" w:hAnsi="Times New Roman" w:cs="Times New Roman"/>
          <w:b/>
          <w:bCs/>
          <w:sz w:val="28"/>
          <w:szCs w:val="28"/>
        </w:rPr>
      </w:pPr>
    </w:p>
    <w:p w:rsidR="00D5355D" w:rsidRPr="00AB45E6" w:rsidRDefault="00D5355D" w:rsidP="00F3346C">
      <w:pPr>
        <w:jc w:val="center"/>
        <w:rPr>
          <w:rFonts w:ascii="Times New Roman" w:hAnsi="Times New Roman" w:cs="Times New Roman"/>
          <w:sz w:val="28"/>
          <w:szCs w:val="28"/>
        </w:rPr>
      </w:pPr>
      <w:r w:rsidRPr="00AB45E6">
        <w:rPr>
          <w:rFonts w:ascii="Times New Roman" w:hAnsi="Times New Roman" w:cs="Times New Roman"/>
          <w:sz w:val="28"/>
          <w:szCs w:val="28"/>
        </w:rPr>
        <w:t>О размещении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8364EE">
      <w:pPr>
        <w:spacing w:after="0" w:line="240" w:lineRule="auto"/>
        <w:ind w:firstLine="708"/>
        <w:jc w:val="both"/>
        <w:rPr>
          <w:rFonts w:ascii="Times New Roman" w:hAnsi="Times New Roman" w:cs="Times New Roman"/>
          <w:sz w:val="28"/>
          <w:szCs w:val="28"/>
        </w:rPr>
      </w:pPr>
      <w:r w:rsidRPr="00AB45E6">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исполнения Федерального закона от 28.12.2009 N 381-ФЗ "Об основах государственного регулирования торговой деятельности в Российской Федерации" и постановления главы администрации муниципального района Давлекановский район Республики Башкортостан № 1281 от 05 августа 2011 года «Об утверждении схемы размещения нестационарных торговых объектов на территории муниципального района Давлекановский район Республики Башкортостан», Постановление Правительства РБ от 07.05.2015 N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p>
    <w:p w:rsidR="00D5355D" w:rsidRPr="00AB45E6" w:rsidRDefault="00D5355D" w:rsidP="008364EE">
      <w:pPr>
        <w:spacing w:after="0" w:line="240" w:lineRule="auto"/>
        <w:ind w:firstLine="708"/>
        <w:jc w:val="both"/>
        <w:rPr>
          <w:rFonts w:ascii="Times New Roman" w:hAnsi="Times New Roman" w:cs="Times New Roman"/>
          <w:sz w:val="28"/>
          <w:szCs w:val="28"/>
        </w:rPr>
      </w:pPr>
      <w:r w:rsidRPr="00AB45E6">
        <w:rPr>
          <w:rFonts w:ascii="Times New Roman" w:hAnsi="Times New Roman" w:cs="Times New Roman"/>
          <w:sz w:val="28"/>
          <w:szCs w:val="28"/>
        </w:rPr>
        <w:t>ПОСТАНОВЛЯЮ:</w:t>
      </w:r>
    </w:p>
    <w:p w:rsidR="00D5355D" w:rsidRPr="00AB45E6" w:rsidRDefault="00D5355D" w:rsidP="008364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 Утвердить:</w:t>
      </w:r>
    </w:p>
    <w:p w:rsidR="00D5355D" w:rsidRPr="00AB45E6" w:rsidRDefault="00D5355D" w:rsidP="008364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 Положение о предоставлении права на размещение нестационарных торговых объектов в местах, определенных Схемой размещения нестационарных торговых объектов (далее Схема) (Приложение №1);</w:t>
      </w:r>
    </w:p>
    <w:p w:rsidR="00D5355D" w:rsidRPr="00AB45E6" w:rsidRDefault="00D5355D" w:rsidP="008364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 Порядок проведения конкурсов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 (далее городского поселения г. Давлеканово)(Приложение №2);</w:t>
      </w:r>
    </w:p>
    <w:p w:rsidR="00D5355D" w:rsidRPr="00AB45E6" w:rsidRDefault="00D5355D" w:rsidP="008364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1.3. Состав конкурсной комиссии по рассмотрению заявок хозяйствующих субъектов и определению победителей конкурса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 (прилагается).</w:t>
      </w:r>
    </w:p>
    <w:p w:rsidR="00D5355D" w:rsidRPr="00AB45E6" w:rsidRDefault="00D5355D" w:rsidP="008364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1.4. Положение о конкурсной комиссии по рассмотрению заявок хозяйствующих субъектов и определению победителей конкурса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 (прилагается).</w:t>
      </w:r>
    </w:p>
    <w:p w:rsidR="00D5355D" w:rsidRPr="00AB45E6" w:rsidRDefault="00D5355D" w:rsidP="009B1028">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1.5. Порядок эксплуатации и прекращения права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 (Приложение №3);</w:t>
      </w:r>
    </w:p>
    <w:p w:rsidR="00D5355D" w:rsidRPr="00AB45E6" w:rsidRDefault="00D5355D" w:rsidP="009B1028">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1.6. Примерная форма договора на право размещения нестационарных торговых объектов (объект по оказанию услуг) на территории городского поселения город Давлеканово муниципального района Давлекановский район Республики Башкортостан (Приложение № 4);</w:t>
      </w:r>
    </w:p>
    <w:p w:rsidR="00D5355D" w:rsidRPr="00AB45E6" w:rsidRDefault="00D5355D" w:rsidP="009B1028">
      <w:pPr>
        <w:ind w:firstLine="708"/>
        <w:rPr>
          <w:rFonts w:ascii="Times New Roman" w:hAnsi="Times New Roman" w:cs="Times New Roman"/>
          <w:sz w:val="28"/>
          <w:szCs w:val="28"/>
        </w:rPr>
      </w:pPr>
      <w:r w:rsidRPr="00AB45E6">
        <w:rPr>
          <w:rFonts w:ascii="Times New Roman" w:hAnsi="Times New Roman" w:cs="Times New Roman"/>
          <w:sz w:val="28"/>
          <w:szCs w:val="28"/>
        </w:rPr>
        <w:t>2. Настоящее постановление подлежит обнародованию,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 и вступает в силу до дня его обнародования.</w:t>
      </w:r>
    </w:p>
    <w:p w:rsidR="00D5355D" w:rsidRPr="00AB45E6" w:rsidRDefault="00D5355D" w:rsidP="009B1028">
      <w:pPr>
        <w:ind w:firstLine="708"/>
        <w:rPr>
          <w:rFonts w:ascii="Times New Roman" w:hAnsi="Times New Roman" w:cs="Times New Roman"/>
          <w:sz w:val="28"/>
          <w:szCs w:val="28"/>
        </w:rPr>
      </w:pPr>
      <w:r w:rsidRPr="00AB45E6">
        <w:rPr>
          <w:rFonts w:ascii="Times New Roman" w:hAnsi="Times New Roman" w:cs="Times New Roman"/>
          <w:sz w:val="28"/>
          <w:szCs w:val="28"/>
        </w:rPr>
        <w:t>3. Контроль за исполнением настоящего постановления оставляю за собой.</w:t>
      </w:r>
    </w:p>
    <w:p w:rsidR="00D5355D" w:rsidRPr="00AB45E6" w:rsidRDefault="00D5355D" w:rsidP="009B1028">
      <w:pPr>
        <w:rPr>
          <w:rFonts w:ascii="Times New Roman" w:hAnsi="Times New Roman" w:cs="Times New Roman"/>
          <w:sz w:val="28"/>
          <w:szCs w:val="28"/>
        </w:rPr>
      </w:pPr>
    </w:p>
    <w:p w:rsidR="00D5355D" w:rsidRDefault="00D5355D" w:rsidP="00AB45E6">
      <w:pPr>
        <w:jc w:val="right"/>
        <w:rPr>
          <w:rFonts w:ascii="Times New Roman" w:hAnsi="Times New Roman" w:cs="Times New Roman"/>
          <w:sz w:val="28"/>
          <w:szCs w:val="28"/>
        </w:rPr>
      </w:pPr>
      <w:r w:rsidRPr="00AB45E6">
        <w:rPr>
          <w:rFonts w:ascii="Times New Roman" w:hAnsi="Times New Roman" w:cs="Times New Roman"/>
          <w:sz w:val="28"/>
          <w:szCs w:val="28"/>
        </w:rPr>
        <w:t xml:space="preserve">Глава администрации </w:t>
      </w:r>
      <w:r w:rsidRPr="00AB45E6">
        <w:rPr>
          <w:rFonts w:ascii="Times New Roman" w:hAnsi="Times New Roman" w:cs="Times New Roman"/>
          <w:sz w:val="28"/>
          <w:szCs w:val="28"/>
        </w:rPr>
        <w:tab/>
      </w:r>
    </w:p>
    <w:p w:rsidR="00D5355D" w:rsidRDefault="00D5355D" w:rsidP="00AB45E6">
      <w:pPr>
        <w:jc w:val="right"/>
        <w:rPr>
          <w:rFonts w:ascii="Times New Roman" w:hAnsi="Times New Roman" w:cs="Times New Roman"/>
          <w:sz w:val="28"/>
          <w:szCs w:val="28"/>
        </w:rPr>
      </w:pP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t>А.Б. Андреев</w:t>
      </w:r>
    </w:p>
    <w:p w:rsidR="00D5355D" w:rsidRDefault="00D5355D" w:rsidP="00AB45E6">
      <w:pPr>
        <w:jc w:val="right"/>
        <w:rPr>
          <w:rFonts w:ascii="Times New Roman" w:hAnsi="Times New Roman" w:cs="Times New Roman"/>
          <w:sz w:val="28"/>
          <w:szCs w:val="28"/>
        </w:rPr>
      </w:pPr>
    </w:p>
    <w:p w:rsidR="00D5355D" w:rsidRPr="00AB45E6" w:rsidRDefault="00D5355D" w:rsidP="00AB45E6">
      <w:pPr>
        <w:jc w:val="right"/>
        <w:rPr>
          <w:rFonts w:ascii="Times New Roman" w:hAnsi="Times New Roman" w:cs="Times New Roman"/>
          <w:sz w:val="28"/>
          <w:szCs w:val="28"/>
        </w:rPr>
      </w:pPr>
    </w:p>
    <w:p w:rsidR="00D5355D" w:rsidRPr="00AB45E6" w:rsidRDefault="00D5355D" w:rsidP="009B1028">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Приложение №1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Pr="00AB45E6" w:rsidRDefault="00D5355D" w:rsidP="009B1028">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382 от 06.07.</w:t>
      </w:r>
      <w:r w:rsidRPr="00AB45E6">
        <w:rPr>
          <w:rFonts w:ascii="Times New Roman" w:hAnsi="Times New Roman" w:cs="Times New Roman"/>
          <w:sz w:val="28"/>
          <w:szCs w:val="28"/>
        </w:rPr>
        <w:t xml:space="preserve"> 2015 г. </w:t>
      </w:r>
    </w:p>
    <w:p w:rsidR="00D5355D" w:rsidRPr="00AB45E6" w:rsidRDefault="00D5355D" w:rsidP="009B1028">
      <w:pPr>
        <w:pStyle w:val="ListParagraph"/>
        <w:numPr>
          <w:ilvl w:val="0"/>
          <w:numId w:val="1"/>
        </w:numPr>
        <w:shd w:val="clear" w:color="auto" w:fill="FFFFFF"/>
        <w:spacing w:before="375" w:after="225" w:line="240" w:lineRule="auto"/>
        <w:jc w:val="center"/>
        <w:textAlignment w:val="baseline"/>
        <w:outlineLvl w:val="2"/>
        <w:rPr>
          <w:rFonts w:ascii="Times New Roman" w:hAnsi="Times New Roman" w:cs="Times New Roman"/>
          <w:spacing w:val="2"/>
          <w:sz w:val="28"/>
          <w:szCs w:val="28"/>
        </w:rPr>
      </w:pPr>
      <w:r w:rsidRPr="00AB45E6">
        <w:rPr>
          <w:rFonts w:ascii="Times New Roman" w:hAnsi="Times New Roman" w:cs="Times New Roman"/>
          <w:spacing w:val="2"/>
          <w:sz w:val="28"/>
          <w:szCs w:val="28"/>
        </w:rPr>
        <w:t>Положение о предоставлении права на размещение НТО в местах, определенных Схемой</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Администрация городского поселения город Давлеканово муниципального района Давлекановский район Республики Башкортостан (далее Администрация ГП г. Давлеканово) предоставляет индивидуальным предпринимателям и юридическим лицам (далее - хозяйствующие субъекты) право на размещение НТО в местах, определенных Схемой размещения НТО (утвержденного постановлением главы администрации муниципального района Давлекановский район Республики Башкортостан от 05 августа 2011 года № 1281 «Об утверждении Схемы размещения нестационарных торговых объектов на территории муниципального района Давлекановский район Республики Башкортостан»).</w:t>
      </w:r>
      <w:r w:rsidRPr="00AB45E6">
        <w:rPr>
          <w:rFonts w:ascii="Times New Roman" w:hAnsi="Times New Roman" w:cs="Times New Roman"/>
          <w:spacing w:val="2"/>
          <w:sz w:val="28"/>
          <w:szCs w:val="28"/>
        </w:rPr>
        <w:br/>
        <w:t>2.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конкурса либо в случаях, установленных настоящим Положением, без проведения конкурса на срок, указанный в заявке хозяйствующего субъекта, но не более чем на три года.</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3. Решение о проведении конкурса на право заключения договора на размещение НТО в местах, определенных Схемой (далее - конкурс), принимается Администрацией ГП г. Давлеканово на основании заявок хозяйствующих субъектов о проведении конкурса или по инициативе Администрации ГП г. Давлеканово.</w:t>
      </w:r>
      <w:r w:rsidRPr="00AB45E6">
        <w:rPr>
          <w:rFonts w:ascii="Times New Roman" w:hAnsi="Times New Roman" w:cs="Times New Roman"/>
          <w:spacing w:val="2"/>
          <w:sz w:val="28"/>
          <w:szCs w:val="28"/>
        </w:rPr>
        <w:br/>
        <w:t>Решение о заключении договора на размещение НТО без проведения конкурса в случаях, установленных настоящим Положением, принимается Администрацией ГП г. Давлеканово на основании заявок хозяйствующих субъектов о заключении договора на размещение НТО без проведения аукциона.</w:t>
      </w:r>
      <w:r w:rsidRPr="00AB45E6">
        <w:rPr>
          <w:rFonts w:ascii="Times New Roman" w:hAnsi="Times New Roman" w:cs="Times New Roman"/>
          <w:spacing w:val="2"/>
          <w:sz w:val="28"/>
          <w:szCs w:val="28"/>
        </w:rPr>
        <w:br/>
        <w:t>4. Порядок организации конкурса, а также порядок принятия решений о заключении договора на размещение НТО в местах, определенных Схемой, без проведения конкурса устанавливаются Администрацией ГП г. Давлеканово.</w:t>
      </w:r>
      <w:r w:rsidRPr="00AB45E6">
        <w:rPr>
          <w:rFonts w:ascii="Times New Roman" w:hAnsi="Times New Roman" w:cs="Times New Roman"/>
          <w:spacing w:val="2"/>
          <w:sz w:val="28"/>
          <w:szCs w:val="28"/>
        </w:rPr>
        <w:br/>
        <w:t>Договор на размещение НТО заключается между хозяйствующим субъектом и Администрацией ГП г. Давлеканово.</w:t>
      </w:r>
    </w:p>
    <w:p w:rsidR="00D5355D" w:rsidRPr="00AB45E6" w:rsidRDefault="00D5355D" w:rsidP="009B1028">
      <w:pPr>
        <w:pStyle w:val="ListParagraph"/>
        <w:numPr>
          <w:ilvl w:val="0"/>
          <w:numId w:val="1"/>
        </w:numPr>
        <w:shd w:val="clear" w:color="auto" w:fill="FFFFFF"/>
        <w:spacing w:before="375" w:after="225" w:line="240" w:lineRule="auto"/>
        <w:jc w:val="center"/>
        <w:textAlignment w:val="baseline"/>
        <w:outlineLvl w:val="2"/>
        <w:rPr>
          <w:rFonts w:ascii="Times New Roman" w:hAnsi="Times New Roman" w:cs="Times New Roman"/>
          <w:spacing w:val="2"/>
          <w:sz w:val="28"/>
          <w:szCs w:val="28"/>
        </w:rPr>
      </w:pPr>
      <w:r w:rsidRPr="00AB45E6">
        <w:rPr>
          <w:rFonts w:ascii="Times New Roman" w:hAnsi="Times New Roman" w:cs="Times New Roman"/>
          <w:spacing w:val="2"/>
          <w:sz w:val="28"/>
          <w:szCs w:val="28"/>
        </w:rPr>
        <w:t>Размер платы по договору на размещение НТО</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Размер платы по договору на размещение НТО, заключаемому без проведения аукциона, рассчитывается по формуле:</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Пнто=П*Сср.*Ки*365/Кол.дней,</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br/>
        <w:t>где:</w:t>
      </w:r>
      <w:r w:rsidRPr="00AB45E6">
        <w:rPr>
          <w:rFonts w:ascii="Times New Roman" w:hAnsi="Times New Roman" w:cs="Times New Roman"/>
          <w:spacing w:val="2"/>
          <w:sz w:val="28"/>
          <w:szCs w:val="28"/>
        </w:rPr>
        <w:br/>
      </w:r>
      <w:r w:rsidRPr="00AB45E6">
        <w:rPr>
          <w:rFonts w:ascii="Times New Roman" w:hAnsi="Times New Roman" w:cs="Times New Roman"/>
          <w:spacing w:val="2"/>
          <w:sz w:val="28"/>
          <w:szCs w:val="28"/>
        </w:rPr>
        <w:br/>
      </w:r>
      <w:r w:rsidRPr="00AB45E6">
        <w:rPr>
          <w:rFonts w:ascii="Times New Roman" w:hAnsi="Times New Roman" w:cs="Times New Roman"/>
          <w:noProof/>
          <w:spacing w:val="2"/>
          <w:sz w:val="28"/>
          <w:szCs w:val="28"/>
        </w:rPr>
        <w:t xml:space="preserve">Пнто - </w:t>
      </w:r>
      <w:r w:rsidRPr="00AB45E6">
        <w:rPr>
          <w:rFonts w:ascii="Times New Roman" w:hAnsi="Times New Roman" w:cs="Times New Roman"/>
          <w:spacing w:val="2"/>
          <w:sz w:val="28"/>
          <w:szCs w:val="28"/>
        </w:rPr>
        <w:t>размер платы по договору на размещение НТО;</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П – размер платы по договору на размещение НТО(кв.м.);</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Сср. – примерная ставка земельного налога (руб./кв.м.);</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Ки – коэффициент категории арендаторов и вида исполнения земель;</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Кол. дней – срок размещения НТО (в днях).</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 2. Размер платы по договору на размещение НТО, заключаемому на конкурсе, определяется по итогам конкурса. Начальная цена предмета аукциона рассчитывается по формуле в соответствии с пунктом 1 настоящей статьи.</w:t>
      </w:r>
    </w:p>
    <w:p w:rsidR="00D5355D" w:rsidRPr="00AB45E6" w:rsidRDefault="00D5355D" w:rsidP="009B1028">
      <w:pPr>
        <w:pStyle w:val="ListParagraph"/>
        <w:numPr>
          <w:ilvl w:val="0"/>
          <w:numId w:val="1"/>
        </w:numPr>
        <w:shd w:val="clear" w:color="auto" w:fill="FFFFFF"/>
        <w:spacing w:before="375" w:after="225" w:line="240" w:lineRule="auto"/>
        <w:jc w:val="center"/>
        <w:textAlignment w:val="baseline"/>
        <w:outlineLvl w:val="2"/>
        <w:rPr>
          <w:rFonts w:ascii="Times New Roman" w:hAnsi="Times New Roman" w:cs="Times New Roman"/>
          <w:spacing w:val="2"/>
          <w:sz w:val="28"/>
          <w:szCs w:val="28"/>
        </w:rPr>
      </w:pPr>
      <w:r w:rsidRPr="00AB45E6">
        <w:rPr>
          <w:rFonts w:ascii="Times New Roman" w:hAnsi="Times New Roman" w:cs="Times New Roman"/>
          <w:spacing w:val="2"/>
          <w:sz w:val="28"/>
          <w:szCs w:val="28"/>
        </w:rPr>
        <w:t>Основания отказа в проведении аукциона</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Администрация ГП г. Давлеканово принимает решение об отказе в проведении аукциона по заявкам хозяйствующих субъектов о проведении конкурса при наличии хотя бы одного из следующих оснований:</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место размещения НТО, указанное в заявке хозяйствующего субъекта о проведении конкурса, не соответствует положениям п. 1 настоящего Положения;</w:t>
      </w:r>
      <w:r w:rsidRPr="00AB45E6">
        <w:rPr>
          <w:rFonts w:ascii="Times New Roman" w:hAnsi="Times New Roman" w:cs="Times New Roman"/>
          <w:spacing w:val="2"/>
          <w:sz w:val="28"/>
          <w:szCs w:val="28"/>
        </w:rPr>
        <w:br/>
        <w:t>2) наличие ранее поданной заявки о заключении договора на размещение НТО без проведения аукциона в случаях, указанных в пп. 1 п. 4 настоящего Положения, при совпадении места размещения НТО, указанного в заявке, с местом размещения НТО, указанным в ранее поданной заявке;</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3) наличие договора на размещение НТО в указанном в заявке хозяйствующего субъекта о проведении аукциона месте, определенном Схемой, с иным хозяйствующим субъектом, заключенного ранее дня подачи хозяйствующим субъектом заявки.</w:t>
      </w:r>
    </w:p>
    <w:p w:rsidR="00D5355D" w:rsidRPr="00AB45E6" w:rsidRDefault="00D5355D" w:rsidP="009B1028">
      <w:pPr>
        <w:pStyle w:val="ListParagraph"/>
        <w:numPr>
          <w:ilvl w:val="0"/>
          <w:numId w:val="1"/>
        </w:numPr>
        <w:shd w:val="clear" w:color="auto" w:fill="FFFFFF"/>
        <w:spacing w:before="375" w:after="225" w:line="240" w:lineRule="auto"/>
        <w:jc w:val="center"/>
        <w:textAlignment w:val="baseline"/>
        <w:outlineLvl w:val="2"/>
        <w:rPr>
          <w:rFonts w:ascii="Times New Roman" w:hAnsi="Times New Roman" w:cs="Times New Roman"/>
          <w:spacing w:val="2"/>
          <w:sz w:val="28"/>
          <w:szCs w:val="28"/>
        </w:rPr>
      </w:pPr>
      <w:r w:rsidRPr="00AB45E6">
        <w:rPr>
          <w:rFonts w:ascii="Times New Roman" w:hAnsi="Times New Roman" w:cs="Times New Roman"/>
          <w:spacing w:val="2"/>
          <w:sz w:val="28"/>
          <w:szCs w:val="28"/>
        </w:rPr>
        <w:t>Заключение договора на размещение НТО без проведения аукциона</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Без проведения аукциона договор на размещение НТО в местах, определенных Схемой, заключается в следующих случаях:</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размещение на новый срок НТО, ранее размещенного в том же месте, предусмотренном Схемой, хозяйствующим субъектом, надлежащим образом, исполнившим свои обязанности по договору на размещение указанного НТО;</w:t>
      </w:r>
      <w:r w:rsidRPr="00AB45E6">
        <w:rPr>
          <w:rFonts w:ascii="Times New Roman" w:hAnsi="Times New Roman" w:cs="Times New Roman"/>
          <w:spacing w:val="2"/>
          <w:sz w:val="28"/>
          <w:szCs w:val="28"/>
        </w:rPr>
        <w:br/>
        <w:t>2)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r w:rsidRPr="00AB45E6">
        <w:rPr>
          <w:rFonts w:ascii="Times New Roman" w:hAnsi="Times New Roman" w:cs="Times New Roman"/>
          <w:spacing w:val="2"/>
          <w:sz w:val="28"/>
          <w:szCs w:val="28"/>
        </w:rPr>
        <w:br/>
        <w:t>3) размещение НТО в целях оказания услуг по ремонту обуви;</w:t>
      </w:r>
      <w:r w:rsidRPr="00AB45E6">
        <w:rPr>
          <w:rFonts w:ascii="Times New Roman" w:hAnsi="Times New Roman" w:cs="Times New Roman"/>
          <w:spacing w:val="2"/>
          <w:sz w:val="28"/>
          <w:szCs w:val="28"/>
        </w:rPr>
        <w:br/>
        <w:t>4)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w:t>
      </w:r>
      <w:r w:rsidRPr="00AB45E6">
        <w:rPr>
          <w:rFonts w:ascii="Times New Roman" w:hAnsi="Times New Roman" w:cs="Times New Roman"/>
          <w:spacing w:val="2"/>
          <w:sz w:val="28"/>
          <w:szCs w:val="28"/>
        </w:rPr>
        <w:br/>
        <w:t>5) размещение НТО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НТО;</w:t>
      </w:r>
      <w:r w:rsidRPr="00AB45E6">
        <w:rPr>
          <w:rFonts w:ascii="Times New Roman" w:hAnsi="Times New Roman" w:cs="Times New Roman"/>
          <w:spacing w:val="2"/>
          <w:sz w:val="28"/>
          <w:szCs w:val="28"/>
        </w:rPr>
        <w:br/>
        <w:t>6) размещение НТО, предназначенного для реализации периодической печатной продукции.</w:t>
      </w:r>
      <w:r w:rsidRPr="00AB45E6">
        <w:rPr>
          <w:rFonts w:ascii="Times New Roman" w:hAnsi="Times New Roman" w:cs="Times New Roman"/>
          <w:spacing w:val="2"/>
          <w:sz w:val="28"/>
          <w:szCs w:val="28"/>
        </w:rPr>
        <w:br/>
        <w:t>2.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конкурса, администрация городского поселения город Давлеканово муниципального района Давлекановский район Республики Башкортостан заключает договор на размещение НТО с таким единственным участником.</w:t>
      </w:r>
      <w:r w:rsidRPr="00AB45E6">
        <w:rPr>
          <w:rFonts w:ascii="Times New Roman" w:hAnsi="Times New Roman" w:cs="Times New Roman"/>
          <w:spacing w:val="2"/>
          <w:sz w:val="28"/>
          <w:szCs w:val="28"/>
        </w:rPr>
        <w:br/>
        <w:t>3. Администрация городского поселения город Давлеканово муниципального района Давлекановский район Республики Башкортостан принимает решение об отказе в заключении договора на размещение НТО без проведения конкурса в местах, определенных Схемой, с хозяйствующим субъектом при наличии хотя бы одного из следующих оснований:</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1) место размещения НТО, указанное в заявке хозяйствующего субъекта о заключении договора на размещение НТО без проведения конкурса (далее - заявка), не соответствует положениям п. 1 настоящего Положения;</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2) размещение НТО, предусмотренное в заявке, не соответствует случаям, указанным в пп. 1 п.4 настоящего Положения;</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3) наличие решения о проведении конкурса на право заключения договора на размещение НТО в указанном в заявке месте, определенном Схемой, принятого ранее дня подачи хозяйствующим субъектом заявки;</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4) наличие решения о заключении договора на размещение НТО в указанном в заявке месте, определенном Схемой, с иным хозяйствующим субъектом, принятого ранее дня подачи хозяйствующим субъектом заявки;</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pacing w:val="2"/>
          <w:sz w:val="28"/>
          <w:szCs w:val="28"/>
        </w:rPr>
      </w:pPr>
      <w:r w:rsidRPr="00AB45E6">
        <w:rPr>
          <w:rFonts w:ascii="Times New Roman" w:hAnsi="Times New Roman" w:cs="Times New Roman"/>
          <w:spacing w:val="2"/>
          <w:sz w:val="28"/>
          <w:szCs w:val="28"/>
        </w:rPr>
        <w:t>5) наличие договора на размещение НТО в указанном в заявке месте, определенном Схемой, с иным хозяйствующим субъектом, заключенного ранее дня подачи хозяйствующим субъектом заявки;</w:t>
      </w:r>
    </w:p>
    <w:p w:rsidR="00D5355D" w:rsidRPr="00AB45E6" w:rsidRDefault="00D5355D" w:rsidP="009B1028">
      <w:pPr>
        <w:shd w:val="clear" w:color="auto" w:fill="FFFFFF"/>
        <w:spacing w:after="0" w:line="315" w:lineRule="atLeast"/>
        <w:jc w:val="both"/>
        <w:textAlignment w:val="baseline"/>
        <w:rPr>
          <w:rFonts w:ascii="Times New Roman" w:hAnsi="Times New Roman" w:cs="Times New Roman"/>
          <w:sz w:val="28"/>
          <w:szCs w:val="28"/>
        </w:rPr>
      </w:pPr>
      <w:r w:rsidRPr="00AB45E6">
        <w:rPr>
          <w:rFonts w:ascii="Times New Roman" w:hAnsi="Times New Roman" w:cs="Times New Roman"/>
          <w:spacing w:val="2"/>
          <w:sz w:val="28"/>
          <w:szCs w:val="28"/>
        </w:rPr>
        <w:br/>
      </w:r>
    </w:p>
    <w:p w:rsidR="00D5355D" w:rsidRPr="00AB45E6" w:rsidRDefault="00D5355D" w:rsidP="008C3B3C">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Приложение №2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Pr="00AB45E6" w:rsidRDefault="00D5355D" w:rsidP="008C3B3C">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382 от 06.07.</w:t>
      </w:r>
      <w:r w:rsidRPr="00AB45E6">
        <w:rPr>
          <w:rFonts w:ascii="Times New Roman" w:hAnsi="Times New Roman" w:cs="Times New Roman"/>
          <w:sz w:val="28"/>
          <w:szCs w:val="28"/>
        </w:rPr>
        <w:t xml:space="preserve"> 2015 г. </w:t>
      </w:r>
    </w:p>
    <w:p w:rsidR="00D5355D" w:rsidRPr="00AB45E6" w:rsidRDefault="00D5355D" w:rsidP="00F3346C">
      <w:pPr>
        <w:jc w:val="center"/>
        <w:rPr>
          <w:rFonts w:ascii="Times New Roman" w:hAnsi="Times New Roman" w:cs="Times New Roman"/>
          <w:b/>
          <w:bCs/>
          <w:sz w:val="28"/>
          <w:szCs w:val="28"/>
        </w:rPr>
      </w:pPr>
    </w:p>
    <w:p w:rsidR="00D5355D" w:rsidRPr="00AB45E6" w:rsidRDefault="00D5355D" w:rsidP="00F3346C">
      <w:pPr>
        <w:jc w:val="center"/>
        <w:rPr>
          <w:rFonts w:ascii="Times New Roman" w:hAnsi="Times New Roman" w:cs="Times New Roman"/>
          <w:b/>
          <w:bCs/>
          <w:sz w:val="28"/>
          <w:szCs w:val="28"/>
        </w:rPr>
      </w:pPr>
      <w:r w:rsidRPr="00AB45E6">
        <w:rPr>
          <w:rFonts w:ascii="Times New Roman" w:hAnsi="Times New Roman" w:cs="Times New Roman"/>
          <w:b/>
          <w:bCs/>
          <w:sz w:val="28"/>
          <w:szCs w:val="28"/>
        </w:rPr>
        <w:t>Порядок проведения конкурсов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 Общие положения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xml:space="preserve">1.1. Право на размещение НТО (киосков, павильонов) на территории городского поселения город Давлеканово осуществляется на конкурсной основе. </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 Предметом конкурса является право заключения договора на размещение НТО.</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1.3. Основными целями конкурса являются: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создание условий для улучшения организации торгового обслуживания и обеспечения доступности товаров для населения;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создание равных условий и возможностей для всех претендентов на размещение НТО на территории городского поселения город Давлеканово;</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определение наилучших условий использования мест для размещения нестационарных торговых объектов;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пополнение местного бюджета за счет поступления денежных средств по договорам на размещение нестационарных торговых объектов.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1.4. Конкурс является открытым по составу участников.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 Организатор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 Организатором конкурса является администрация городского поселения город Давлеканово.</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2.2. Организатор конкурса принимает решение о проведении конкурса на право размещения нестационарных торговых объектов, разрабатывает конкурсную документацию и осуществляет прием заявок на участие в нем.</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2.3. Организатор конкурса публикует извещение о проведении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 Требования к участникам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3.1.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а также участник конкурса не должен иметь неправомерно размещенных и эксплуатируемых объектов мелкорозничной торговли.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3.2.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3.3. Для участия в конкурсе заявители представляют организатору конкурса документы, указанные в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 Извещение о проведении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 Извещение о проведении конкурса публикуется в газете "Асылыкуль" и размещается на официальном сайте городского поселения город Давлеканово в сети Интернет не менее чем за 30 дней до дня окончания подачи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 Извещение должно содержать следующие обязательные сведения: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сведения о времени, месте и форме проведения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наименование, место нахождения, почтовый адрес и адрес электронной почты, номера контактных телефонов организатора конкурса и конкурсной комиссии;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решение организатора конкурса о проведении конкурса, предметом которого является право заключения договора на размещение нестационарного торгового объекта;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предметы конкурса (лоты) с указанием их номеров и местонахождения;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размер платы за право размещения нестационарного торгового объекта;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срок, место и порядок предоставления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срок и место подачи документов для участия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дата, время и место вскрытия конвертов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порядок определения лица, выигравшего конкурс;</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условия и сроки заключения договора на право размещения нестационарного торгового объекта и его специализации.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 Не допускается включение в лот более одного места размещения нестационарного торгового объекта.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городского поселения город Давлеканово в сети Интернет. При этом срок подачи заявок на участие в конкурсе должен быть продлен таким образом, чтобы с даты размещения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4.5. Организатор конкурса вправе отказаться от проведения конкурса не позднее чем за пятнадцать дней до даты окончания срока подачи заявок на участие в конкурсе. Извещение об отказе от проведения конкурса размещается на официальном сайте городского поселения в сети Интернет в течение двух дней с даты принятия решения об отказе от проведения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 Конкурсная документация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5.1. Конкурсная документация разрабатывается и утверждается организатором конкурса и содержит критерии оценки предложений о функциональных и качественных характеристиках оказываемых услуг.</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 Конкурсная документация помимо информации и сведений, содержащихся в извещении о проведении конкурса, должна включать:</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5.2.1. Требования к содержанию, форме и составу заявки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5.2.2. Место, дату начала, дату и время окончания срока подачи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5.2.3. Требования к участникам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5.2.4. Формы, порядок и сроки предоставления заявителям разъяснений положений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5.2.5. Место, порядок, дату и время вскрытия конвертов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5.2.6. Порядок оценки и сопоставления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5.2.7.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5.3. К конкурсной документации должен быть приложен проект договора, который является ее неотъемлемой частью.</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5.4. Сведения, содержащиеся в конкурсной документации, должны соответствовать сведениям, указанным в извещении о проведении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5.5. При проведении конкурса организатор обеспечивает размещение конкурсной документации на официальном сайте городского поселения город Давлеканово одновременно с размещением извещения о проведении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 Подача заявки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6.1. Заявка на участие в конкурсе подается в сроки и по форме, установленные конкурсной документацией.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6.2. Участник конкурса подает заявку в запечатанном конверте. На таком конверте необходимо указать: "Заявка на участие в открытом конкурсе на размещение нестационарного торгового объекта, расположенного по адресу: _________, лот N ________".</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6.3. Каждый конверт с заявкой на участие в конкурсе, поступивший в срок, указанный в конкурсной документации, регистрируется организатором конкурса в специальном журнале. По требованию заявителя организатор конкурса выдает расписку в получении конверта с такой заявкой с указанием даты и времени его получения.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 В составе заявки представляются следующие документы:</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6.4.1. Заявление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6.4.2. Предложение об условиях исполнения договора.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6.4.3. Копии документов: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6.4.3.1. Для юридических лиц:</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выписка из ЕГРЮЛ, полученная не ранее чем за один месяц до даты проведения конкурса, или нотариально заверенная копия такой выписки;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копии учредительных документов;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свидетельства о государственной регистрации юридического лица;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свидетельства о постановке на учет в налоговом органе;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справки налогового органа об отсутствии просроченной задолженности по уплате налогов и сборов в бюджеты всех уровней;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документа, подтверждающего полномочия руководителя (иного представителя) на подписание заявки.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6.4.3.2. Для индивидуальных предпринимателей (физических лиц):</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выписка из ЕГРИП, полученная не ранее чем за один месяц до даты проведения конкурса, или нотариально заверенная копия такой выписки;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свидетельства о государственной регистрации физического лица;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свидетельства о постановке на учет в налоговом органе;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справки налогового органа об отсутствии просроченной задолженности по уплате налогов и сборов в бюджеты всех уровней;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копия паспорта заявителя.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6.4.3.3. Заявитель представляет копии документов, подтверждающих соответствие его заявки конкурсным условиям, и 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 которого не менее 2 лет).</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6.6. Все документы, представляемые участниками конкурса в составе заявки, должны быть заполнены по всем пунктам,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6.7. Сведения, которые содержатся в заявках участников конкурса, не должны допускать двусмысленных толкований.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6.10. Представленные в составе заявки на участие в конкурсе документы заявителю не возвращаются.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6.12. Заявитель вправе подать только одну заявку на участие в конкурсе в отношении каждого предмета конкурса (лота).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6.13. В случае если заявитель участвует в конкурсе по нескольким лотам, подается отдельная заявка по каждому лоту в запечатанном конверте с приложением документов, указанных в пп. 6.4.1, 6.4.2. Документы в соответствии с пп. 6.4.3 подаются также в отдельном запечатанном конверте с описью вложения, а на конверте указываются номера лотов, к которым он прилагается.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 Порядок вскрытия конвертов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7.1. Конкурсной комиссией публично в день, во время и в месте, указанные в извещении о проведении конкурса, вскрываются конверты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7.2. Заявители или их представители вправе присутствовать при вскрытии конвертов с заявками на участие в конкурсе. 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7.3.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7.4. Наименование (для юридического лица), фамилия, имя, отчество (для индивидуального предпринимателя) каждого участника конкурса, наличие сведений и документов, предусмотренных конкурсной документацией и являющихся критериями оценки заявок на участие в конкурсе, объявляются при вскрытии конвертов с заявками и заносятся в протокол вскрытия конвертов.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7.5. В случае установления факта подачи одним заявителем двух и более заявок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7.6. Протокол вскрытия конвертов с заявками на участие в конкурсе ведется конкурсной комиссией, подписывается всеми присутствующими членами комиссии.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 Порядок рассмотрения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Порядком.</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8.2. Срок рассмотрения заявок на участие в конкурсе не может превышать двадцати дней со дня вскрытия конвертов с заявками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8.3. На основании результатов рассмотрения заявок на участие в конкурсе конкурсной комиссией принимается решение: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 допуске заявителя к участию в конкурсе и о признании заявителя участником конкурса, о рассмотрении заявок и об определении победителей;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об отказе в допуске заявителя к участию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8.4. Участнику конкурса отказывается в допуске к участию в конкурсе в следующих случаях:</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непредставления документов в соответствии с п. 6.4 либо наличия в таких документах недостоверных сведений;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несоответствия заявки на участие в конкурсе требованиям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неисполнения требований, предъявляемых к оформлению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8.5. Решение конкурсной комиссии оформляется протоколом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Протокол ведет секретарь конкурсной комиссии, подписывается всеми присутствующими на заседании членами конкурсной комиссии и размещается организатором конкурса на официальном сайте городского поселения в сети Интернет в день окончания рассмотрения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 Оценка и сопоставление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9.1. Оценка и сопоставление заявок на участие в конкурсе осуществляются в целях выявления лучших условий исполнения договора в соответствии с критериями оценки предложений и в порядке, которые установлены конкурсной документацией.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9.2. На основании результатов рассмотрения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9.3.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При равенстве предложений по указанным возможностям победителем конкурса признается участник, чья заявка была подана раньше.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9.4. Секретарь конкурсной комиссии ведет протокол оценки и сопоставления заявок на участие в конкурсе. Протокол подписывается всеми присутствующими членами конкурсной комиссии и размещается на официальном сайте городского поселения в сети Интернет не позднее дня окончания проведения оценки и сопоставления заявок на участие в конкурсе.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9.5. Организатор конкурса в течение трех рабочих дней с даты подписания протокола передает победителю конкурса копию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10. Признание конкурса несостоявшимся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10.1. Конкурс признается несостоявшимся в случае:</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если для участия в конкурсе не подано заявок;</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если в конкурсе участвовало менее двух участников;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если на момент окончания срока приема заявок зарегистрировано не более одной заявки. В этом случае комиссия вправе принять решение о продлении срока приема заявок и о переносе даты проведения конкурса, но не более чем на 30 календарных дней;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если предложения всех участников конкурса не соответствуют условиям, содержащимся в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если ни один из участников конкурса в соответствии с решением конкурсной комиссии не был признан победителем.</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10.2. В случае если конкурс признан несостоявшимся и только один участник конкурса, подавший заявку на участие в конкурсе, признан участником конкурса, организатор передает такому участнику проект договора. Проект составляется путем включения условий, предложенных участником в заявке на участие в конкурсе. Размер платы по договору на размещение объекта не может быть ниже начальной (минимальной) цены договора, указанной в извещении о проведении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10.3. Конкурсная комиссия в случае признания конкурса несостоявшимся вправе принять решение о повторном проведении конкурса с указанием новой даты проведения.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Порядок и условия проведения повторного конкурса определяются в соответствии с настоящим Порядком и действующим законодательством Российской Федерации.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10.4. В случае объявления о проведении нового конкурса организатор вправе изменить условия конкурса.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 Заключение договора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11.2. 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предоставления таким лицом заведомо ложных сведений.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11.3.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11.4.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11.5. 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право размещения нестационарного торгового объекта.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11.6. Специализация нестационарного торгового объекта является существенным условием договора. Изменение специализации не допускается.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11.7. Основанием для размещения нестационарного торгового объекта являются договор, заключенный с администрацией городского поселения город Давлеканово, и паспорт нестационарного торгового объекта (далее - Паспорт).</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11.8. Договор заключается на срок оплаты, но не более 1 года с дальнейшей пролонгацией. Договор не может быть заключен на срок, превышающий срок действия схемы размещения нестационарных торговых объектов. Договор заключается отдельно на каждый нестационарный торговый объект. Действие договора и Паспорта распространяется только на нестационарный торговый объект, указанный в них.</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11.9. Паспорт (прилагается)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11.10.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11.11.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11.12. Хозяйствующий субъект несет ответственность за содержание нестационарного торгового объекта и закрепленной прилегающей территории в соответствии с законодательством Российской Федерации, Республики Башкортостан и нормативно-правовыми документами муниципального района и городского поселения город Давлеканово.</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11.13. С хозяйствующим субъектом, осуществляющим свою деятельность на нестационарных объектах без конкурсного отбора, договор с администрацией городского поселения город Давлеканово заключается на 3 месяца с дальнейшей пролонгацией при предоставлении следующих документов: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заявление установленной формы;</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документы, указанные в пп. 6.4.3.1 и 6.4.3.2;</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трудовые договоры; документы, подтверждающие квалификацию персонала; штатное расписание с указанием заработной платы;</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договоры, заключенные с поставщиками, с приложением ассортиментной матрицы;</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документы, подтверждающие наличие поверенных технических средств измерения (весов, мерных емкостей, мерной линейки и пр.);</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схема границ уборки прилегающей территории, утвержденная и согласованная в администрации городского поселения город Давлеканово; договор на вывоз бытовых отходов со специализированной организацией;</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договор купли-продажи, проката или иные документы, подтверждающие владение и пользование торгово-технологическим оборудованием и инвентарем;</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фотография рабочего места с применением форменной одежды продавца с логотипом хозяйствующего субъекта, образец ценника, образец нагрудного бейджа (карточки продавца);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которого не менее 2 лет).</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11.14. Пролонгация договора производится при предоставлении заявления и документов, подтверждающих оплату договора на размещение объекта и оплату за вывоз бытовых отходов.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 Разрешение споров</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12.1. Участник конкурса, несогласный с решением или действиями организатора конкурса или конкурсной комиссии, вправе обжаловать их в судебном порядке в соответствии с действующим законодательством РФ.</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12.2. Конкурс, проведенный с нарушением настоящих Правил и действующего законодательства, может быть признан судом недействительным по иску заинтересованного лица.</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12.3. Признание конкурса недействительным влечет недействительность договора, заключенного с лицом, выигравшим конкурс.</w:t>
      </w:r>
    </w:p>
    <w:p w:rsidR="00D5355D" w:rsidRPr="00AB45E6" w:rsidRDefault="00D5355D" w:rsidP="0012618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br w:type="page"/>
      </w:r>
    </w:p>
    <w:p w:rsidR="00D5355D" w:rsidRPr="00AB45E6" w:rsidRDefault="00D5355D" w:rsidP="00DC26EE">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Приложение №3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Pr="00AB45E6" w:rsidRDefault="00D5355D" w:rsidP="00DC26E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382 от  06.07.</w:t>
      </w:r>
      <w:r w:rsidRPr="00AB45E6">
        <w:rPr>
          <w:rFonts w:ascii="Times New Roman" w:hAnsi="Times New Roman" w:cs="Times New Roman"/>
          <w:sz w:val="28"/>
          <w:szCs w:val="28"/>
        </w:rPr>
        <w:t xml:space="preserve"> 2015 г. </w:t>
      </w:r>
    </w:p>
    <w:p w:rsidR="00D5355D" w:rsidRPr="00AB45E6" w:rsidRDefault="00D5355D" w:rsidP="0092457D">
      <w:pPr>
        <w:jc w:val="center"/>
        <w:rPr>
          <w:rFonts w:ascii="Times New Roman" w:hAnsi="Times New Roman" w:cs="Times New Roman"/>
          <w:sz w:val="28"/>
          <w:szCs w:val="28"/>
        </w:rPr>
      </w:pPr>
    </w:p>
    <w:p w:rsidR="00D5355D" w:rsidRPr="00AB45E6" w:rsidRDefault="00D5355D" w:rsidP="0092457D">
      <w:pPr>
        <w:jc w:val="center"/>
        <w:rPr>
          <w:rFonts w:ascii="Times New Roman" w:hAnsi="Times New Roman" w:cs="Times New Roman"/>
          <w:sz w:val="28"/>
          <w:szCs w:val="28"/>
        </w:rPr>
      </w:pPr>
      <w:r w:rsidRPr="00AB45E6">
        <w:rPr>
          <w:rFonts w:ascii="Times New Roman" w:hAnsi="Times New Roman" w:cs="Times New Roman"/>
          <w:sz w:val="28"/>
          <w:szCs w:val="28"/>
        </w:rPr>
        <w:t>Состав конкурсной комиссии по рассмотрению заявок хозяйствующих субъектов и определению победителей конкурса на право размещения нестационарных торговых объектов на территории городского поселении я город Давлеканово муниципального района Давлекановский район Республики Башкортостан</w:t>
      </w:r>
    </w:p>
    <w:p w:rsidR="00D5355D" w:rsidRPr="00AB45E6" w:rsidRDefault="00D5355D" w:rsidP="00F83885">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Исанбаев А.Г. – председатель конкурсной комиссии, председатель Комитета по управлению собственностью МЗИО Республики Башкортостан,</w:t>
      </w:r>
    </w:p>
    <w:p w:rsidR="00D5355D" w:rsidRPr="00AB45E6" w:rsidRDefault="00D5355D" w:rsidP="00B0626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Биктимиров Д.Ю. – заместитель конкурсной комиссии, заместитель главы администрации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B0626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Усманов Э.Р. – секретарь конкурсной комиссии, ведущий специалист – эксперт комитета по управлению собственностью Министерства земельных и имущественных отношений РБ по Давлекановскому району и городу Давлеканово</w:t>
      </w:r>
    </w:p>
    <w:p w:rsidR="00D5355D" w:rsidRPr="00AB45E6" w:rsidRDefault="00D5355D" w:rsidP="00B06264">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Гайсина А.Ф. – член конкурсной  комиссии, юрист администрации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F83885">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Бунина Г.А. – член конкурсной  комиссии, главный специалист по торговле администрации, промышленности и связи администрации муниципального района Давлекановский район Республики Башкортостан (по согласованию);</w:t>
      </w:r>
    </w:p>
    <w:p w:rsidR="00D5355D" w:rsidRPr="00AB45E6" w:rsidRDefault="00D5355D" w:rsidP="00F83885">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Селезнев И.Г. – член конкурсной  комиссии, главный специалист по архитекторе администрации муниципального района Давлекановский район РБ (по согласованию);</w:t>
      </w:r>
    </w:p>
    <w:p w:rsidR="00D5355D" w:rsidRPr="00AB45E6" w:rsidRDefault="00D5355D" w:rsidP="00F83885">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Чернов Ю.А. – член конкурсной  комиссии, главный специалист по муниципальному контролю администрации муниципального района Давлекановский район Республики Башкортостан (по согласованию);</w:t>
      </w:r>
    </w:p>
    <w:p w:rsidR="00D5355D" w:rsidRPr="00AB45E6" w:rsidRDefault="00D5355D" w:rsidP="00CC7F63">
      <w:pPr>
        <w:spacing w:after="0" w:line="240" w:lineRule="auto"/>
        <w:jc w:val="both"/>
        <w:rPr>
          <w:rFonts w:ascii="Times New Roman" w:hAnsi="Times New Roman" w:cs="Times New Roman"/>
          <w:sz w:val="28"/>
          <w:szCs w:val="28"/>
        </w:rPr>
      </w:pPr>
    </w:p>
    <w:p w:rsidR="00D5355D" w:rsidRPr="00AB45E6" w:rsidRDefault="00D5355D" w:rsidP="00CC7F63">
      <w:pPr>
        <w:spacing w:after="0" w:line="240" w:lineRule="auto"/>
        <w:jc w:val="both"/>
        <w:rPr>
          <w:rFonts w:ascii="Times New Roman" w:hAnsi="Times New Roman" w:cs="Times New Roman"/>
          <w:sz w:val="28"/>
          <w:szCs w:val="28"/>
        </w:rPr>
      </w:pPr>
    </w:p>
    <w:p w:rsidR="00D5355D" w:rsidRPr="00AB45E6" w:rsidRDefault="00D5355D" w:rsidP="00951C3F">
      <w:pPr>
        <w:rPr>
          <w:sz w:val="28"/>
          <w:szCs w:val="28"/>
        </w:rPr>
      </w:pPr>
    </w:p>
    <w:p w:rsidR="00D5355D" w:rsidRPr="00AB45E6" w:rsidRDefault="00D5355D" w:rsidP="00951C3F">
      <w:pPr>
        <w:rPr>
          <w:sz w:val="28"/>
          <w:szCs w:val="28"/>
        </w:rPr>
      </w:pPr>
    </w:p>
    <w:p w:rsidR="00D5355D" w:rsidRPr="00AB45E6" w:rsidRDefault="00D5355D">
      <w:pPr>
        <w:rPr>
          <w:sz w:val="28"/>
          <w:szCs w:val="28"/>
        </w:rPr>
      </w:pPr>
    </w:p>
    <w:p w:rsidR="00D5355D" w:rsidRPr="00AB45E6" w:rsidRDefault="00D5355D" w:rsidP="00DC26EE">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Приложение №4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Pr="00AB45E6" w:rsidRDefault="00D5355D" w:rsidP="00DC26EE">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 ___ от «__» _____ 2015 г. </w:t>
      </w:r>
    </w:p>
    <w:p w:rsidR="00D5355D" w:rsidRPr="00AB45E6" w:rsidRDefault="00D5355D" w:rsidP="00F82C20">
      <w:pPr>
        <w:jc w:val="center"/>
        <w:rPr>
          <w:rFonts w:ascii="Times New Roman" w:hAnsi="Times New Roman" w:cs="Times New Roman"/>
          <w:sz w:val="28"/>
          <w:szCs w:val="28"/>
        </w:rPr>
      </w:pPr>
    </w:p>
    <w:p w:rsidR="00D5355D" w:rsidRPr="00AB45E6" w:rsidRDefault="00D5355D" w:rsidP="00DC26EE">
      <w:pPr>
        <w:spacing w:after="0" w:line="240" w:lineRule="auto"/>
        <w:ind w:firstLine="708"/>
        <w:jc w:val="both"/>
        <w:rPr>
          <w:rFonts w:ascii="Times New Roman" w:hAnsi="Times New Roman" w:cs="Times New Roman"/>
          <w:sz w:val="28"/>
          <w:szCs w:val="28"/>
        </w:rPr>
      </w:pPr>
      <w:r w:rsidRPr="00AB45E6">
        <w:rPr>
          <w:rFonts w:ascii="Times New Roman" w:hAnsi="Times New Roman" w:cs="Times New Roman"/>
          <w:sz w:val="28"/>
          <w:szCs w:val="28"/>
        </w:rPr>
        <w:t>Положение о Комиссии по рассмотрению заявок хозяйствующих субъектов и определению победителей конкурса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1. Общие положения</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 Комиссия по рассмотрению заявок хозяйствующих субъектов и определению победителей конкурса на право размещения нестационарных торговых объектов на территории городского поселения город Давлеканово муниципального района Давлекановский район Республики Башкортостан (далее - конкурсная комиссия) создается с целью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 Конкурсная комиссия в своей деятельности руководствуется Федеральным законом от 06.10.2003 N 131-ФЗ «Об общих принципах организации местного самоуправления в Российской Федерации», в целях исполнения Федерального закона от 28.12.2009 N 381-ФЗ «Об основах государственного регулирования торговой деятельности в Российской Федерации» и постановления главы администрации муниципального района Давлекановский район Республики Башкортостан № 1281 от 05 августа 2011 года «Об утверждении схемы размещения нестационарных торговых объектов на территории муниципального района Давлекановский район Республики Башкортостан», Постановление Правительства РБ от 07.05.2015 N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2. Основные функции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 Конкурсная комиссия собирается по мере необходимости.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2.2.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2.3. Оформляет протоколы заседания конкурсной комиссии и обеспечивает их хранение.</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3. Организация работы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3.1. Работой конкурсной комиссии руководит председатель.</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Решения конкурсной комиссии принимаются большинством голосов присутствующих на ее заседании членов конкурсной комиссии. При равенстве голосов голос председательствующего является решающим.</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3.3. Решения конкурсной комиссии оформляются в виде протоколов, подписываются председателем и иными членами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4. Права и обязанности членов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 Председатель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4.1.1. Организует работу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4.1.2. Назначает сроки заседаний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4.1.3. Формирует повестку дня заседания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4.1.4. Определяет порядок рассмотрения обсуждаемых вопросов.</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4.1.5. Объявляет победителя конкурса.</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 Члены конкурсной комиссии имеют право:</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4.2.1. Знакомиться со всеми представленными на конкурс документами и сведениями.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4.2.2. Запрашивать дополнительные данные, необходимые для принятия решения.</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4.2.3. Проверять документы, представленные участниками конкурса, на предмет их соответствия конкурсной документации.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4.2.4. Выступать по вопросам повестки дня на заседаниях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 Члены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4.3.1. Присутствуют на заседаниях конкурсной комиссии и принимают решения по вопросам, отнесенным к компетенции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4.3.2. Осуществляют рассмотрение, оценку и сопоставление заявок на участие в конкурсе, допуск участников к участию в конкурсе, рассмотрение и оценку заявок в соответствии с требованиями конкурсной документации.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4.3.3. Принимают участие в определении победителя конкурса, в том числе путем обсуждения и голосования.</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4.3.4. Выполняют в установленные сроки поручения председателя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 Секретарь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4.4.2. Оформляет протоколы заседания конкурсной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4.4.3. Обеспечивает сохранность всей документации, относящейся к работе комиссии.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4.4.4. Обеспечивает ознакомление членов конкурсной комиссии с документами.</w:t>
      </w:r>
    </w:p>
    <w:p w:rsidR="00D5355D" w:rsidRPr="00AB45E6" w:rsidRDefault="00D5355D" w:rsidP="00DC26EE">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4.4.5. Осуществляет иные действия организационно-технического характера.</w:t>
      </w:r>
    </w:p>
    <w:p w:rsidR="00D5355D" w:rsidRPr="00AB45E6" w:rsidRDefault="00D5355D" w:rsidP="00DB7CAD">
      <w:pPr>
        <w:jc w:val="both"/>
        <w:rPr>
          <w:rFonts w:ascii="Times New Roman" w:hAnsi="Times New Roman" w:cs="Times New Roman"/>
          <w:sz w:val="28"/>
          <w:szCs w:val="28"/>
        </w:rPr>
      </w:pPr>
    </w:p>
    <w:p w:rsidR="00D5355D" w:rsidRPr="00AB45E6" w:rsidRDefault="00D5355D" w:rsidP="006378FF">
      <w:pPr>
        <w:spacing w:after="0" w:line="240" w:lineRule="auto"/>
        <w:ind w:left="5670"/>
        <w:jc w:val="both"/>
        <w:rPr>
          <w:rFonts w:ascii="Times New Roman" w:hAnsi="Times New Roman" w:cs="Times New Roman"/>
          <w:sz w:val="28"/>
          <w:szCs w:val="28"/>
        </w:rPr>
      </w:pPr>
    </w:p>
    <w:p w:rsidR="00D5355D" w:rsidRPr="00AB45E6" w:rsidRDefault="00D5355D">
      <w:pPr>
        <w:rPr>
          <w:rFonts w:ascii="Times New Roman" w:hAnsi="Times New Roman" w:cs="Times New Roman"/>
          <w:sz w:val="28"/>
          <w:szCs w:val="28"/>
        </w:rPr>
      </w:pPr>
    </w:p>
    <w:p w:rsidR="00D5355D" w:rsidRPr="00AB45E6" w:rsidRDefault="00D5355D" w:rsidP="006378FF">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Приложение №5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Pr="00AB45E6" w:rsidRDefault="00D5355D" w:rsidP="006378FF">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 xml:space="preserve">№ ___ от «__» _____ 2015 г. </w:t>
      </w:r>
    </w:p>
    <w:p w:rsidR="00D5355D" w:rsidRPr="00AB45E6" w:rsidRDefault="00D5355D" w:rsidP="006378FF">
      <w:pPr>
        <w:spacing w:after="0" w:line="240" w:lineRule="auto"/>
        <w:ind w:left="5670"/>
        <w:jc w:val="both"/>
        <w:rPr>
          <w:rFonts w:ascii="Times New Roman" w:hAnsi="Times New Roman" w:cs="Times New Roman"/>
          <w:sz w:val="28"/>
          <w:szCs w:val="28"/>
        </w:rPr>
      </w:pP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 xml:space="preserve">Порядок эксплуатации и прекращения права </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D407A7">
      <w:pPr>
        <w:spacing w:after="0" w:line="240" w:lineRule="auto"/>
        <w:jc w:val="center"/>
        <w:rPr>
          <w:rFonts w:ascii="Times New Roman" w:hAnsi="Times New Roman" w:cs="Times New Roman"/>
          <w:sz w:val="28"/>
          <w:szCs w:val="28"/>
        </w:rPr>
      </w:pP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1. Общие положения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1.2. К нестационарным торговым объектам относятся: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выносное холодильное оборудование - холодильник для хранения и реализации прохладительных напитков и мороженого;</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передвижные сооружения: автомагазины (автолавки), изотермические емкости и цистерны, презентационные стойки.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1.3. Расстояние от края проезжей части до нестационарного торгового объекта должно составлять не менее 7,0 м.</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1.4. Период размещения нестационарного торгового объекта устанавливается с учетом следующих особенностей:</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для мест размещения передвижных сооружений (выносного холодильного оборудования) период размещения устанавливается с 1 апреля по 1 ноября;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для мест размещения бахчевых развалов период размещения устанавливается с 1 июля по 1 ноября;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2. Порядок эксплуатации нестационарных торговых объектов</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но не позже 22.00.</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При определении (установлении) режима работы должна учитываться необходимость соблюдения тишины и покоя граждан.</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2.3. При эксплуатации нестационарных торговых объектов должны обеспечиваться соблюдение санитарных норм и правил по реализации и условиям хранения продукции, противопожарных, экологических, безбарьерная среда жизнедеятельности инвалидов и иных маломобильных групп населения и других правил, а также соблюдение работниками условий труда и правил личной гигиены.</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а также должны быть освещены.</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Не разрешается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2.5. Передвижные нестационарные объекты размещаются в местах с твердым покрытием, оснащенных осветительным оборудованием, урнами и малыми контейнерами для мусора. В местах размещения нестационарных торговых объектов регулярно проводятся мероприятия по дезинфекции и дератизации торговых объектов и прилегающей территории.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2.6.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2.7.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закрепленной прилегающей территории.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2.8.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2.9.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2.10. Работники нестационарных торговых объектов обязаны:</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содержать нестационарные торговые объекты, торговое оборудование в чистоте;</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предохранять товары от пыли, загрязнения;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иметь чистую форменную одежду;</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соблюдать правила личной гигиены и санитарного содержания прилегающей территории, иметь медицинскую книжку;</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Отпуск хлеба, выпечных кондитерских и хлебобулочных изделий осуществляется в упакованном виде.</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2.11. Запрещается: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реализация запрещенных курительных смесей и смесей, не отвечающих требованиям безопасности жизни и здоровья граждан;</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реализация скоропортящихся пищевых продуктов при отсутствии холодильного оборудования для их хранения и реализации;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реализация с земли, а также частями и с надрезами картофеля, свежей плодоовощной продукции, бахчевых культур.</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2.13.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D5355D" w:rsidRPr="00AB45E6" w:rsidRDefault="00D5355D" w:rsidP="00D407A7">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3. Прекращение права на размещение нестационарного торгового объекта</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3.1. Право на размещение нестационарного специализированного торгового объекта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3.2. Администрация городского поселения город Давлеканово извещает хозяйствующий субъект не менее чем за месяц, но не более чем за шесть месяцев до начала соответствующих работ в случаях принятия следующих решений:</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5355D" w:rsidRPr="00AB45E6" w:rsidRDefault="00D5355D" w:rsidP="00D407A7">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D5355D" w:rsidRDefault="00D5355D" w:rsidP="00AB45E6">
      <w:pPr>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5355D" w:rsidRDefault="00D5355D" w:rsidP="00AB45E6">
      <w:pPr>
        <w:spacing w:after="0" w:line="240" w:lineRule="auto"/>
        <w:jc w:val="both"/>
        <w:rPr>
          <w:rFonts w:ascii="Times New Roman" w:hAnsi="Times New Roman" w:cs="Times New Roman"/>
          <w:sz w:val="28"/>
          <w:szCs w:val="28"/>
        </w:rPr>
      </w:pPr>
    </w:p>
    <w:p w:rsidR="00D5355D" w:rsidRDefault="00D5355D" w:rsidP="00AB45E6">
      <w:pPr>
        <w:spacing w:after="0" w:line="240" w:lineRule="auto"/>
        <w:jc w:val="both"/>
        <w:rPr>
          <w:rFonts w:ascii="Times New Roman" w:hAnsi="Times New Roman" w:cs="Times New Roman"/>
          <w:sz w:val="28"/>
          <w:szCs w:val="28"/>
        </w:rPr>
      </w:pPr>
    </w:p>
    <w:p w:rsidR="00D5355D" w:rsidRDefault="00D5355D" w:rsidP="00AB45E6">
      <w:pPr>
        <w:spacing w:after="0" w:line="240" w:lineRule="auto"/>
        <w:jc w:val="both"/>
        <w:rPr>
          <w:rFonts w:ascii="Times New Roman" w:hAnsi="Times New Roman" w:cs="Times New Roman"/>
          <w:sz w:val="28"/>
          <w:szCs w:val="28"/>
        </w:rPr>
      </w:pPr>
    </w:p>
    <w:p w:rsidR="00D5355D" w:rsidRPr="00AB45E6" w:rsidRDefault="00D5355D" w:rsidP="00AB45E6">
      <w:pPr>
        <w:spacing w:after="0" w:line="240" w:lineRule="auto"/>
        <w:jc w:val="both"/>
        <w:rPr>
          <w:rFonts w:ascii="Times New Roman" w:hAnsi="Times New Roman" w:cs="Times New Roman"/>
          <w:sz w:val="28"/>
          <w:szCs w:val="28"/>
        </w:rPr>
      </w:pPr>
    </w:p>
    <w:p w:rsidR="00D5355D" w:rsidRPr="00AB45E6" w:rsidRDefault="00D5355D" w:rsidP="006378FF">
      <w:pPr>
        <w:spacing w:after="0" w:line="240" w:lineRule="auto"/>
        <w:ind w:left="5670"/>
        <w:jc w:val="both"/>
        <w:rPr>
          <w:rFonts w:ascii="Times New Roman" w:hAnsi="Times New Roman" w:cs="Times New Roman"/>
          <w:sz w:val="28"/>
          <w:szCs w:val="28"/>
        </w:rPr>
      </w:pPr>
      <w:r w:rsidRPr="00AB45E6">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AB45E6">
        <w:rPr>
          <w:rFonts w:ascii="Times New Roman" w:hAnsi="Times New Roman" w:cs="Times New Roman"/>
          <w:sz w:val="28"/>
          <w:szCs w:val="28"/>
        </w:rPr>
        <w:t xml:space="preserve">6 к постановлению главы администрации городского поселения город Давлеканово муниципального района Давлекановский район Республики Башкортостан </w:t>
      </w:r>
    </w:p>
    <w:p w:rsidR="00D5355D" w:rsidRDefault="00D5355D" w:rsidP="006378FF">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382 от «06» июля</w:t>
      </w:r>
      <w:r w:rsidRPr="00AB45E6">
        <w:rPr>
          <w:rFonts w:ascii="Times New Roman" w:hAnsi="Times New Roman" w:cs="Times New Roman"/>
          <w:sz w:val="28"/>
          <w:szCs w:val="28"/>
        </w:rPr>
        <w:t xml:space="preserve"> 2015 г. </w:t>
      </w:r>
    </w:p>
    <w:p w:rsidR="00D5355D" w:rsidRDefault="00D5355D" w:rsidP="006378FF">
      <w:pPr>
        <w:spacing w:after="0" w:line="240" w:lineRule="auto"/>
        <w:ind w:left="5670"/>
        <w:jc w:val="both"/>
        <w:rPr>
          <w:rFonts w:ascii="Times New Roman" w:hAnsi="Times New Roman" w:cs="Times New Roman"/>
          <w:sz w:val="28"/>
          <w:szCs w:val="28"/>
        </w:rPr>
      </w:pPr>
    </w:p>
    <w:p w:rsidR="00D5355D" w:rsidRPr="00AB45E6" w:rsidRDefault="00D5355D" w:rsidP="006378FF">
      <w:pPr>
        <w:spacing w:after="0" w:line="240" w:lineRule="auto"/>
        <w:ind w:left="5670"/>
        <w:jc w:val="both"/>
        <w:rPr>
          <w:rFonts w:ascii="Times New Roman" w:hAnsi="Times New Roman" w:cs="Times New Roman"/>
          <w:sz w:val="28"/>
          <w:szCs w:val="28"/>
        </w:rPr>
      </w:pP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Примерная форма</w:t>
      </w: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договора на право размещения нестационарного передвижного</w:t>
      </w: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торгового объекта (объекта по оказанию услуг) на территории</w:t>
      </w: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D5355D" w:rsidRPr="00AB45E6" w:rsidRDefault="00D5355D" w:rsidP="0045057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5355D" w:rsidRPr="00AB45E6" w:rsidRDefault="00D5355D" w:rsidP="0045057D">
      <w:pPr>
        <w:autoSpaceDE w:val="0"/>
        <w:autoSpaceDN w:val="0"/>
        <w:adjustRightInd w:val="0"/>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xml:space="preserve">    г. Давлеканово                                 </w:t>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r>
      <w:r w:rsidRPr="00AB45E6">
        <w:rPr>
          <w:rFonts w:ascii="Times New Roman" w:hAnsi="Times New Roman" w:cs="Times New Roman"/>
          <w:sz w:val="28"/>
          <w:szCs w:val="28"/>
        </w:rPr>
        <w:tab/>
        <w:t>"___" ____________ 20__ г.</w:t>
      </w:r>
    </w:p>
    <w:p w:rsidR="00D5355D" w:rsidRPr="00AB45E6" w:rsidRDefault="00D5355D" w:rsidP="0045057D">
      <w:pPr>
        <w:autoSpaceDE w:val="0"/>
        <w:autoSpaceDN w:val="0"/>
        <w:adjustRightInd w:val="0"/>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xml:space="preserve">    __________________________________________ в лице __________________________________________,</w:t>
      </w:r>
    </w:p>
    <w:p w:rsidR="00D5355D" w:rsidRPr="00AB45E6" w:rsidRDefault="00D5355D" w:rsidP="0045057D">
      <w:pPr>
        <w:autoSpaceDE w:val="0"/>
        <w:autoSpaceDN w:val="0"/>
        <w:adjustRightInd w:val="0"/>
        <w:spacing w:after="0" w:line="240" w:lineRule="auto"/>
        <w:jc w:val="both"/>
        <w:rPr>
          <w:rFonts w:ascii="Times New Roman" w:hAnsi="Times New Roman" w:cs="Times New Roman"/>
          <w:sz w:val="28"/>
          <w:szCs w:val="28"/>
        </w:rPr>
      </w:pPr>
      <w:r w:rsidRPr="00AB45E6">
        <w:rPr>
          <w:rFonts w:ascii="Times New Roman" w:hAnsi="Times New Roman" w:cs="Times New Roman"/>
          <w:sz w:val="28"/>
          <w:szCs w:val="28"/>
        </w:rPr>
        <w:t xml:space="preserve">    </w:t>
      </w:r>
      <w:r w:rsidRPr="00AB45E6">
        <w:rPr>
          <w:rFonts w:ascii="Times New Roman" w:hAnsi="Times New Roman" w:cs="Times New Roman"/>
          <w:sz w:val="28"/>
          <w:szCs w:val="28"/>
        </w:rPr>
        <w:tab/>
        <w:t xml:space="preserve">(полное наименование победителя конкурса)           </w:t>
      </w:r>
      <w:r w:rsidRPr="00AB45E6">
        <w:rPr>
          <w:rFonts w:ascii="Times New Roman" w:hAnsi="Times New Roman" w:cs="Times New Roman"/>
          <w:sz w:val="28"/>
          <w:szCs w:val="28"/>
        </w:rPr>
        <w:tab/>
      </w:r>
      <w:r w:rsidRPr="00AB45E6">
        <w:rPr>
          <w:rFonts w:ascii="Times New Roman" w:hAnsi="Times New Roman" w:cs="Times New Roman"/>
          <w:sz w:val="28"/>
          <w:szCs w:val="28"/>
        </w:rPr>
        <w:tab/>
        <w:t>(должность, Ф.И.О.)</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действующего на основании ________, именуемый в дальнейшем Победитель конкурса, с одной стороны, и Администрация городского поселения город Давлеканово Республики Башкортостан в лице _______________, действующего на основании ______________, именуемая в дальнейшем Администрация, с другой стороны, а вместе именуемые Стороны, по результатам открытого конкурса на право размещения нестационарного передвижного торгового объекта (объекта по оказанию услуг) от "___" ________ 20__ года и на основании протокола о результатах конкурса N ___ от "___" _________ 20__ года заключили настоящий договор о нижеследующем:</w:t>
      </w:r>
    </w:p>
    <w:p w:rsidR="00D5355D" w:rsidRPr="00AB45E6" w:rsidRDefault="00D5355D" w:rsidP="0045057D">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1. Предмет договора</w:t>
      </w: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bookmarkStart w:id="0" w:name="Par12"/>
      <w:bookmarkEnd w:id="0"/>
      <w:r w:rsidRPr="00AB45E6">
        <w:rPr>
          <w:rFonts w:ascii="Times New Roman" w:hAnsi="Times New Roman" w:cs="Times New Roman"/>
          <w:sz w:val="28"/>
          <w:szCs w:val="28"/>
        </w:rPr>
        <w:t>1.1. Администрация предоставляет Победителю конкурса право разместить нестационарный передвижной торговый объект (объект по оказанию услуг):</w:t>
      </w:r>
    </w:p>
    <w:p w:rsidR="00D5355D" w:rsidRPr="00AB45E6" w:rsidRDefault="00D5355D" w:rsidP="0045057D">
      <w:pPr>
        <w:autoSpaceDE w:val="0"/>
        <w:autoSpaceDN w:val="0"/>
        <w:adjustRightInd w:val="0"/>
        <w:spacing w:after="0" w:line="240" w:lineRule="auto"/>
        <w:jc w:val="both"/>
        <w:rPr>
          <w:rFonts w:ascii="Courier New" w:hAnsi="Courier New" w:cs="Courier New"/>
          <w:sz w:val="28"/>
          <w:szCs w:val="28"/>
        </w:rPr>
      </w:pPr>
      <w:r w:rsidRPr="00AB45E6">
        <w:rPr>
          <w:rFonts w:ascii="Courier New" w:hAnsi="Courier New" w:cs="Courier New"/>
          <w:sz w:val="28"/>
          <w:szCs w:val="28"/>
        </w:rPr>
        <w:t xml:space="preserve">    _______________________________________________________________________</w:t>
      </w:r>
    </w:p>
    <w:p w:rsidR="00D5355D" w:rsidRPr="00AB45E6" w:rsidRDefault="00D5355D" w:rsidP="0045057D">
      <w:pPr>
        <w:autoSpaceDE w:val="0"/>
        <w:autoSpaceDN w:val="0"/>
        <w:adjustRightInd w:val="0"/>
        <w:spacing w:after="0" w:line="240" w:lineRule="auto"/>
        <w:jc w:val="both"/>
        <w:rPr>
          <w:rFonts w:ascii="Courier New" w:hAnsi="Courier New" w:cs="Courier New"/>
          <w:sz w:val="28"/>
          <w:szCs w:val="28"/>
        </w:rPr>
      </w:pPr>
      <w:r w:rsidRPr="00AB45E6">
        <w:rPr>
          <w:rFonts w:ascii="Courier New" w:hAnsi="Courier New" w:cs="Courier New"/>
          <w:sz w:val="28"/>
          <w:szCs w:val="28"/>
        </w:rPr>
        <w:t xml:space="preserve">                           (вид и специализация Объекта)</w:t>
      </w:r>
    </w:p>
    <w:p w:rsidR="00D5355D" w:rsidRPr="00AB45E6" w:rsidRDefault="00D5355D" w:rsidP="0045057D">
      <w:pPr>
        <w:autoSpaceDE w:val="0"/>
        <w:autoSpaceDN w:val="0"/>
        <w:adjustRightInd w:val="0"/>
        <w:spacing w:after="0" w:line="240" w:lineRule="auto"/>
        <w:jc w:val="both"/>
        <w:rPr>
          <w:rFonts w:ascii="Courier New" w:hAnsi="Courier New" w:cs="Courier New"/>
          <w:sz w:val="28"/>
          <w:szCs w:val="28"/>
        </w:rPr>
      </w:pPr>
      <w:r w:rsidRPr="00AB45E6">
        <w:rPr>
          <w:rFonts w:ascii="Courier New" w:hAnsi="Courier New" w:cs="Courier New"/>
          <w:sz w:val="28"/>
          <w:szCs w:val="28"/>
        </w:rPr>
        <w:t xml:space="preserve">    (далее - Объект): ____________________________________________________,</w:t>
      </w:r>
    </w:p>
    <w:p w:rsidR="00D5355D" w:rsidRPr="00AB45E6" w:rsidRDefault="00D5355D" w:rsidP="0045057D">
      <w:pPr>
        <w:autoSpaceDE w:val="0"/>
        <w:autoSpaceDN w:val="0"/>
        <w:adjustRightInd w:val="0"/>
        <w:spacing w:after="0" w:line="240" w:lineRule="auto"/>
        <w:jc w:val="both"/>
        <w:rPr>
          <w:rFonts w:ascii="Courier New" w:hAnsi="Courier New" w:cs="Courier New"/>
          <w:sz w:val="28"/>
          <w:szCs w:val="28"/>
        </w:rPr>
      </w:pPr>
      <w:r w:rsidRPr="00AB45E6">
        <w:rPr>
          <w:rFonts w:ascii="Courier New" w:hAnsi="Courier New" w:cs="Courier New"/>
          <w:sz w:val="28"/>
          <w:szCs w:val="28"/>
        </w:rPr>
        <w:t xml:space="preserve">                              (месторасположение Объекта)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согласно утвержденной постановлением Администрации городского поселения город Давлеканово муниципального района Давлекановский район Республики Башкортостан Схеме размещения нестационарных передвижных торговых объектов (объектов по оказанию услуг),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городского поселения город Давлеканово муниципального района Давлекановский район Республики Башкортостан.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 xml:space="preserve">1.2. Настоящий договор на размещение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передвижных торговых объектов (объектов по оказанию услуг) и </w:t>
      </w:r>
      <w:hyperlink w:anchor="Par12" w:history="1">
        <w:r w:rsidRPr="00AB45E6">
          <w:rPr>
            <w:rFonts w:ascii="Times New Roman" w:hAnsi="Times New Roman" w:cs="Times New Roman"/>
            <w:sz w:val="28"/>
            <w:szCs w:val="28"/>
          </w:rPr>
          <w:t>пунктом 1.1</w:t>
        </w:r>
      </w:hyperlink>
      <w:r w:rsidRPr="00AB45E6">
        <w:rPr>
          <w:rFonts w:ascii="Times New Roman" w:hAnsi="Times New Roman" w:cs="Times New Roman"/>
          <w:sz w:val="28"/>
          <w:szCs w:val="28"/>
        </w:rPr>
        <w:t xml:space="preserve"> настоящего договора.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1.3. Период размещения Объекта устанавливается с "___" _________ 20___ г. по "___" _______ 20___ г.</w:t>
      </w:r>
    </w:p>
    <w:p w:rsidR="00D5355D" w:rsidRPr="00AB45E6" w:rsidRDefault="00D5355D" w:rsidP="0045057D">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2. Права и обязанности Сторон</w:t>
      </w:r>
    </w:p>
    <w:p w:rsidR="00D5355D" w:rsidRPr="00AB45E6" w:rsidRDefault="00D5355D" w:rsidP="0045057D">
      <w:pPr>
        <w:autoSpaceDE w:val="0"/>
        <w:autoSpaceDN w:val="0"/>
        <w:adjustRightInd w:val="0"/>
        <w:spacing w:after="0" w:line="240" w:lineRule="auto"/>
        <w:jc w:val="center"/>
        <w:rPr>
          <w:rFonts w:ascii="Times New Roman" w:hAnsi="Times New Roman" w:cs="Times New Roman"/>
          <w:sz w:val="28"/>
          <w:szCs w:val="28"/>
        </w:rPr>
      </w:pP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2.1. Победитель конкурса имеет право:</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 xml:space="preserve">2.1.1. Разместить Объект по месторасположению в соответствии с </w:t>
      </w:r>
      <w:hyperlink w:anchor="Par12" w:history="1">
        <w:r w:rsidRPr="00AB45E6">
          <w:rPr>
            <w:rFonts w:ascii="Times New Roman" w:hAnsi="Times New Roman" w:cs="Times New Roman"/>
            <w:sz w:val="28"/>
            <w:szCs w:val="28"/>
          </w:rPr>
          <w:t>пунктом 1.1</w:t>
        </w:r>
      </w:hyperlink>
      <w:r w:rsidRPr="00AB45E6">
        <w:rPr>
          <w:rFonts w:ascii="Times New Roman" w:hAnsi="Times New Roman" w:cs="Times New Roman"/>
          <w:sz w:val="28"/>
          <w:szCs w:val="28"/>
        </w:rPr>
        <w:t xml:space="preserve"> настоящего договора.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2.1.2. 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городского поселения город Давлеканово муниципального района Давлекановский район Республики Башкортостан.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 Победитель конкурса обязан: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2.2.1. Сохранять вид и специализацию, месторасположение и размеры Объекта в течение установленного периода размещения Объекта.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2.2.2.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городского поселения город Давлеканово муниципального района Давлекановский район Республики Башкортостан.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2.2.3. Обеспечить сохранение внешнего вида и оформления Объекта в течение всего срока действия настоящего договора.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2.2.4. Обеспечить соблюдение санитарных норм и правил, вывоз мусора и иных отходов от использования Объекта.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2.2.5. Не допускать загрязнения, захламления места размещения Объекта.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2.2.7. Использовать Объект способами, которые не должны наносить вред окружающей среде.</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2.2.8. Не допускать передачу прав по настоящему договору третьим лицам без письменного согласия Администрации городского поселения город Давлеканово муниципального района Давлекановский район Республики Башкортостан.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2.2.9. При прекращении договора в однодневный срок обеспечить демонтаж и вывоз Объекта с места его размещения.</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2.3. Администрация имеет право:</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2.3.1. В любое время действия договора проверять соблюдение Победителем конкурса требований настоящего договора на месте размещения Объекта.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и иными условиями настоящего договора.</w:t>
      </w:r>
    </w:p>
    <w:p w:rsidR="00D5355D" w:rsidRPr="00AB45E6" w:rsidRDefault="00D5355D" w:rsidP="00126184">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2.3.3. В случае отказа Победителем конкурса демонтировать и вывезти Объект при прекращении договора в установленном порядке самостоятельно осуществить указанные действия за счет Победителя конкурса.</w:t>
      </w:r>
    </w:p>
    <w:p w:rsidR="00D5355D" w:rsidRPr="00AB45E6" w:rsidRDefault="00D5355D" w:rsidP="00126184">
      <w:pPr>
        <w:spacing w:after="0" w:line="240" w:lineRule="auto"/>
        <w:jc w:val="center"/>
        <w:rPr>
          <w:rFonts w:ascii="Times New Roman" w:hAnsi="Times New Roman" w:cs="Times New Roman"/>
          <w:sz w:val="28"/>
          <w:szCs w:val="28"/>
        </w:rPr>
      </w:pPr>
      <w:r w:rsidRPr="00AB45E6">
        <w:rPr>
          <w:rFonts w:ascii="Times New Roman" w:hAnsi="Times New Roman" w:cs="Times New Roman"/>
          <w:sz w:val="28"/>
          <w:szCs w:val="28"/>
        </w:rPr>
        <w:t>3. Платежи и расчеты по Договору</w:t>
      </w:r>
    </w:p>
    <w:p w:rsidR="00D5355D" w:rsidRPr="00AB45E6" w:rsidRDefault="00D5355D" w:rsidP="00126184">
      <w:pPr>
        <w:spacing w:after="0" w:line="240" w:lineRule="auto"/>
        <w:ind w:firstLine="708"/>
        <w:rPr>
          <w:rFonts w:ascii="Times New Roman" w:hAnsi="Times New Roman" w:cs="Times New Roman"/>
          <w:sz w:val="28"/>
          <w:szCs w:val="28"/>
        </w:rPr>
      </w:pPr>
      <w:r w:rsidRPr="00AB45E6">
        <w:rPr>
          <w:rFonts w:ascii="Times New Roman" w:hAnsi="Times New Roman" w:cs="Times New Roman"/>
          <w:sz w:val="28"/>
          <w:szCs w:val="28"/>
        </w:rPr>
        <w:t>3.1. Цена Договора составляет _________________________________________</w:t>
      </w:r>
    </w:p>
    <w:p w:rsidR="00D5355D" w:rsidRPr="00AB45E6" w:rsidRDefault="00D5355D" w:rsidP="00126184">
      <w:pPr>
        <w:spacing w:after="0" w:line="240" w:lineRule="auto"/>
        <w:ind w:firstLine="708"/>
        <w:rPr>
          <w:rFonts w:ascii="Times New Roman" w:hAnsi="Times New Roman" w:cs="Times New Roman"/>
          <w:sz w:val="28"/>
          <w:szCs w:val="28"/>
        </w:rPr>
      </w:pPr>
      <w:r w:rsidRPr="00AB45E6">
        <w:rPr>
          <w:rFonts w:ascii="Times New Roman" w:hAnsi="Times New Roman" w:cs="Times New Roman"/>
          <w:sz w:val="28"/>
          <w:szCs w:val="28"/>
        </w:rPr>
        <w:t>3.2. Оплата производится: _____________________________________________</w:t>
      </w:r>
    </w:p>
    <w:p w:rsidR="00D5355D" w:rsidRPr="00AB45E6" w:rsidRDefault="00D5355D" w:rsidP="00126184">
      <w:pPr>
        <w:spacing w:after="0" w:line="240" w:lineRule="auto"/>
        <w:ind w:left="708" w:firstLine="708"/>
        <w:rPr>
          <w:rFonts w:ascii="Times New Roman" w:hAnsi="Times New Roman" w:cs="Times New Roman"/>
          <w:sz w:val="28"/>
          <w:szCs w:val="28"/>
        </w:rPr>
      </w:pPr>
      <w:r w:rsidRPr="00AB45E6">
        <w:rPr>
          <w:rFonts w:ascii="Times New Roman" w:hAnsi="Times New Roman" w:cs="Times New Roman"/>
          <w:sz w:val="28"/>
          <w:szCs w:val="28"/>
        </w:rPr>
        <w:t xml:space="preserve"> (указать способ и порядок оплаты: равными долями, единовременно или в ином  порядке)</w:t>
      </w:r>
    </w:p>
    <w:p w:rsidR="00D5355D" w:rsidRPr="00AB45E6" w:rsidRDefault="00D5355D" w:rsidP="00126184">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4. Срок действия договора</w:t>
      </w:r>
    </w:p>
    <w:p w:rsidR="00D5355D" w:rsidRPr="00AB45E6" w:rsidRDefault="00D5355D" w:rsidP="00126184">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4.1. Настоящий договор действует с момента его подписания Сторонами и до "___" ___________ 20___ года.</w:t>
      </w:r>
    </w:p>
    <w:p w:rsidR="00D5355D" w:rsidRPr="00AB45E6" w:rsidRDefault="00D5355D" w:rsidP="00126184">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5. Ответственность Сторон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5355D" w:rsidRPr="00AB45E6" w:rsidRDefault="00D5355D" w:rsidP="0045057D">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6. Изменение и прекращение договора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6.1. По соглашению Сторон настоящий договор может быть изменен. При этом не допускается изменение существенных условий договора:</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1) основание заключения договора на размещение нестационарного передвижного торгового объекта (объекта по оказанию услуг);</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 месторасположение и размер площади места размещения нестационарного передвижного торгового объекта (объекта по оказанию услуг), вид, специализация, период размещения;</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3) срок договора на размещение нестационарного передвижного торгового объекта (объекта по оказанию услуг);</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4) ответственность Сторон.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6.3. Настоящий договор расторгается в случаях:</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2) по решению суда в случае нарушения Победителем конкурса существенных условий договора на размещение нестационарного передвижного торгового объекта (объекта по оказанию услуг);</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3) в случае прекращения осуществления торговой деятельности (деятельности по оказанию услуг) Победителем конкурса по его инициативе.</w:t>
      </w:r>
    </w:p>
    <w:p w:rsidR="00D5355D" w:rsidRPr="00AB45E6" w:rsidRDefault="00D5355D" w:rsidP="0045057D">
      <w:pPr>
        <w:autoSpaceDE w:val="0"/>
        <w:autoSpaceDN w:val="0"/>
        <w:adjustRightInd w:val="0"/>
        <w:spacing w:after="0" w:line="240" w:lineRule="auto"/>
        <w:jc w:val="center"/>
        <w:outlineLvl w:val="0"/>
        <w:rPr>
          <w:rFonts w:ascii="Times New Roman" w:hAnsi="Times New Roman" w:cs="Times New Roman"/>
          <w:sz w:val="28"/>
          <w:szCs w:val="28"/>
        </w:rPr>
      </w:pPr>
      <w:r w:rsidRPr="00AB45E6">
        <w:rPr>
          <w:rFonts w:ascii="Times New Roman" w:hAnsi="Times New Roman" w:cs="Times New Roman"/>
          <w:sz w:val="28"/>
          <w:szCs w:val="28"/>
        </w:rPr>
        <w:t>7. Заключительные положения</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D5355D"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r w:rsidRPr="00AB45E6">
        <w:rPr>
          <w:rFonts w:ascii="Times New Roman" w:hAnsi="Times New Roman" w:cs="Times New Roman"/>
          <w:sz w:val="28"/>
          <w:szCs w:val="28"/>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городского поселения город Давлеканово муниципального района Давлекановский район Республики Башкортостан не менее 3 лет с момента его подписания Сторонами.</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p>
    <w:p w:rsidR="00D5355D" w:rsidRPr="00AB45E6" w:rsidRDefault="00D5355D" w:rsidP="00CC1A2F">
      <w:pPr>
        <w:pStyle w:val="a"/>
        <w:tabs>
          <w:tab w:val="left" w:pos="142"/>
        </w:tabs>
        <w:ind w:right="-97"/>
        <w:jc w:val="center"/>
        <w:rPr>
          <w:rFonts w:ascii="Times New Roman" w:hAnsi="Times New Roman" w:cs="Times New Roman"/>
          <w:sz w:val="28"/>
          <w:szCs w:val="28"/>
        </w:rPr>
      </w:pPr>
      <w:r w:rsidRPr="00AB45E6">
        <w:rPr>
          <w:rFonts w:ascii="Times New Roman" w:hAnsi="Times New Roman" w:cs="Times New Roman"/>
          <w:sz w:val="28"/>
          <w:szCs w:val="28"/>
        </w:rPr>
        <w:t>8. Реквизиты и подписи Сторон</w:t>
      </w:r>
    </w:p>
    <w:p w:rsidR="00D5355D" w:rsidRPr="00AB45E6" w:rsidRDefault="00D5355D" w:rsidP="0045057D">
      <w:pPr>
        <w:autoSpaceDE w:val="0"/>
        <w:autoSpaceDN w:val="0"/>
        <w:adjustRightInd w:val="0"/>
        <w:spacing w:after="0" w:line="240" w:lineRule="auto"/>
        <w:ind w:firstLine="540"/>
        <w:jc w:val="both"/>
        <w:rPr>
          <w:rFonts w:ascii="Times New Roman" w:hAnsi="Times New Roman" w:cs="Times New Roman"/>
          <w:sz w:val="28"/>
          <w:szCs w:val="28"/>
        </w:rPr>
      </w:pPr>
    </w:p>
    <w:tbl>
      <w:tblPr>
        <w:tblW w:w="10008" w:type="dxa"/>
        <w:tblLayout w:type="fixed"/>
        <w:tblLook w:val="0000"/>
      </w:tblPr>
      <w:tblGrid>
        <w:gridCol w:w="4968"/>
        <w:gridCol w:w="5040"/>
      </w:tblGrid>
      <w:tr w:rsidR="00D5355D" w:rsidRPr="00AB45E6">
        <w:trPr>
          <w:cantSplit/>
          <w:trHeight w:val="4533"/>
        </w:trPr>
        <w:tc>
          <w:tcPr>
            <w:tcW w:w="4968" w:type="dxa"/>
          </w:tcPr>
          <w:p w:rsidR="00D5355D" w:rsidRPr="00AB45E6" w:rsidRDefault="00D5355D" w:rsidP="00D407A7">
            <w:pPr>
              <w:pStyle w:val="a"/>
              <w:tabs>
                <w:tab w:val="left" w:pos="142"/>
              </w:tabs>
              <w:ind w:right="-97"/>
              <w:rPr>
                <w:rFonts w:ascii="Times New Roman" w:hAnsi="Times New Roman" w:cs="Times New Roman"/>
                <w:b/>
                <w:bCs/>
                <w:noProof w:val="0"/>
                <w:sz w:val="28"/>
                <w:szCs w:val="28"/>
                <w:u w:val="single"/>
              </w:rPr>
            </w:pPr>
          </w:p>
          <w:p w:rsidR="00D5355D" w:rsidRPr="00AB45E6" w:rsidRDefault="00D5355D" w:rsidP="00426441">
            <w:pPr>
              <w:rPr>
                <w:rFonts w:ascii="Times New Roman" w:hAnsi="Times New Roman" w:cs="Times New Roman"/>
                <w:sz w:val="28"/>
                <w:szCs w:val="28"/>
              </w:rPr>
            </w:pPr>
            <w:r w:rsidRPr="00AB45E6">
              <w:rPr>
                <w:rFonts w:ascii="Times New Roman" w:hAnsi="Times New Roman" w:cs="Times New Roman"/>
                <w:sz w:val="28"/>
                <w:szCs w:val="28"/>
              </w:rPr>
              <w:t xml:space="preserve">Муниципальное образование городское поселение город Давлеканово муниципального района Давлекановский район Республики Башкортостан </w:t>
            </w:r>
          </w:p>
          <w:p w:rsidR="00D5355D" w:rsidRPr="00AB45E6" w:rsidRDefault="00D5355D" w:rsidP="00426441">
            <w:pPr>
              <w:jc w:val="both"/>
              <w:rPr>
                <w:rFonts w:ascii="Times New Roman" w:hAnsi="Times New Roman" w:cs="Times New Roman"/>
                <w:sz w:val="28"/>
                <w:szCs w:val="28"/>
              </w:rPr>
            </w:pPr>
            <w:r w:rsidRPr="00AB45E6">
              <w:rPr>
                <w:rFonts w:ascii="Times New Roman" w:hAnsi="Times New Roman" w:cs="Times New Roman"/>
                <w:sz w:val="28"/>
                <w:szCs w:val="28"/>
              </w:rPr>
              <w:t>Глава администрации</w:t>
            </w:r>
          </w:p>
          <w:p w:rsidR="00D5355D" w:rsidRPr="00AB45E6" w:rsidRDefault="00D5355D" w:rsidP="00426441">
            <w:pPr>
              <w:jc w:val="both"/>
              <w:rPr>
                <w:rFonts w:ascii="Times New Roman" w:hAnsi="Times New Roman" w:cs="Times New Roman"/>
                <w:sz w:val="28"/>
                <w:szCs w:val="28"/>
              </w:rPr>
            </w:pPr>
            <w:r w:rsidRPr="00AB45E6">
              <w:rPr>
                <w:rFonts w:ascii="Times New Roman" w:hAnsi="Times New Roman" w:cs="Times New Roman"/>
                <w:sz w:val="28"/>
                <w:szCs w:val="28"/>
              </w:rPr>
              <w:t>_____________________ А.Б. Андреев</w:t>
            </w:r>
          </w:p>
          <w:p w:rsidR="00D5355D" w:rsidRPr="00AB45E6" w:rsidRDefault="00D5355D" w:rsidP="00426441">
            <w:pPr>
              <w:jc w:val="both"/>
              <w:rPr>
                <w:sz w:val="28"/>
                <w:szCs w:val="28"/>
              </w:rPr>
            </w:pPr>
            <w:r w:rsidRPr="00AB45E6">
              <w:rPr>
                <w:rFonts w:ascii="Times New Roman" w:hAnsi="Times New Roman" w:cs="Times New Roman"/>
                <w:sz w:val="28"/>
                <w:szCs w:val="28"/>
              </w:rPr>
              <w:t>МП</w:t>
            </w:r>
          </w:p>
        </w:tc>
        <w:tc>
          <w:tcPr>
            <w:tcW w:w="5040" w:type="dxa"/>
          </w:tcPr>
          <w:p w:rsidR="00D5355D" w:rsidRPr="00AB45E6" w:rsidRDefault="00D5355D" w:rsidP="00426441">
            <w:pPr>
              <w:pStyle w:val="a"/>
              <w:ind w:right="-1"/>
              <w:jc w:val="center"/>
              <w:rPr>
                <w:rFonts w:ascii="Times New Roman" w:hAnsi="Times New Roman" w:cs="Times New Roman"/>
                <w:b/>
                <w:bCs/>
                <w:noProof w:val="0"/>
                <w:sz w:val="28"/>
                <w:szCs w:val="28"/>
                <w:u w:val="single"/>
              </w:rPr>
            </w:pPr>
          </w:p>
          <w:p w:rsidR="00D5355D" w:rsidRPr="00AB45E6" w:rsidRDefault="00D5355D" w:rsidP="00426441">
            <w:pPr>
              <w:pStyle w:val="a"/>
              <w:ind w:right="-1"/>
              <w:jc w:val="center"/>
              <w:rPr>
                <w:rFonts w:ascii="Times New Roman" w:hAnsi="Times New Roman" w:cs="Times New Roman"/>
                <w:b/>
                <w:bCs/>
                <w:noProof w:val="0"/>
                <w:sz w:val="28"/>
                <w:szCs w:val="28"/>
                <w:u w:val="single"/>
              </w:rPr>
            </w:pPr>
          </w:p>
          <w:p w:rsidR="00D5355D" w:rsidRPr="00AB45E6" w:rsidRDefault="00D5355D" w:rsidP="00426441">
            <w:pPr>
              <w:pStyle w:val="a"/>
              <w:tabs>
                <w:tab w:val="left" w:pos="142"/>
              </w:tabs>
              <w:ind w:right="-97"/>
              <w:rPr>
                <w:rFonts w:ascii="Times New Roman" w:hAnsi="Times New Roman" w:cs="Times New Roman"/>
                <w:noProof w:val="0"/>
                <w:sz w:val="28"/>
                <w:szCs w:val="28"/>
              </w:rPr>
            </w:pPr>
            <w:r w:rsidRPr="00AB45E6">
              <w:rPr>
                <w:rFonts w:ascii="Times New Roman" w:hAnsi="Times New Roman" w:cs="Times New Roman"/>
                <w:noProof w:val="0"/>
                <w:sz w:val="28"/>
                <w:szCs w:val="28"/>
              </w:rPr>
              <w:t xml:space="preserve">Победитель конкурса </w:t>
            </w:r>
          </w:p>
          <w:p w:rsidR="00D5355D" w:rsidRPr="00AB45E6" w:rsidRDefault="00D5355D" w:rsidP="00426441">
            <w:pPr>
              <w:pStyle w:val="a"/>
              <w:tabs>
                <w:tab w:val="left" w:pos="142"/>
              </w:tabs>
              <w:ind w:right="-97"/>
              <w:rPr>
                <w:rFonts w:ascii="Times New Roman" w:hAnsi="Times New Roman" w:cs="Times New Roman"/>
                <w:noProof w:val="0"/>
                <w:sz w:val="28"/>
                <w:szCs w:val="28"/>
              </w:rPr>
            </w:pPr>
            <w:r w:rsidRPr="00AB45E6">
              <w:rPr>
                <w:rFonts w:ascii="Times New Roman" w:hAnsi="Times New Roman" w:cs="Times New Roman"/>
                <w:noProof w:val="0"/>
                <w:sz w:val="28"/>
                <w:szCs w:val="28"/>
              </w:rPr>
              <w:t>(хозяйствующий субъект)</w:t>
            </w:r>
          </w:p>
          <w:p w:rsidR="00D5355D" w:rsidRPr="00AB45E6" w:rsidRDefault="00D5355D" w:rsidP="00426441">
            <w:pPr>
              <w:pStyle w:val="a"/>
              <w:ind w:right="-1" w:firstLine="34"/>
              <w:rPr>
                <w:rFonts w:ascii="Times New Roman" w:hAnsi="Times New Roman" w:cs="Times New Roman"/>
                <w:noProof w:val="0"/>
                <w:sz w:val="28"/>
                <w:szCs w:val="28"/>
              </w:rPr>
            </w:pPr>
          </w:p>
          <w:p w:rsidR="00D5355D" w:rsidRPr="00AB45E6" w:rsidRDefault="00D5355D" w:rsidP="00426441">
            <w:pPr>
              <w:pStyle w:val="a"/>
              <w:ind w:right="-1"/>
              <w:rPr>
                <w:rFonts w:ascii="Times New Roman" w:hAnsi="Times New Roman" w:cs="Times New Roman"/>
                <w:noProof w:val="0"/>
                <w:sz w:val="28"/>
                <w:szCs w:val="28"/>
              </w:rPr>
            </w:pPr>
            <w:r w:rsidRPr="00AB45E6">
              <w:rPr>
                <w:rFonts w:ascii="Times New Roman" w:hAnsi="Times New Roman" w:cs="Times New Roman"/>
                <w:noProof w:val="0"/>
                <w:sz w:val="28"/>
                <w:szCs w:val="28"/>
              </w:rPr>
              <w:t>________________</w:t>
            </w:r>
          </w:p>
          <w:p w:rsidR="00D5355D" w:rsidRPr="00AB45E6" w:rsidRDefault="00D5355D" w:rsidP="00426441">
            <w:pPr>
              <w:pStyle w:val="a"/>
              <w:ind w:right="-1"/>
              <w:rPr>
                <w:rFonts w:ascii="Times New Roman" w:hAnsi="Times New Roman" w:cs="Times New Roman"/>
                <w:noProof w:val="0"/>
                <w:sz w:val="28"/>
                <w:szCs w:val="28"/>
              </w:rPr>
            </w:pPr>
          </w:p>
          <w:p w:rsidR="00D5355D" w:rsidRPr="00AB45E6" w:rsidRDefault="00D5355D" w:rsidP="00426441">
            <w:pPr>
              <w:pStyle w:val="a"/>
              <w:tabs>
                <w:tab w:val="left" w:pos="142"/>
              </w:tabs>
              <w:ind w:right="-97"/>
              <w:rPr>
                <w:rFonts w:ascii="Times New Roman" w:hAnsi="Times New Roman" w:cs="Times New Roman"/>
                <w:noProof w:val="0"/>
                <w:sz w:val="28"/>
                <w:szCs w:val="28"/>
              </w:rPr>
            </w:pPr>
            <w:r w:rsidRPr="00AB45E6">
              <w:rPr>
                <w:rFonts w:ascii="Times New Roman" w:hAnsi="Times New Roman" w:cs="Times New Roman"/>
                <w:noProof w:val="0"/>
                <w:sz w:val="28"/>
                <w:szCs w:val="28"/>
              </w:rPr>
              <w:t xml:space="preserve">МП           </w:t>
            </w:r>
          </w:p>
        </w:tc>
      </w:tr>
    </w:tbl>
    <w:p w:rsidR="00D5355D" w:rsidRPr="00AB45E6" w:rsidRDefault="00D5355D" w:rsidP="00D407A7">
      <w:pPr>
        <w:autoSpaceDE w:val="0"/>
        <w:autoSpaceDN w:val="0"/>
        <w:adjustRightInd w:val="0"/>
        <w:spacing w:after="0" w:line="240" w:lineRule="auto"/>
        <w:jc w:val="both"/>
        <w:rPr>
          <w:rFonts w:ascii="Courier New" w:hAnsi="Courier New" w:cs="Courier New"/>
          <w:sz w:val="28"/>
          <w:szCs w:val="28"/>
        </w:rPr>
      </w:pPr>
    </w:p>
    <w:p w:rsidR="00D5355D" w:rsidRPr="00AB45E6" w:rsidRDefault="00D5355D" w:rsidP="006378FF">
      <w:pPr>
        <w:rPr>
          <w:rFonts w:ascii="Times New Roman" w:hAnsi="Times New Roman" w:cs="Times New Roman"/>
          <w:sz w:val="28"/>
          <w:szCs w:val="28"/>
        </w:rPr>
      </w:pPr>
    </w:p>
    <w:p w:rsidR="00D5355D" w:rsidRPr="00AB45E6" w:rsidRDefault="00D5355D" w:rsidP="00DB7CAD">
      <w:pPr>
        <w:jc w:val="both"/>
        <w:rPr>
          <w:rFonts w:ascii="Times New Roman" w:hAnsi="Times New Roman" w:cs="Times New Roman"/>
          <w:sz w:val="28"/>
          <w:szCs w:val="28"/>
        </w:rPr>
      </w:pPr>
    </w:p>
    <w:sectPr w:rsidR="00D5355D" w:rsidRPr="00AB45E6" w:rsidSect="00450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E00B4"/>
    <w:multiLevelType w:val="hybridMultilevel"/>
    <w:tmpl w:val="64EC4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775"/>
    <w:rsid w:val="00074ADE"/>
    <w:rsid w:val="00087716"/>
    <w:rsid w:val="000A55B6"/>
    <w:rsid w:val="000B3448"/>
    <w:rsid w:val="00104995"/>
    <w:rsid w:val="00126184"/>
    <w:rsid w:val="001630EE"/>
    <w:rsid w:val="001F1D74"/>
    <w:rsid w:val="00261599"/>
    <w:rsid w:val="002A1E23"/>
    <w:rsid w:val="002F41D5"/>
    <w:rsid w:val="00363327"/>
    <w:rsid w:val="00363BEC"/>
    <w:rsid w:val="003F036B"/>
    <w:rsid w:val="00426441"/>
    <w:rsid w:val="0045057D"/>
    <w:rsid w:val="00457568"/>
    <w:rsid w:val="004D5AE2"/>
    <w:rsid w:val="005403B4"/>
    <w:rsid w:val="006378FF"/>
    <w:rsid w:val="00642E22"/>
    <w:rsid w:val="006E2487"/>
    <w:rsid w:val="007D59FC"/>
    <w:rsid w:val="0080375E"/>
    <w:rsid w:val="008364EE"/>
    <w:rsid w:val="008670E2"/>
    <w:rsid w:val="008C3B3C"/>
    <w:rsid w:val="008C6779"/>
    <w:rsid w:val="0092457D"/>
    <w:rsid w:val="00951C3F"/>
    <w:rsid w:val="00971774"/>
    <w:rsid w:val="00992AA9"/>
    <w:rsid w:val="009940AD"/>
    <w:rsid w:val="009B1028"/>
    <w:rsid w:val="00A17A53"/>
    <w:rsid w:val="00AB45E6"/>
    <w:rsid w:val="00AC2846"/>
    <w:rsid w:val="00AC36B7"/>
    <w:rsid w:val="00AF55DA"/>
    <w:rsid w:val="00B06264"/>
    <w:rsid w:val="00C41962"/>
    <w:rsid w:val="00C5168E"/>
    <w:rsid w:val="00CC1A2F"/>
    <w:rsid w:val="00CC7F63"/>
    <w:rsid w:val="00D12087"/>
    <w:rsid w:val="00D24874"/>
    <w:rsid w:val="00D407A7"/>
    <w:rsid w:val="00D5355D"/>
    <w:rsid w:val="00DB7CAD"/>
    <w:rsid w:val="00DC26EE"/>
    <w:rsid w:val="00DC70B7"/>
    <w:rsid w:val="00E00537"/>
    <w:rsid w:val="00E73B76"/>
    <w:rsid w:val="00EA2775"/>
    <w:rsid w:val="00F13AFF"/>
    <w:rsid w:val="00F3346C"/>
    <w:rsid w:val="00F53C36"/>
    <w:rsid w:val="00F82C20"/>
    <w:rsid w:val="00F83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D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378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6378FF"/>
    <w:pPr>
      <w:autoSpaceDE w:val="0"/>
      <w:autoSpaceDN w:val="0"/>
      <w:adjustRightInd w:val="0"/>
    </w:pPr>
    <w:rPr>
      <w:rFonts w:ascii="Courier New" w:hAnsi="Courier New" w:cs="Courier New"/>
      <w:sz w:val="20"/>
      <w:szCs w:val="20"/>
    </w:rPr>
  </w:style>
  <w:style w:type="paragraph" w:styleId="NormalWeb">
    <w:name w:val="Normal (Web)"/>
    <w:basedOn w:val="Normal"/>
    <w:uiPriority w:val="99"/>
    <w:rsid w:val="006378FF"/>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6378FF"/>
    <w:rPr>
      <w:i/>
      <w:iCs/>
    </w:rPr>
  </w:style>
  <w:style w:type="paragraph" w:styleId="BalloonText">
    <w:name w:val="Balloon Text"/>
    <w:basedOn w:val="Normal"/>
    <w:link w:val="BalloonTextChar"/>
    <w:uiPriority w:val="99"/>
    <w:semiHidden/>
    <w:rsid w:val="000A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B6"/>
    <w:rPr>
      <w:rFonts w:ascii="Tahoma" w:hAnsi="Tahoma" w:cs="Tahoma"/>
      <w:sz w:val="16"/>
      <w:szCs w:val="16"/>
    </w:rPr>
  </w:style>
  <w:style w:type="paragraph" w:styleId="ListParagraph">
    <w:name w:val="List Paragraph"/>
    <w:basedOn w:val="Normal"/>
    <w:uiPriority w:val="99"/>
    <w:qFormat/>
    <w:rsid w:val="002A1E23"/>
    <w:pPr>
      <w:ind w:left="720"/>
      <w:contextualSpacing/>
    </w:pPr>
  </w:style>
  <w:style w:type="paragraph" w:customStyle="1" w:styleId="a">
    <w:name w:val="Город&amp;Дата"/>
    <w:basedOn w:val="Normal"/>
    <w:uiPriority w:val="99"/>
    <w:rsid w:val="00D407A7"/>
    <w:pPr>
      <w:spacing w:after="0" w:line="240" w:lineRule="auto"/>
    </w:pPr>
    <w:rPr>
      <w:rFonts w:ascii="TimesET" w:hAnsi="TimesET" w:cs="TimesET"/>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8737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Давлеканово муниципального района Давлекановский район Республики Башкортостан</dc:title>
  <dc:subject/>
  <dc:creator>Инга</dc:creator>
  <cp:keywords/>
  <dc:description/>
  <cp:lastModifiedBy>Natalia</cp:lastModifiedBy>
  <cp:revision>2</cp:revision>
  <cp:lastPrinted>2015-07-30T17:13:00Z</cp:lastPrinted>
  <dcterms:created xsi:type="dcterms:W3CDTF">2015-08-26T09:18:00Z</dcterms:created>
  <dcterms:modified xsi:type="dcterms:W3CDTF">2015-08-26T09:18:00Z</dcterms:modified>
</cp:coreProperties>
</file>