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E" w:rsidRPr="00B906FE" w:rsidRDefault="003B472E" w:rsidP="003B472E">
      <w:pPr>
        <w:pStyle w:val="ConsPlusTitle"/>
        <w:widowControl/>
        <w:ind w:firstLine="540"/>
        <w:jc w:val="center"/>
        <w:rPr>
          <w:rFonts w:ascii="Times New Roman" w:hAnsi="Times New Roman" w:cs="Times New Roman"/>
          <w:caps/>
        </w:rPr>
      </w:pPr>
      <w:r w:rsidRPr="00B906FE">
        <w:rPr>
          <w:rFonts w:ascii="Times New Roman" w:hAnsi="Times New Roman" w:cs="Times New Roman"/>
          <w:caps/>
        </w:rPr>
        <w:t>Извещение о проведении аукциона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72E" w:rsidRPr="002C3CDF" w:rsidRDefault="003B472E" w:rsidP="003B472E">
      <w:pPr>
        <w:ind w:firstLine="540"/>
        <w:jc w:val="both"/>
        <w:rPr>
          <w:rFonts w:ascii="Calibri" w:hAnsi="Calibri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Администрация сельского поселения Сергиопольский сельсовет муниципального района Давлекановский район Республики Башкортостан </w:t>
      </w:r>
      <w:r w:rsidRPr="008E0B24">
        <w:rPr>
          <w:rFonts w:ascii="Times New Roman" w:hAnsi="Times New Roman"/>
          <w:sz w:val="20"/>
          <w:szCs w:val="24"/>
        </w:rPr>
        <w:t>информирует о проведении аукциона на право заключения договоров купли-продажи земельных участков, находящихся в собственности сельского поселения</w:t>
      </w:r>
      <w:r w:rsidRPr="008E0B24">
        <w:rPr>
          <w:rFonts w:ascii="Times New Roman" w:hAnsi="Times New Roman"/>
          <w:sz w:val="24"/>
          <w:szCs w:val="24"/>
        </w:rPr>
        <w:t xml:space="preserve"> </w:t>
      </w:r>
      <w:r w:rsidRPr="008E0B24">
        <w:rPr>
          <w:rFonts w:ascii="Times New Roman" w:hAnsi="Times New Roman"/>
          <w:sz w:val="20"/>
        </w:rPr>
        <w:t>Сергиопольский</w:t>
      </w:r>
      <w:r w:rsidRPr="008E0B24">
        <w:rPr>
          <w:rFonts w:ascii="Times New Roman" w:hAnsi="Times New Roman"/>
          <w:sz w:val="24"/>
          <w:szCs w:val="24"/>
        </w:rPr>
        <w:t xml:space="preserve"> </w:t>
      </w:r>
      <w:r w:rsidRPr="008E0B24">
        <w:rPr>
          <w:sz w:val="20"/>
          <w:szCs w:val="24"/>
        </w:rPr>
        <w:t xml:space="preserve">сельсовет муниципального района Давлекановский район Республики Башкортостан. </w:t>
      </w:r>
    </w:p>
    <w:p w:rsidR="003B472E" w:rsidRDefault="003B472E" w:rsidP="003B472E">
      <w:pPr>
        <w:spacing w:line="200" w:lineRule="atLeast"/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Аукцион проводится в соответствии со ст.ст. 39.11-39.12 Земельного кодекса Российской Федерации.</w:t>
      </w:r>
    </w:p>
    <w:p w:rsidR="003B472E" w:rsidRPr="002C3CDF" w:rsidRDefault="003B472E" w:rsidP="003B472E">
      <w:pPr>
        <w:spacing w:line="200" w:lineRule="atLeast"/>
        <w:ind w:firstLine="540"/>
        <w:jc w:val="both"/>
        <w:rPr>
          <w:rFonts w:ascii="Calibri" w:hAnsi="Calibri"/>
          <w:sz w:val="20"/>
          <w:szCs w:val="24"/>
        </w:rPr>
      </w:pPr>
      <w:r w:rsidRPr="008E0B24">
        <w:rPr>
          <w:sz w:val="20"/>
          <w:szCs w:val="24"/>
        </w:rPr>
        <w:t xml:space="preserve">Орган, принявший решение о проведении аукциона: Администрация сельского поселения </w:t>
      </w:r>
      <w:r w:rsidRPr="008E0B24">
        <w:rPr>
          <w:rFonts w:ascii="Times New Roman" w:hAnsi="Times New Roman"/>
          <w:sz w:val="20"/>
          <w:szCs w:val="24"/>
        </w:rPr>
        <w:t>Сергиопольский</w:t>
      </w:r>
      <w:r w:rsidRPr="008E0B24">
        <w:rPr>
          <w:sz w:val="20"/>
          <w:szCs w:val="24"/>
        </w:rPr>
        <w:t xml:space="preserve"> сельсовет муниципального района Давлекановский район Республики Башкортостан (основание: Постановление администрации сельского поселения </w:t>
      </w:r>
      <w:r w:rsidRPr="008E0B24">
        <w:rPr>
          <w:rFonts w:ascii="Times New Roman" w:hAnsi="Times New Roman"/>
          <w:sz w:val="20"/>
          <w:szCs w:val="24"/>
        </w:rPr>
        <w:t>Сергиопольский</w:t>
      </w:r>
      <w:r w:rsidRPr="008E0B24">
        <w:rPr>
          <w:sz w:val="20"/>
          <w:szCs w:val="24"/>
        </w:rPr>
        <w:t xml:space="preserve"> сельсовет муниципального района Давлекановский район Республики Башкортостан №</w:t>
      </w:r>
      <w:r w:rsidRPr="005B469C">
        <w:rPr>
          <w:rFonts w:ascii="Times New Roman" w:hAnsi="Times New Roman"/>
          <w:sz w:val="20"/>
          <w:szCs w:val="24"/>
        </w:rPr>
        <w:t>220</w:t>
      </w:r>
      <w:r w:rsidRPr="00572894">
        <w:rPr>
          <w:rFonts w:ascii="Times New Roman" w:hAnsi="Times New Roman"/>
          <w:sz w:val="20"/>
          <w:szCs w:val="24"/>
        </w:rPr>
        <w:t xml:space="preserve"> от «</w:t>
      </w:r>
      <w:r>
        <w:rPr>
          <w:rFonts w:ascii="Times New Roman" w:hAnsi="Times New Roman"/>
          <w:sz w:val="20"/>
          <w:szCs w:val="24"/>
        </w:rPr>
        <w:t>19</w:t>
      </w:r>
      <w:r w:rsidRPr="00572894">
        <w:rPr>
          <w:rFonts w:ascii="Times New Roman" w:hAnsi="Times New Roman"/>
          <w:sz w:val="20"/>
          <w:szCs w:val="24"/>
        </w:rPr>
        <w:t xml:space="preserve">» </w:t>
      </w:r>
      <w:r>
        <w:rPr>
          <w:rFonts w:ascii="Times New Roman" w:hAnsi="Times New Roman"/>
          <w:sz w:val="20"/>
          <w:szCs w:val="24"/>
        </w:rPr>
        <w:t>декабря</w:t>
      </w:r>
      <w:r w:rsidRPr="00572894">
        <w:rPr>
          <w:rFonts w:ascii="Times New Roman" w:hAnsi="Times New Roman"/>
          <w:sz w:val="20"/>
          <w:szCs w:val="24"/>
        </w:rPr>
        <w:t xml:space="preserve"> 2016</w:t>
      </w:r>
      <w:r w:rsidRPr="008E0B24">
        <w:rPr>
          <w:sz w:val="20"/>
          <w:szCs w:val="24"/>
        </w:rPr>
        <w:t xml:space="preserve"> года</w:t>
      </w:r>
      <w:r>
        <w:rPr>
          <w:sz w:val="20"/>
          <w:szCs w:val="24"/>
        </w:rPr>
        <w:t>).</w:t>
      </w:r>
    </w:p>
    <w:p w:rsidR="003B472E" w:rsidRDefault="003B472E" w:rsidP="003B472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Организатор торгов – </w:t>
      </w:r>
      <w:r>
        <w:rPr>
          <w:rFonts w:ascii="Times New Roman" w:hAnsi="Times New Roman"/>
          <w:szCs w:val="28"/>
          <w:lang w:eastAsia="ar-SA"/>
        </w:rPr>
        <w:t xml:space="preserve">постоянно действующая </w:t>
      </w:r>
      <w:r w:rsidRPr="00646A75">
        <w:rPr>
          <w:rFonts w:ascii="Times New Roman" w:hAnsi="Times New Roman"/>
          <w:szCs w:val="28"/>
          <w:lang w:eastAsia="ar-SA"/>
        </w:rPr>
        <w:t xml:space="preserve">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</w:t>
      </w:r>
      <w:r>
        <w:rPr>
          <w:rFonts w:ascii="Times New Roman" w:hAnsi="Times New Roman"/>
          <w:szCs w:val="28"/>
          <w:lang w:eastAsia="ar-SA"/>
        </w:rPr>
        <w:t xml:space="preserve">купли-продажи, </w:t>
      </w:r>
      <w:r w:rsidRPr="00646A75">
        <w:rPr>
          <w:rFonts w:ascii="Times New Roman" w:hAnsi="Times New Roman"/>
          <w:szCs w:val="28"/>
          <w:lang w:eastAsia="ar-SA"/>
        </w:rPr>
        <w:t>иных договоров, предусматривающих переход права собственности, прав владения и (или) пользования в отношении имуществ</w:t>
      </w:r>
      <w:r>
        <w:rPr>
          <w:rFonts w:ascii="Times New Roman" w:hAnsi="Times New Roman"/>
          <w:szCs w:val="28"/>
          <w:lang w:eastAsia="ar-SA"/>
        </w:rPr>
        <w:t>а, находящегося в собственности</w:t>
      </w:r>
      <w:r w:rsidRPr="00BA26C2">
        <w:rPr>
          <w:rFonts w:ascii="Times New Roman" w:hAnsi="Times New Roman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Cs w:val="28"/>
          <w:lang w:eastAsia="ar-SA"/>
        </w:rPr>
        <w:t>Сергиопольский сельсовет</w:t>
      </w:r>
      <w:r w:rsidRPr="00646A75">
        <w:rPr>
          <w:rFonts w:ascii="Times New Roman" w:hAnsi="Times New Roman"/>
          <w:szCs w:val="28"/>
          <w:lang w:eastAsia="ar-SA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szCs w:val="28"/>
          <w:lang w:eastAsia="ar-SA"/>
        </w:rPr>
        <w:t>, и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Cs w:val="24"/>
        </w:rPr>
        <w:t>.</w:t>
      </w:r>
    </w:p>
    <w:p w:rsidR="003B472E" w:rsidRDefault="003B472E" w:rsidP="003B472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8E0B24">
        <w:rPr>
          <w:rFonts w:ascii="Times New Roman" w:hAnsi="Times New Roman"/>
          <w:bCs/>
          <w:szCs w:val="24"/>
        </w:rPr>
        <w:t xml:space="preserve">Аукцион состоится </w:t>
      </w:r>
      <w:r w:rsidRPr="005B469C">
        <w:rPr>
          <w:rFonts w:ascii="Times New Roman" w:hAnsi="Times New Roman"/>
          <w:b/>
          <w:bCs/>
          <w:szCs w:val="24"/>
        </w:rPr>
        <w:t>23</w:t>
      </w:r>
      <w:r w:rsidRPr="008E0B24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01</w:t>
      </w:r>
      <w:r w:rsidRPr="008E0B24">
        <w:rPr>
          <w:rFonts w:ascii="Times New Roman" w:hAnsi="Times New Roman"/>
          <w:b/>
          <w:bCs/>
          <w:szCs w:val="24"/>
        </w:rPr>
        <w:t>.201</w:t>
      </w:r>
      <w:r>
        <w:rPr>
          <w:rFonts w:ascii="Times New Roman" w:hAnsi="Times New Roman"/>
          <w:b/>
          <w:bCs/>
          <w:szCs w:val="24"/>
        </w:rPr>
        <w:t>7</w:t>
      </w:r>
      <w:r w:rsidRPr="008E0B24">
        <w:rPr>
          <w:rFonts w:ascii="Times New Roman" w:hAnsi="Times New Roman"/>
          <w:b/>
          <w:bCs/>
          <w:szCs w:val="24"/>
        </w:rPr>
        <w:t xml:space="preserve"> г. в 1</w:t>
      </w:r>
      <w:r>
        <w:rPr>
          <w:rFonts w:ascii="Times New Roman" w:hAnsi="Times New Roman"/>
          <w:b/>
          <w:bCs/>
          <w:szCs w:val="24"/>
        </w:rPr>
        <w:t>5</w:t>
      </w:r>
      <w:r w:rsidRPr="008E0B24">
        <w:rPr>
          <w:rFonts w:ascii="Times New Roman" w:hAnsi="Times New Roman"/>
          <w:b/>
          <w:bCs/>
          <w:szCs w:val="24"/>
        </w:rPr>
        <w:t>.00</w:t>
      </w:r>
      <w:r w:rsidRPr="008E0B24">
        <w:rPr>
          <w:rFonts w:ascii="Times New Roman" w:hAnsi="Times New Roman"/>
          <w:bCs/>
          <w:szCs w:val="24"/>
        </w:rPr>
        <w:t xml:space="preserve"> </w:t>
      </w:r>
      <w:r w:rsidRPr="008E0B24">
        <w:rPr>
          <w:rFonts w:ascii="Times New Roman" w:hAnsi="Times New Roman" w:cs="Times New Roman"/>
          <w:bCs/>
          <w:szCs w:val="24"/>
        </w:rPr>
        <w:t>часов</w:t>
      </w:r>
      <w:r w:rsidRPr="008E0B24">
        <w:rPr>
          <w:rFonts w:ascii="Times New Roman" w:hAnsi="Times New Roman" w:cs="Times New Roman"/>
          <w:sz w:val="24"/>
          <w:szCs w:val="24"/>
        </w:rPr>
        <w:t xml:space="preserve"> </w:t>
      </w:r>
      <w:r w:rsidRPr="008E0B24">
        <w:rPr>
          <w:rFonts w:ascii="Times New Roman" w:hAnsi="Times New Roman" w:cs="Times New Roman"/>
          <w:bCs/>
        </w:rPr>
        <w:t>по местному времени</w:t>
      </w:r>
      <w:r w:rsidRPr="008E0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B24">
        <w:rPr>
          <w:rFonts w:ascii="Times New Roman" w:hAnsi="Times New Roman" w:cs="Times New Roman"/>
          <w:bCs/>
          <w:szCs w:val="24"/>
        </w:rPr>
        <w:t>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9, актовый зал администрации</w:t>
      </w:r>
      <w:r>
        <w:rPr>
          <w:rFonts w:ascii="Times New Roman" w:hAnsi="Times New Roman" w:cs="Times New Roman"/>
          <w:bCs/>
          <w:szCs w:val="24"/>
        </w:rPr>
        <w:t>.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Форма проведения торгов – аукцион, открытый по составу участников (далее – аукцион).      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Форма подачи заявок – открытая.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Форма и сроки платежа – в соответствии с договором купли-продажи земельного участка, заключаемым по итогам аукциона с победителем.</w:t>
      </w:r>
    </w:p>
    <w:p w:rsidR="003B472E" w:rsidRDefault="003B472E" w:rsidP="003B472E">
      <w:pPr>
        <w:ind w:firstLine="5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Средства платежа – денежная единица (валюта) Российской Федерации – рубль. 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Границы земельных участков определяются согласно кадастровым планам.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E0B24">
        <w:rPr>
          <w:rFonts w:ascii="Times New Roman" w:hAnsi="Times New Roman"/>
          <w:color w:val="000000"/>
          <w:sz w:val="20"/>
          <w:szCs w:val="24"/>
        </w:rPr>
        <w:t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каб. 8.</w:t>
      </w:r>
    </w:p>
    <w:p w:rsidR="003B472E" w:rsidRPr="008E0B2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E0B24">
        <w:rPr>
          <w:rFonts w:ascii="Times New Roman" w:hAnsi="Times New Roman"/>
          <w:color w:val="000000"/>
          <w:sz w:val="20"/>
          <w:szCs w:val="24"/>
        </w:rPr>
        <w:t>Начало срока подачи заявок в 10-00 часов «</w:t>
      </w:r>
      <w:r>
        <w:rPr>
          <w:rFonts w:ascii="Times New Roman" w:hAnsi="Times New Roman"/>
          <w:color w:val="000000"/>
          <w:sz w:val="20"/>
          <w:szCs w:val="24"/>
        </w:rPr>
        <w:t>21</w:t>
      </w:r>
      <w:r w:rsidRPr="008E0B24">
        <w:rPr>
          <w:rFonts w:ascii="Times New Roman" w:hAnsi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/>
          <w:color w:val="000000"/>
          <w:sz w:val="20"/>
          <w:szCs w:val="24"/>
        </w:rPr>
        <w:t>декабря</w:t>
      </w:r>
      <w:r w:rsidRPr="008E0B24">
        <w:rPr>
          <w:rFonts w:ascii="Times New Roman" w:hAnsi="Times New Roman"/>
          <w:color w:val="000000"/>
          <w:sz w:val="20"/>
          <w:szCs w:val="24"/>
        </w:rPr>
        <w:t xml:space="preserve"> 2016 года.</w:t>
      </w:r>
    </w:p>
    <w:p w:rsidR="003B472E" w:rsidRPr="008E0B2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E0B24">
        <w:rPr>
          <w:rFonts w:ascii="Times New Roman" w:hAnsi="Times New Roman"/>
          <w:color w:val="000000"/>
          <w:sz w:val="20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3B472E" w:rsidRPr="008E0B2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E0B24">
        <w:rPr>
          <w:rFonts w:ascii="Times New Roman" w:hAnsi="Times New Roman"/>
          <w:color w:val="000000"/>
          <w:sz w:val="20"/>
          <w:szCs w:val="24"/>
        </w:rPr>
        <w:t>Окончание срока подачи заявок 17-00 часов «</w:t>
      </w:r>
      <w:r>
        <w:rPr>
          <w:rFonts w:ascii="Times New Roman" w:hAnsi="Times New Roman"/>
          <w:color w:val="000000"/>
          <w:sz w:val="20"/>
          <w:szCs w:val="24"/>
        </w:rPr>
        <w:t>19</w:t>
      </w:r>
      <w:r w:rsidRPr="008E0B24">
        <w:rPr>
          <w:rFonts w:ascii="Times New Roman" w:hAnsi="Times New Roman"/>
          <w:color w:val="000000"/>
          <w:sz w:val="20"/>
          <w:szCs w:val="24"/>
        </w:rPr>
        <w:t>»</w:t>
      </w:r>
      <w:r>
        <w:rPr>
          <w:rFonts w:ascii="Times New Roman" w:hAnsi="Times New Roman"/>
          <w:color w:val="000000"/>
          <w:sz w:val="20"/>
          <w:szCs w:val="24"/>
        </w:rPr>
        <w:t xml:space="preserve"> января</w:t>
      </w:r>
      <w:r w:rsidRPr="008E0B24">
        <w:rPr>
          <w:rFonts w:ascii="Times New Roman" w:hAnsi="Times New Roman"/>
          <w:color w:val="000000"/>
          <w:sz w:val="20"/>
          <w:szCs w:val="24"/>
        </w:rPr>
        <w:t xml:space="preserve"> 201</w:t>
      </w:r>
      <w:r>
        <w:rPr>
          <w:rFonts w:ascii="Times New Roman" w:hAnsi="Times New Roman"/>
          <w:color w:val="000000"/>
          <w:sz w:val="20"/>
          <w:szCs w:val="24"/>
        </w:rPr>
        <w:t>7</w:t>
      </w:r>
      <w:r w:rsidRPr="008E0B24">
        <w:rPr>
          <w:rFonts w:ascii="Times New Roman" w:hAnsi="Times New Roman"/>
          <w:color w:val="000000"/>
          <w:sz w:val="20"/>
          <w:szCs w:val="24"/>
        </w:rPr>
        <w:t xml:space="preserve"> года.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Предмет аукциона: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. </w:t>
      </w:r>
      <w:r w:rsidRPr="00806C09">
        <w:rPr>
          <w:rFonts w:ascii="Times New Roman" w:hAnsi="Times New Roman"/>
          <w:color w:val="000000"/>
          <w:sz w:val="20"/>
          <w:szCs w:val="24"/>
        </w:rPr>
        <w:t>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1Г: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02:20:010901:21;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№97/05/16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lastRenderedPageBreak/>
        <w:t xml:space="preserve">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2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2Д: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02:20:010901:10;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№93/05/16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3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2Е: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02:20:010901:14;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lastRenderedPageBreak/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№92/05/16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4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2Ж: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02:20:010901:15;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№91/05/16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lastRenderedPageBreak/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5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2Л: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1990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02:20:010901:18;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100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№90/05/16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3 393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100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6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2И: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02:20:010901:20;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№89/05/16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lastRenderedPageBreak/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7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2К: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2010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02:20:010901:19;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№88/05/16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3 426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200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lastRenderedPageBreak/>
        <w:t>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8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46А: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2000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02:20:010901:31;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№87/05/16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3 411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Лот № </w:t>
      </w:r>
      <w:r>
        <w:rPr>
          <w:rFonts w:ascii="Times New Roman" w:hAnsi="Times New Roman"/>
          <w:b/>
          <w:color w:val="000000"/>
          <w:sz w:val="20"/>
          <w:szCs w:val="24"/>
        </w:rPr>
        <w:t>9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45А: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2001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02:20:010901:35;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№86/05/16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3 411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700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lastRenderedPageBreak/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0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44А: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2002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02:20:010901:29;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№85/05/16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3 414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lastRenderedPageBreak/>
        <w:t>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1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43А: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2003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02:20:010901:28;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№84/05/16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3 414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800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2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42А: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2004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02:20:010901:27;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№83/05/16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3 417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lastRenderedPageBreak/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3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41А: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2004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02:20:010901:26;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№82/05/16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3 417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113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900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lastRenderedPageBreak/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4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40Б: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2005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02:20:010901:25;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№81/05/16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3 420 рублей 00 копеек – 3%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минимальная длина стороны по уличному фронту: 15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F96564">
        <w:rPr>
          <w:rFonts w:ascii="Times New Roman" w:hAnsi="Times New Roman"/>
          <w:color w:val="000000"/>
          <w:sz w:val="20"/>
          <w:szCs w:val="24"/>
        </w:rPr>
        <w:t>минимальная ширина/глубина: 30 м.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  <w:lang w:val="be-BY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максимальный коэффициент застройки (%): 20-40</w:t>
      </w:r>
      <w:r w:rsidRPr="00F96564">
        <w:rPr>
          <w:rFonts w:ascii="Times New Roman" w:hAnsi="Times New Roman"/>
          <w:bCs/>
          <w:color w:val="000000"/>
          <w:sz w:val="20"/>
          <w:szCs w:val="24"/>
          <w:lang w:val="be-BY"/>
        </w:rPr>
        <w:t>;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минимальный коэффициент озеленения (%): 20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F96564">
        <w:rPr>
          <w:rFonts w:ascii="Times New Roman" w:hAnsi="Times New Roman"/>
          <w:bCs/>
          <w:color w:val="000000"/>
          <w:sz w:val="20"/>
          <w:szCs w:val="24"/>
        </w:rPr>
        <w:t>максимальная высота оград: 1,5 м.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Технические условия подключения к сетям инженерно-технического обеспечения: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 xml:space="preserve">Газоснабжение: 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(газопровод высокого давления </w:t>
      </w:r>
      <w:r w:rsidRPr="005B469C">
        <w:rPr>
          <w:rFonts w:ascii="Times New Roman" w:hAnsi="Times New Roman"/>
          <w:bCs/>
          <w:color w:val="000000"/>
          <w:sz w:val="20"/>
          <w:szCs w:val="24"/>
          <w:lang w:val="en-US"/>
        </w:rPr>
        <w:t>Q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 xml:space="preserve">219). 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 (основание – информация ОАО «Газпром газораспределение Уфа» № ГРО/18-06-2741 от 17.03.2016 года). </w:t>
      </w:r>
    </w:p>
    <w:p w:rsidR="003B472E" w:rsidRPr="005B469C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5B469C">
        <w:rPr>
          <w:rFonts w:ascii="Times New Roman" w:hAnsi="Times New Roman"/>
          <w:b/>
          <w:bCs/>
          <w:color w:val="000000"/>
          <w:sz w:val="20"/>
          <w:szCs w:val="24"/>
        </w:rPr>
        <w:t>Электроснабжение</w:t>
      </w:r>
      <w:r w:rsidRPr="005B469C">
        <w:rPr>
          <w:rFonts w:ascii="Times New Roman" w:hAnsi="Times New Roman"/>
          <w:bCs/>
          <w:color w:val="000000"/>
          <w:sz w:val="20"/>
          <w:szCs w:val="24"/>
        </w:rPr>
        <w:t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F96564" w:rsidRDefault="003B472E" w:rsidP="003B472E">
      <w:pPr>
        <w:ind w:firstLine="540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/>
          <w:color w:val="000000"/>
          <w:sz w:val="20"/>
          <w:szCs w:val="24"/>
        </w:rPr>
        <w:t>Лот № 1</w:t>
      </w:r>
      <w:r>
        <w:rPr>
          <w:rFonts w:ascii="Times New Roman" w:hAnsi="Times New Roman"/>
          <w:b/>
          <w:color w:val="000000"/>
          <w:sz w:val="20"/>
          <w:szCs w:val="24"/>
        </w:rPr>
        <w:t>5</w:t>
      </w:r>
      <w:r w:rsidRPr="00806C09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806C09">
        <w:rPr>
          <w:rFonts w:ascii="Times New Roman" w:hAnsi="Times New Roman"/>
          <w:color w:val="000000"/>
          <w:sz w:val="20"/>
          <w:szCs w:val="24"/>
        </w:rPr>
        <w:t xml:space="preserve"> Право на заключение договора купли-продажи земельного участка: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местоположение: Республика Башкортостан, р-н Давлекановский, с/с Сергиопольский, д. Сергиополь, ул. Сергиопольская, д. 39А: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площадь: 2006 кв.м.;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кадастровый номер: 02:20:010901:30;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сведения о правах: собственность сельского поселения Сергиопольский сельсовет муниципального района Давлекановский район РБ;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разрешенное использование: для ведения личного подсобного хозяйства;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категория земель: земли населенных пунктов;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bCs/>
          <w:color w:val="000000"/>
          <w:sz w:val="20"/>
          <w:szCs w:val="24"/>
        </w:rPr>
        <w:t>начальная цена:</w:t>
      </w:r>
      <w:r w:rsidRPr="00806C09">
        <w:rPr>
          <w:rFonts w:ascii="Times New Roman" w:hAnsi="Times New Roman"/>
          <w:color w:val="000000"/>
          <w:sz w:val="20"/>
          <w:szCs w:val="24"/>
        </w:rPr>
        <w:t> 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(на основании отчета об оценке рыночной стоимости земельного участка №80/05/16 от 22.06.2016, выполненного ООО «Альпари»);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шаг аукциона: 3 420 рублей 00 копеек – 3% от начальной цены земельного участка;</w:t>
      </w:r>
    </w:p>
    <w:p w:rsidR="003B472E" w:rsidRPr="00806C09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 w:rsidRPr="00806C09">
        <w:rPr>
          <w:rFonts w:ascii="Times New Roman" w:hAnsi="Times New Roman"/>
          <w:color w:val="000000"/>
          <w:sz w:val="20"/>
          <w:szCs w:val="24"/>
        </w:rPr>
        <w:t>сумма задатка: 114</w:t>
      </w:r>
      <w:r w:rsidRPr="00806C09">
        <w:rPr>
          <w:rFonts w:ascii="Times New Roman" w:hAnsi="Times New Roman"/>
          <w:bCs/>
          <w:color w:val="000000"/>
          <w:sz w:val="20"/>
          <w:szCs w:val="24"/>
        </w:rPr>
        <w:t xml:space="preserve"> 000 </w:t>
      </w:r>
      <w:r w:rsidRPr="00806C09">
        <w:rPr>
          <w:rFonts w:ascii="Times New Roman" w:hAnsi="Times New Roman"/>
          <w:color w:val="000000"/>
          <w:sz w:val="20"/>
          <w:szCs w:val="24"/>
        </w:rPr>
        <w:t>рублей 00 копеек – 100% от начальной цены земельного участка;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Минимальные и максимальные параметры разрешенного строительства земельного участка: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минимальная длина стороны по уличному фронту: 15 м.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минимальная ширина/глубина: 30 м.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sz w:val="20"/>
          <w:szCs w:val="24"/>
          <w:lang w:val="be-BY"/>
        </w:rPr>
      </w:pPr>
      <w:r>
        <w:rPr>
          <w:rFonts w:ascii="Times New Roman" w:hAnsi="Times New Roman"/>
          <w:bCs/>
          <w:sz w:val="20"/>
          <w:szCs w:val="24"/>
        </w:rPr>
        <w:t>максимальный коэффициент застройки (%): 20-40</w:t>
      </w:r>
      <w:r>
        <w:rPr>
          <w:rFonts w:ascii="Times New Roman" w:hAnsi="Times New Roman"/>
          <w:bCs/>
          <w:sz w:val="20"/>
          <w:szCs w:val="24"/>
          <w:lang w:val="be-BY"/>
        </w:rPr>
        <w:t>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минимальный коэффициент озеленения (%): 20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максимальная высота здания до конька крыши: 12 м.;</w:t>
      </w:r>
    </w:p>
    <w:p w:rsidR="003B472E" w:rsidRDefault="003B472E" w:rsidP="003B472E">
      <w:pPr>
        <w:ind w:firstLine="54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максимальная высота оград: 1,5 м.</w:t>
      </w:r>
    </w:p>
    <w:p w:rsidR="003B472E" w:rsidRPr="003D1DB5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b/>
          <w:color w:val="000000"/>
          <w:sz w:val="20"/>
        </w:rPr>
      </w:pPr>
      <w:r w:rsidRPr="003D1DB5">
        <w:rPr>
          <w:b/>
          <w:color w:val="000000"/>
          <w:sz w:val="20"/>
        </w:rPr>
        <w:t>Технические условия подключения к сетям инженерно-технического обеспечения:</w:t>
      </w:r>
    </w:p>
    <w:p w:rsidR="003B472E" w:rsidRPr="003D1DB5" w:rsidRDefault="003B472E" w:rsidP="003B472E">
      <w:pPr>
        <w:pStyle w:val="a4"/>
        <w:spacing w:line="0" w:lineRule="atLeast"/>
        <w:ind w:firstLine="567"/>
        <w:contextualSpacing/>
        <w:jc w:val="both"/>
        <w:rPr>
          <w:color w:val="000000"/>
          <w:sz w:val="20"/>
        </w:rPr>
      </w:pPr>
      <w:r w:rsidRPr="003D1DB5">
        <w:rPr>
          <w:b/>
          <w:color w:val="000000"/>
          <w:sz w:val="20"/>
        </w:rPr>
        <w:t xml:space="preserve">Газоснабжение: </w:t>
      </w:r>
      <w:r w:rsidRPr="003D1DB5">
        <w:rPr>
          <w:color w:val="000000"/>
          <w:sz w:val="20"/>
        </w:rPr>
        <w:t xml:space="preserve">объект капитального строительства имеет возможность подключения (технологического присоединения) объектов капитального строительства (расширение населенного пункта) к сети газораспределения </w:t>
      </w:r>
      <w:r w:rsidRPr="003D1DB5">
        <w:rPr>
          <w:color w:val="000000"/>
          <w:sz w:val="20"/>
        </w:rPr>
        <w:lastRenderedPageBreak/>
        <w:t xml:space="preserve">(газопровод высокого давления </w:t>
      </w:r>
      <w:r w:rsidRPr="003D1DB5">
        <w:rPr>
          <w:color w:val="000000"/>
          <w:sz w:val="20"/>
          <w:lang w:val="en-US"/>
        </w:rPr>
        <w:t>Q</w:t>
      </w:r>
      <w:r w:rsidRPr="003D1DB5">
        <w:rPr>
          <w:color w:val="000000"/>
          <w:sz w:val="20"/>
        </w:rPr>
        <w:t xml:space="preserve">219). </w:t>
      </w:r>
      <w:r w:rsidRPr="003D1DB5">
        <w:rPr>
          <w:bCs/>
          <w:color w:val="000000"/>
          <w:sz w:val="20"/>
        </w:rPr>
        <w:t>Срок подключения объекта капитального строительства к сетям инженерно-технического обеспечения от полутора до трёх лет. Срок действия технических условий два года. Плата за подключение определяется при заключении договора об осуществлении технологического присоединения, исходя из величины присоединяемой мощности</w:t>
      </w:r>
      <w:r w:rsidRPr="003D1DB5">
        <w:rPr>
          <w:color w:val="000000"/>
          <w:sz w:val="20"/>
        </w:rPr>
        <w:t xml:space="preserve"> (основание – информация ОАО «Газпром газораспределение Уфа» № ГРО/18-06-2741 от 17.03.2016 года). </w:t>
      </w:r>
    </w:p>
    <w:p w:rsidR="003B472E" w:rsidRPr="003D1DB5" w:rsidRDefault="003B472E" w:rsidP="003B472E">
      <w:pPr>
        <w:pStyle w:val="a4"/>
        <w:spacing w:line="0" w:lineRule="atLeast"/>
        <w:ind w:firstLine="567"/>
        <w:contextualSpacing/>
        <w:jc w:val="both"/>
        <w:rPr>
          <w:color w:val="000000"/>
          <w:sz w:val="20"/>
        </w:rPr>
      </w:pPr>
      <w:r w:rsidRPr="003D1DB5">
        <w:rPr>
          <w:b/>
          <w:color w:val="000000"/>
          <w:sz w:val="20"/>
        </w:rPr>
        <w:t>Электроснабжение</w:t>
      </w:r>
      <w:r w:rsidRPr="003D1DB5">
        <w:rPr>
          <w:color w:val="000000"/>
          <w:sz w:val="20"/>
        </w:rPr>
        <w:t xml:space="preserve">: отпуск мощности для электроснабжения может быть осуществлен от ПС 35/10 кВ «Кировская» по ВЛ-10 кВ Ф-1 на основании договора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 Срок подключения объекта капитального строительства к электрическим сетям от четырех до шести месяцев в зависимости от наличия работ капитального характера с даты заключения договора об осуществлении технологического подключения. Срок действия технических условий – 2 года. </w:t>
      </w:r>
      <w:r w:rsidRPr="003D1DB5">
        <w:rPr>
          <w:bCs/>
          <w:color w:val="000000"/>
          <w:sz w:val="20"/>
        </w:rPr>
        <w:t>Размер платы за подключение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 В настоящее время действует Постановление № 593 от 11.12.2015 года (основание – информация ООО «Давлекановская сетевая компания» № 54 от 16.03.2016 года).</w:t>
      </w:r>
    </w:p>
    <w:p w:rsidR="003B472E" w:rsidRPr="0064003F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0"/>
        </w:rPr>
      </w:pPr>
      <w:r w:rsidRPr="0064003F">
        <w:rPr>
          <w:b/>
          <w:sz w:val="20"/>
        </w:rPr>
        <w:t>Порядок приема заявок для участия в аукционе: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r w:rsidRPr="0064003F">
        <w:rPr>
          <w:sz w:val="20"/>
        </w:rPr>
        <w:t>Один заявитель имеет право подать только одну заявку на участие в аукционе.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r w:rsidRPr="0064003F">
        <w:rPr>
          <w:sz w:val="20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r w:rsidRPr="0064003F">
        <w:rPr>
          <w:sz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r w:rsidRPr="0064003F">
        <w:rPr>
          <w:sz w:val="20"/>
        </w:rPr>
        <w:t>Заявитель не допускается к участию в аукционе в следующих случаях: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bookmarkStart w:id="0" w:name="dst681"/>
      <w:bookmarkEnd w:id="0"/>
      <w:r w:rsidRPr="0064003F">
        <w:rPr>
          <w:sz w:val="2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bookmarkStart w:id="1" w:name="dst682"/>
      <w:bookmarkEnd w:id="1"/>
      <w:r w:rsidRPr="0064003F">
        <w:rPr>
          <w:sz w:val="20"/>
        </w:rPr>
        <w:t>не поступление задатка на дату рассмотрения заявок на участие в аукционе;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bookmarkStart w:id="2" w:name="dst683"/>
      <w:bookmarkEnd w:id="2"/>
      <w:r w:rsidRPr="0064003F">
        <w:rPr>
          <w:sz w:val="20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bookmarkStart w:id="3" w:name="dst684"/>
      <w:bookmarkEnd w:id="3"/>
      <w:r w:rsidRPr="0064003F"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sz w:val="20"/>
        </w:rPr>
      </w:pPr>
      <w:r w:rsidRPr="0064003F">
        <w:rPr>
          <w:sz w:val="20"/>
        </w:rPr>
        <w:t>В случае</w:t>
      </w:r>
      <w:r>
        <w:rPr>
          <w:sz w:val="20"/>
        </w:rPr>
        <w:t>,</w:t>
      </w:r>
      <w:r w:rsidRPr="0064003F">
        <w:rPr>
          <w:sz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bCs/>
          <w:sz w:val="20"/>
        </w:rPr>
      </w:pPr>
      <w:r w:rsidRPr="0064003F">
        <w:rPr>
          <w:bCs/>
          <w:sz w:val="2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bCs/>
          <w:sz w:val="20"/>
        </w:rPr>
      </w:pPr>
      <w:r w:rsidRPr="0064003F">
        <w:rPr>
          <w:bCs/>
          <w:sz w:val="20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64003F">
          <w:rPr>
            <w:rStyle w:val="a3"/>
            <w:bCs/>
            <w:sz w:val="20"/>
          </w:rPr>
          <w:t>п. 7 ст. 39.18</w:t>
        </w:r>
      </w:hyperlink>
      <w:r w:rsidRPr="0064003F">
        <w:rPr>
          <w:bCs/>
          <w:sz w:val="20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3B472E" w:rsidRPr="0064003F" w:rsidRDefault="003B472E" w:rsidP="003B472E">
      <w:pPr>
        <w:pStyle w:val="a4"/>
        <w:spacing w:line="0" w:lineRule="atLeast"/>
        <w:ind w:firstLine="567"/>
        <w:contextualSpacing/>
        <w:jc w:val="both"/>
        <w:rPr>
          <w:b/>
          <w:sz w:val="20"/>
        </w:rPr>
      </w:pPr>
      <w:r w:rsidRPr="0064003F">
        <w:rPr>
          <w:b/>
          <w:sz w:val="20"/>
        </w:rPr>
        <w:t xml:space="preserve">Претенденту необходимо перечислить задаток для участия в аукционе по следующим реквизитам: 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b/>
          <w:color w:val="000000"/>
          <w:sz w:val="20"/>
          <w:szCs w:val="20"/>
        </w:rPr>
        <w:t>Получатель</w:t>
      </w:r>
      <w:r w:rsidRPr="006E63C2">
        <w:rPr>
          <w:color w:val="000000"/>
          <w:sz w:val="20"/>
          <w:szCs w:val="20"/>
        </w:rPr>
        <w:t>: Сергиопольский сельсовет Давлекановский район Республики Башкортостан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color w:val="000000"/>
          <w:sz w:val="20"/>
          <w:szCs w:val="20"/>
        </w:rPr>
        <w:t>ИНН 0259002830 КПП 025901001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color w:val="000000"/>
          <w:sz w:val="20"/>
          <w:szCs w:val="20"/>
        </w:rPr>
        <w:t>Банк получателя: Башкомснаббанк (ПАО)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color w:val="000000"/>
          <w:sz w:val="20"/>
          <w:szCs w:val="20"/>
        </w:rPr>
        <w:t>БИК 048073842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color w:val="000000"/>
          <w:sz w:val="20"/>
          <w:szCs w:val="20"/>
        </w:rPr>
        <w:t>р/с 40302810300005000026</w:t>
      </w:r>
    </w:p>
    <w:p w:rsidR="003B472E" w:rsidRPr="006E63C2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color w:val="000000"/>
          <w:sz w:val="20"/>
          <w:szCs w:val="20"/>
        </w:rPr>
      </w:pPr>
      <w:r w:rsidRPr="006E63C2">
        <w:rPr>
          <w:color w:val="000000"/>
          <w:sz w:val="20"/>
          <w:szCs w:val="20"/>
        </w:rPr>
        <w:t>к/с 30101810800000000842</w:t>
      </w:r>
    </w:p>
    <w:p w:rsidR="003B472E" w:rsidRDefault="003B472E" w:rsidP="003B472E">
      <w:pPr>
        <w:pStyle w:val="a4"/>
        <w:spacing w:before="0" w:beforeAutospacing="0" w:after="0" w:afterAutospacing="0" w:line="0" w:lineRule="atLeast"/>
        <w:ind w:firstLine="567"/>
        <w:contextualSpacing/>
        <w:rPr>
          <w:sz w:val="20"/>
        </w:rPr>
      </w:pPr>
      <w:r>
        <w:rPr>
          <w:sz w:val="20"/>
        </w:rPr>
        <w:t>Назначение платежа: «Задаток на участие в аукционе по лоту №_____». НДС не облагается.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Задаток должен поступить на указанный счет </w:t>
      </w:r>
      <w:r w:rsidRPr="0064003F">
        <w:rPr>
          <w:rFonts w:ascii="Times New Roman" w:hAnsi="Times New Roman"/>
          <w:b/>
          <w:sz w:val="20"/>
          <w:szCs w:val="24"/>
        </w:rPr>
        <w:t>не позднее «</w:t>
      </w:r>
      <w:r>
        <w:rPr>
          <w:rFonts w:ascii="Times New Roman" w:hAnsi="Times New Roman"/>
          <w:b/>
          <w:sz w:val="20"/>
          <w:szCs w:val="24"/>
        </w:rPr>
        <w:t>19</w:t>
      </w:r>
      <w:r w:rsidRPr="0064003F">
        <w:rPr>
          <w:rFonts w:ascii="Times New Roman" w:hAnsi="Times New Roman"/>
          <w:b/>
          <w:sz w:val="20"/>
          <w:szCs w:val="24"/>
        </w:rPr>
        <w:t xml:space="preserve">» </w:t>
      </w:r>
      <w:r>
        <w:rPr>
          <w:rFonts w:ascii="Times New Roman" w:hAnsi="Times New Roman"/>
          <w:b/>
          <w:sz w:val="20"/>
          <w:szCs w:val="24"/>
        </w:rPr>
        <w:t>января</w:t>
      </w:r>
      <w:r w:rsidRPr="0064003F">
        <w:rPr>
          <w:rFonts w:ascii="Times New Roman" w:hAnsi="Times New Roman"/>
          <w:b/>
          <w:sz w:val="20"/>
          <w:szCs w:val="24"/>
        </w:rPr>
        <w:t xml:space="preserve"> 201</w:t>
      </w:r>
      <w:r>
        <w:rPr>
          <w:rFonts w:ascii="Times New Roman" w:hAnsi="Times New Roman"/>
          <w:b/>
          <w:sz w:val="20"/>
          <w:szCs w:val="24"/>
        </w:rPr>
        <w:t>7</w:t>
      </w:r>
      <w:r w:rsidRPr="0064003F">
        <w:rPr>
          <w:rFonts w:ascii="Times New Roman" w:hAnsi="Times New Roman"/>
          <w:b/>
          <w:sz w:val="20"/>
          <w:szCs w:val="24"/>
        </w:rPr>
        <w:t xml:space="preserve"> года.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lastRenderedPageBreak/>
        <w:t>Задаток, внесенный лицом, признанным победителем аукциона, засчитывается в счет оплаты приобретаемого по договору купли-продажи земельного участка.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b/>
          <w:sz w:val="20"/>
          <w:szCs w:val="24"/>
        </w:rPr>
      </w:pPr>
      <w:r w:rsidRPr="0064003F">
        <w:rPr>
          <w:rFonts w:ascii="Times New Roman" w:hAnsi="Times New Roman"/>
          <w:b/>
          <w:sz w:val="20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4" w:name="dst670"/>
      <w:bookmarkEnd w:id="4"/>
      <w:r w:rsidRPr="0064003F">
        <w:rPr>
          <w:rFonts w:ascii="Times New Roman" w:hAnsi="Times New Roman"/>
          <w:sz w:val="20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5" w:name="dst671"/>
      <w:bookmarkEnd w:id="5"/>
      <w:r w:rsidRPr="0064003F">
        <w:rPr>
          <w:rFonts w:ascii="Times New Roman" w:hAnsi="Times New Roman"/>
          <w:sz w:val="20"/>
          <w:szCs w:val="24"/>
        </w:rPr>
        <w:t>копии документов, удостоверяющих личность заявителя (для граждан);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6" w:name="dst672"/>
      <w:bookmarkEnd w:id="6"/>
      <w:r w:rsidRPr="0064003F">
        <w:rPr>
          <w:rFonts w:ascii="Times New Roman" w:hAnsi="Times New Roman"/>
          <w:sz w:val="20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bookmarkStart w:id="7" w:name="dst673"/>
      <w:bookmarkEnd w:id="7"/>
      <w:r w:rsidRPr="0064003F">
        <w:rPr>
          <w:rFonts w:ascii="Times New Roman" w:hAnsi="Times New Roman"/>
          <w:sz w:val="20"/>
          <w:szCs w:val="24"/>
        </w:rPr>
        <w:t>документы, подтверждающие внесение задатка.</w:t>
      </w:r>
      <w:bookmarkStart w:id="8" w:name="dst674"/>
      <w:bookmarkEnd w:id="8"/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>
        <w:rPr>
          <w:rFonts w:ascii="Times New Roman" w:hAnsi="Times New Roman"/>
          <w:sz w:val="20"/>
          <w:szCs w:val="24"/>
        </w:rPr>
        <w:t xml:space="preserve"> - </w:t>
      </w:r>
      <w:r w:rsidRPr="0064003F">
        <w:rPr>
          <w:rFonts w:ascii="Times New Roman" w:hAnsi="Times New Roman"/>
          <w:sz w:val="20"/>
          <w:szCs w:val="24"/>
        </w:rPr>
        <w:t>по начальной цене предмета аукциона. Не допускается заключение указанных договоров ранее</w:t>
      </w:r>
      <w:r>
        <w:rPr>
          <w:rFonts w:ascii="Times New Roman" w:hAnsi="Times New Roman"/>
          <w:sz w:val="20"/>
          <w:szCs w:val="24"/>
        </w:rPr>
        <w:t>,</w:t>
      </w:r>
      <w:r w:rsidRPr="0064003F">
        <w:rPr>
          <w:rFonts w:ascii="Times New Roman" w:hAnsi="Times New Roman"/>
          <w:sz w:val="20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В случае,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64003F"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 w:rsidRPr="0064003F"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64003F"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 w:rsidRPr="0064003F">
        <w:rPr>
          <w:rFonts w:ascii="Times New Roman" w:hAnsi="Times New Roman"/>
          <w:sz w:val="20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64003F">
          <w:rPr>
            <w:rStyle w:val="a3"/>
            <w:rFonts w:ascii="Times New Roman" w:hAnsi="Times New Roman"/>
            <w:sz w:val="20"/>
            <w:szCs w:val="24"/>
          </w:rPr>
          <w:t>п. 24</w:t>
        </w:r>
      </w:hyperlink>
      <w:r w:rsidRPr="0064003F">
        <w:rPr>
          <w:rFonts w:ascii="Times New Roman" w:hAnsi="Times New Roman"/>
          <w:sz w:val="20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64003F">
          <w:rPr>
            <w:rStyle w:val="a3"/>
            <w:rFonts w:ascii="Times New Roman" w:hAnsi="Times New Roman"/>
            <w:sz w:val="20"/>
            <w:szCs w:val="24"/>
          </w:rPr>
          <w:t>п. 13</w:t>
        </w:r>
      </w:hyperlink>
      <w:r w:rsidRPr="0064003F">
        <w:rPr>
          <w:rFonts w:ascii="Times New Roman" w:hAnsi="Times New Roman"/>
          <w:sz w:val="20"/>
          <w:szCs w:val="24"/>
        </w:rPr>
        <w:t xml:space="preserve">, </w:t>
      </w:r>
      <w:hyperlink r:id="rId10" w:history="1">
        <w:r w:rsidRPr="0064003F">
          <w:rPr>
            <w:rStyle w:val="a3"/>
            <w:rFonts w:ascii="Times New Roman" w:hAnsi="Times New Roman"/>
            <w:sz w:val="20"/>
            <w:szCs w:val="24"/>
          </w:rPr>
          <w:t>14</w:t>
        </w:r>
      </w:hyperlink>
      <w:r w:rsidRPr="0064003F">
        <w:rPr>
          <w:rFonts w:ascii="Times New Roman" w:hAnsi="Times New Roman"/>
          <w:sz w:val="20"/>
          <w:szCs w:val="24"/>
        </w:rPr>
        <w:t xml:space="preserve">, </w:t>
      </w:r>
      <w:hyperlink r:id="rId11" w:history="1">
        <w:r w:rsidRPr="0064003F">
          <w:rPr>
            <w:rStyle w:val="a3"/>
            <w:rFonts w:ascii="Times New Roman" w:hAnsi="Times New Roman"/>
            <w:sz w:val="20"/>
            <w:szCs w:val="24"/>
          </w:rPr>
          <w:t>20</w:t>
        </w:r>
      </w:hyperlink>
      <w:r w:rsidRPr="0064003F">
        <w:rPr>
          <w:rFonts w:ascii="Times New Roman" w:hAnsi="Times New Roman"/>
          <w:sz w:val="20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Уполномоченный орган принимает решение об отказе в проведении аукциона в случае выявления обстоятельств, предусмотренных п.8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B472E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Информация об аукционе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r w:rsidRPr="0064003F">
        <w:rPr>
          <w:rFonts w:ascii="Times New Roman" w:hAnsi="Times New Roman"/>
          <w:b/>
          <w:sz w:val="20"/>
          <w:szCs w:val="24"/>
          <w:u w:val="single"/>
          <w:lang w:val="en-US"/>
        </w:rPr>
        <w:t>torgi</w:t>
      </w:r>
      <w:r w:rsidRPr="0064003F">
        <w:rPr>
          <w:rFonts w:ascii="Times New Roman" w:hAnsi="Times New Roman"/>
          <w:b/>
          <w:sz w:val="20"/>
          <w:szCs w:val="24"/>
          <w:u w:val="single"/>
        </w:rPr>
        <w:t>.</w:t>
      </w:r>
      <w:r w:rsidRPr="0064003F">
        <w:rPr>
          <w:rFonts w:ascii="Times New Roman" w:hAnsi="Times New Roman"/>
          <w:b/>
          <w:sz w:val="20"/>
          <w:szCs w:val="24"/>
          <w:u w:val="single"/>
          <w:lang w:val="en-US"/>
        </w:rPr>
        <w:t>gov</w:t>
      </w:r>
      <w:r w:rsidRPr="0064003F">
        <w:rPr>
          <w:rFonts w:ascii="Times New Roman" w:hAnsi="Times New Roman"/>
          <w:b/>
          <w:sz w:val="20"/>
          <w:szCs w:val="24"/>
          <w:u w:val="single"/>
        </w:rPr>
        <w:t>.</w:t>
      </w:r>
      <w:r w:rsidRPr="0064003F">
        <w:rPr>
          <w:rFonts w:ascii="Times New Roman" w:hAnsi="Times New Roman"/>
          <w:b/>
          <w:sz w:val="20"/>
          <w:szCs w:val="24"/>
          <w:u w:val="single"/>
          <w:lang w:val="en-US"/>
        </w:rPr>
        <w:t>ru</w:t>
      </w:r>
      <w:r w:rsidRPr="0064003F">
        <w:rPr>
          <w:rFonts w:ascii="Times New Roman" w:hAnsi="Times New Roman"/>
          <w:sz w:val="20"/>
          <w:szCs w:val="24"/>
        </w:rPr>
        <w:t>, на официальном сайте</w:t>
      </w:r>
      <w:r w:rsidRPr="0064003F">
        <w:rPr>
          <w:rFonts w:ascii="Times New Roman" w:hAnsi="Times New Roman"/>
          <w:color w:val="000000"/>
          <w:sz w:val="20"/>
        </w:rPr>
        <w:t xml:space="preserve"> </w:t>
      </w:r>
      <w:r w:rsidRPr="0064003F">
        <w:rPr>
          <w:rFonts w:ascii="Times New Roman" w:hAnsi="Times New Roman"/>
          <w:sz w:val="20"/>
          <w:szCs w:val="24"/>
        </w:rPr>
        <w:t xml:space="preserve">муниципального района Давлекановский район Республики Башкортостан </w:t>
      </w:r>
      <w:r w:rsidRPr="0064003F">
        <w:rPr>
          <w:rFonts w:ascii="Times New Roman" w:hAnsi="Times New Roman"/>
          <w:b/>
          <w:sz w:val="20"/>
          <w:szCs w:val="24"/>
          <w:u w:val="single"/>
          <w:lang w:val="en-US"/>
        </w:rPr>
        <w:t>davlekanovo</w:t>
      </w:r>
      <w:r w:rsidRPr="0064003F">
        <w:rPr>
          <w:rFonts w:ascii="Times New Roman" w:hAnsi="Times New Roman"/>
          <w:b/>
          <w:sz w:val="20"/>
          <w:szCs w:val="24"/>
          <w:u w:val="single"/>
        </w:rPr>
        <w:t>.</w:t>
      </w:r>
      <w:r w:rsidRPr="0064003F">
        <w:rPr>
          <w:rFonts w:ascii="Times New Roman" w:hAnsi="Times New Roman"/>
          <w:b/>
          <w:sz w:val="20"/>
          <w:szCs w:val="24"/>
          <w:u w:val="single"/>
          <w:lang w:val="en-US"/>
        </w:rPr>
        <w:t>bashkortostan</w:t>
      </w:r>
      <w:hyperlink r:id="rId12" w:history="1">
        <w:r w:rsidRPr="0064003F">
          <w:rPr>
            <w:rStyle w:val="a3"/>
            <w:rFonts w:ascii="Times New Roman" w:hAnsi="Times New Roman"/>
            <w:b/>
            <w:sz w:val="20"/>
            <w:szCs w:val="24"/>
          </w:rPr>
          <w:t>.</w:t>
        </w:r>
        <w:r w:rsidRPr="0064003F">
          <w:rPr>
            <w:rStyle w:val="a3"/>
            <w:rFonts w:ascii="Times New Roman" w:hAnsi="Times New Roman"/>
            <w:b/>
            <w:sz w:val="20"/>
            <w:szCs w:val="24"/>
            <w:lang w:val="en-US"/>
          </w:rPr>
          <w:t>ru</w:t>
        </w:r>
      </w:hyperlink>
      <w:r w:rsidRPr="0064003F">
        <w:rPr>
          <w:rFonts w:ascii="Times New Roman" w:hAnsi="Times New Roman"/>
          <w:sz w:val="20"/>
          <w:szCs w:val="24"/>
        </w:rPr>
        <w:t xml:space="preserve"> в разделе Комитет по управлению собственностью</w:t>
      </w:r>
      <w:r w:rsidRPr="00BA29AA">
        <w:rPr>
          <w:rFonts w:ascii="Times New Roman" w:hAnsi="Times New Roman"/>
          <w:sz w:val="20"/>
          <w:szCs w:val="24"/>
        </w:rPr>
        <w:t xml:space="preserve">, на официальном сайте Совета муниципального района Давлекановский район Республики Башкортостан </w:t>
      </w:r>
      <w:r w:rsidRPr="00BA29AA">
        <w:rPr>
          <w:rFonts w:ascii="Times New Roman" w:hAnsi="Times New Roman"/>
          <w:b/>
          <w:sz w:val="20"/>
          <w:szCs w:val="24"/>
          <w:u w:val="single"/>
          <w:lang w:val="en-US"/>
        </w:rPr>
        <w:t>sovet</w:t>
      </w:r>
      <w:r w:rsidRPr="00BA29AA">
        <w:rPr>
          <w:rFonts w:ascii="Times New Roman" w:hAnsi="Times New Roman"/>
          <w:b/>
          <w:sz w:val="20"/>
          <w:szCs w:val="24"/>
          <w:u w:val="single"/>
        </w:rPr>
        <w:t>-</w:t>
      </w:r>
      <w:r w:rsidRPr="00BA29AA">
        <w:rPr>
          <w:rFonts w:ascii="Times New Roman" w:hAnsi="Times New Roman"/>
          <w:b/>
          <w:sz w:val="20"/>
          <w:szCs w:val="24"/>
          <w:u w:val="single"/>
          <w:lang w:val="en-US"/>
        </w:rPr>
        <w:lastRenderedPageBreak/>
        <w:t>davlekanovo</w:t>
      </w:r>
      <w:r w:rsidRPr="00BA29AA">
        <w:rPr>
          <w:rFonts w:ascii="Times New Roman" w:hAnsi="Times New Roman"/>
          <w:b/>
          <w:sz w:val="20"/>
          <w:szCs w:val="24"/>
          <w:u w:val="single"/>
        </w:rPr>
        <w:t>.</w:t>
      </w:r>
      <w:r w:rsidRPr="00BA29AA">
        <w:rPr>
          <w:rFonts w:ascii="Times New Roman" w:hAnsi="Times New Roman"/>
          <w:b/>
          <w:sz w:val="20"/>
          <w:szCs w:val="24"/>
          <w:u w:val="single"/>
          <w:lang w:val="en-US"/>
        </w:rPr>
        <w:t>ru</w:t>
      </w:r>
      <w:r w:rsidRPr="0064003F">
        <w:rPr>
          <w:rFonts w:ascii="Times New Roman" w:hAnsi="Times New Roman"/>
          <w:sz w:val="20"/>
          <w:szCs w:val="24"/>
        </w:rPr>
        <w:t xml:space="preserve"> в информационно-телекоммуникационной сети «Интернет».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BA29AA">
        <w:rPr>
          <w:rFonts w:ascii="Times New Roman" w:hAnsi="Times New Roman"/>
          <w:sz w:val="20"/>
          <w:szCs w:val="24"/>
        </w:rPr>
        <w:t xml:space="preserve">Информация об аукционе, образец заявки на участие в аукционе, проект договора купли-продажи земельного участка размещается на официальном сайте Российской Федерации для размещения информации о проведении торгов – </w:t>
      </w:r>
      <w:hyperlink r:id="rId13" w:history="1">
        <w:r w:rsidRPr="00BA29AA">
          <w:rPr>
            <w:rStyle w:val="a3"/>
            <w:rFonts w:ascii="Times New Roman" w:hAnsi="Times New Roman"/>
            <w:sz w:val="20"/>
            <w:szCs w:val="24"/>
          </w:rPr>
          <w:t>torgi.gov.ru</w:t>
        </w:r>
      </w:hyperlink>
      <w:r w:rsidRPr="00BA29AA">
        <w:rPr>
          <w:rFonts w:ascii="Times New Roman" w:hAnsi="Times New Roman"/>
          <w:bCs/>
          <w:sz w:val="20"/>
          <w:szCs w:val="24"/>
        </w:rPr>
        <w:t xml:space="preserve"> </w:t>
      </w:r>
      <w:r w:rsidRPr="00BA29AA">
        <w:rPr>
          <w:rFonts w:ascii="Times New Roman" w:hAnsi="Times New Roman"/>
          <w:sz w:val="20"/>
          <w:szCs w:val="24"/>
        </w:rPr>
        <w:t>в информационно-телекоммуникационной сети «Интернет».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Осмотр земельных участков на местности производится с </w:t>
      </w:r>
      <w:r w:rsidRPr="005B469C">
        <w:rPr>
          <w:rFonts w:ascii="Times New Roman" w:hAnsi="Times New Roman"/>
          <w:b/>
          <w:sz w:val="20"/>
          <w:szCs w:val="24"/>
        </w:rPr>
        <w:t>21</w:t>
      </w:r>
      <w:r w:rsidRPr="0064003F">
        <w:rPr>
          <w:rFonts w:ascii="Times New Roman" w:hAnsi="Times New Roman"/>
          <w:b/>
          <w:sz w:val="20"/>
          <w:szCs w:val="24"/>
        </w:rPr>
        <w:t>.1</w:t>
      </w:r>
      <w:r>
        <w:rPr>
          <w:rFonts w:ascii="Times New Roman" w:hAnsi="Times New Roman"/>
          <w:b/>
          <w:sz w:val="20"/>
          <w:szCs w:val="24"/>
        </w:rPr>
        <w:t>2</w:t>
      </w:r>
      <w:r w:rsidRPr="0064003F">
        <w:rPr>
          <w:rFonts w:ascii="Times New Roman" w:hAnsi="Times New Roman"/>
          <w:b/>
          <w:sz w:val="20"/>
          <w:szCs w:val="24"/>
        </w:rPr>
        <w:t xml:space="preserve">.2016 по </w:t>
      </w:r>
      <w:r>
        <w:rPr>
          <w:rFonts w:ascii="Times New Roman" w:hAnsi="Times New Roman"/>
          <w:b/>
          <w:sz w:val="20"/>
          <w:szCs w:val="24"/>
        </w:rPr>
        <w:t>19</w:t>
      </w:r>
      <w:r w:rsidRPr="0064003F">
        <w:rPr>
          <w:rFonts w:ascii="Times New Roman" w:hAnsi="Times New Roman"/>
          <w:b/>
          <w:sz w:val="20"/>
          <w:szCs w:val="24"/>
        </w:rPr>
        <w:t>.</w:t>
      </w:r>
      <w:r>
        <w:rPr>
          <w:rFonts w:ascii="Times New Roman" w:hAnsi="Times New Roman"/>
          <w:b/>
          <w:sz w:val="20"/>
          <w:szCs w:val="24"/>
        </w:rPr>
        <w:t>01</w:t>
      </w:r>
      <w:r w:rsidRPr="0064003F">
        <w:rPr>
          <w:rFonts w:ascii="Times New Roman" w:hAnsi="Times New Roman"/>
          <w:b/>
          <w:sz w:val="20"/>
          <w:szCs w:val="24"/>
        </w:rPr>
        <w:t>.201</w:t>
      </w:r>
      <w:r>
        <w:rPr>
          <w:rFonts w:ascii="Times New Roman" w:hAnsi="Times New Roman"/>
          <w:b/>
          <w:sz w:val="20"/>
          <w:szCs w:val="24"/>
        </w:rPr>
        <w:t>7</w:t>
      </w:r>
      <w:r w:rsidRPr="0064003F">
        <w:rPr>
          <w:rFonts w:ascii="Times New Roman" w:hAnsi="Times New Roman"/>
          <w:b/>
          <w:sz w:val="20"/>
          <w:szCs w:val="24"/>
        </w:rPr>
        <w:t xml:space="preserve"> </w:t>
      </w:r>
      <w:r w:rsidRPr="0064003F">
        <w:rPr>
          <w:rFonts w:ascii="Times New Roman" w:hAnsi="Times New Roman"/>
          <w:sz w:val="20"/>
          <w:szCs w:val="24"/>
        </w:rPr>
        <w:t>(кроме выходных и праздничных дней), с 10.00 час. до 17.00 час. (время местное).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b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Признание претендентов участниками аукциона состоится </w:t>
      </w:r>
      <w:r w:rsidRPr="005B469C">
        <w:rPr>
          <w:rFonts w:ascii="Times New Roman" w:hAnsi="Times New Roman"/>
          <w:b/>
          <w:sz w:val="20"/>
          <w:szCs w:val="24"/>
        </w:rPr>
        <w:t>20</w:t>
      </w:r>
      <w:r w:rsidRPr="0064003F">
        <w:rPr>
          <w:rFonts w:ascii="Times New Roman" w:hAnsi="Times New Roman"/>
          <w:b/>
          <w:sz w:val="20"/>
          <w:szCs w:val="24"/>
        </w:rPr>
        <w:t>.</w:t>
      </w:r>
      <w:r>
        <w:rPr>
          <w:rFonts w:ascii="Times New Roman" w:hAnsi="Times New Roman"/>
          <w:b/>
          <w:sz w:val="20"/>
          <w:szCs w:val="24"/>
        </w:rPr>
        <w:t>01</w:t>
      </w:r>
      <w:r w:rsidRPr="0064003F">
        <w:rPr>
          <w:rFonts w:ascii="Times New Roman" w:hAnsi="Times New Roman"/>
          <w:b/>
          <w:sz w:val="20"/>
          <w:szCs w:val="24"/>
        </w:rPr>
        <w:t>.201</w:t>
      </w:r>
      <w:r>
        <w:rPr>
          <w:rFonts w:ascii="Times New Roman" w:hAnsi="Times New Roman"/>
          <w:b/>
          <w:sz w:val="20"/>
          <w:szCs w:val="24"/>
        </w:rPr>
        <w:t>7</w:t>
      </w:r>
      <w:r w:rsidRPr="0064003F">
        <w:rPr>
          <w:rFonts w:ascii="Times New Roman" w:hAnsi="Times New Roman"/>
          <w:b/>
          <w:sz w:val="20"/>
          <w:szCs w:val="24"/>
        </w:rPr>
        <w:t>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 xml:space="preserve">Регистрация участников торгов осуществляется в день проведения аукциона </w:t>
      </w:r>
      <w:r w:rsidRPr="0064003F">
        <w:rPr>
          <w:rFonts w:ascii="Times New Roman" w:hAnsi="Times New Roman"/>
          <w:b/>
          <w:sz w:val="20"/>
          <w:szCs w:val="24"/>
        </w:rPr>
        <w:t xml:space="preserve">с </w:t>
      </w:r>
      <w:r>
        <w:rPr>
          <w:rFonts w:ascii="Times New Roman" w:hAnsi="Times New Roman"/>
          <w:b/>
          <w:sz w:val="20"/>
          <w:szCs w:val="24"/>
        </w:rPr>
        <w:t>14</w:t>
      </w:r>
      <w:r w:rsidRPr="0064003F">
        <w:rPr>
          <w:rFonts w:ascii="Times New Roman" w:hAnsi="Times New Roman"/>
          <w:b/>
          <w:sz w:val="20"/>
          <w:szCs w:val="24"/>
        </w:rPr>
        <w:t>.00 час. до 1</w:t>
      </w:r>
      <w:r>
        <w:rPr>
          <w:rFonts w:ascii="Times New Roman" w:hAnsi="Times New Roman"/>
          <w:b/>
          <w:sz w:val="20"/>
          <w:szCs w:val="24"/>
        </w:rPr>
        <w:t>5</w:t>
      </w:r>
      <w:r w:rsidRPr="0064003F">
        <w:rPr>
          <w:rFonts w:ascii="Times New Roman" w:hAnsi="Times New Roman"/>
          <w:b/>
          <w:sz w:val="20"/>
          <w:szCs w:val="24"/>
        </w:rPr>
        <w:t>:00 час.</w:t>
      </w:r>
      <w:r w:rsidRPr="0064003F">
        <w:rPr>
          <w:rFonts w:ascii="Times New Roman" w:hAnsi="Times New Roman"/>
          <w:sz w:val="20"/>
          <w:szCs w:val="24"/>
        </w:rPr>
        <w:t xml:space="preserve"> по месту нахождения комиссии по адресу: г. Давлеканово, ул. Красная площадь, д. 9, каб.8.</w:t>
      </w:r>
    </w:p>
    <w:p w:rsidR="003B472E" w:rsidRPr="0064003F" w:rsidRDefault="003B472E" w:rsidP="003B472E">
      <w:pPr>
        <w:widowControl w:val="0"/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rFonts w:ascii="Times New Roman" w:hAnsi="Times New Roman"/>
          <w:sz w:val="20"/>
          <w:szCs w:val="24"/>
        </w:rPr>
      </w:pPr>
      <w:r w:rsidRPr="0064003F">
        <w:rPr>
          <w:rFonts w:ascii="Times New Roman" w:hAnsi="Times New Roman"/>
          <w:sz w:val="20"/>
          <w:szCs w:val="24"/>
        </w:rPr>
        <w:t>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адресу: г. Давлеканово, ул.Красная площадь, 9, каб. 8, 14 тел. (34768) 3-14-22, 3-11-37</w:t>
      </w:r>
      <w:r>
        <w:rPr>
          <w:rFonts w:ascii="Times New Roman" w:hAnsi="Times New Roman"/>
          <w:sz w:val="20"/>
          <w:szCs w:val="24"/>
        </w:rPr>
        <w:t xml:space="preserve"> </w:t>
      </w:r>
      <w:r w:rsidRPr="0064003F">
        <w:rPr>
          <w:rFonts w:ascii="Times New Roman" w:hAnsi="Times New Roman"/>
          <w:sz w:val="20"/>
          <w:szCs w:val="24"/>
        </w:rPr>
        <w:t>(</w:t>
      </w:r>
      <w:r w:rsidRPr="0064003F">
        <w:rPr>
          <w:rFonts w:ascii="Times New Roman" w:hAnsi="Times New Roman"/>
          <w:sz w:val="20"/>
          <w:szCs w:val="24"/>
          <w:lang w:val="en-US"/>
        </w:rPr>
        <w:t>e</w:t>
      </w:r>
      <w:r w:rsidRPr="0064003F">
        <w:rPr>
          <w:rFonts w:ascii="Times New Roman" w:hAnsi="Times New Roman"/>
          <w:sz w:val="20"/>
          <w:szCs w:val="24"/>
        </w:rPr>
        <w:t>-</w:t>
      </w:r>
      <w:r w:rsidRPr="0064003F">
        <w:rPr>
          <w:rFonts w:ascii="Times New Roman" w:hAnsi="Times New Roman"/>
          <w:sz w:val="20"/>
          <w:szCs w:val="24"/>
          <w:lang w:val="en-US"/>
        </w:rPr>
        <w:t>mail</w:t>
      </w:r>
      <w:r w:rsidRPr="0064003F">
        <w:rPr>
          <w:rFonts w:ascii="Times New Roman" w:hAnsi="Times New Roman"/>
          <w:sz w:val="20"/>
          <w:szCs w:val="24"/>
        </w:rPr>
        <w:t xml:space="preserve">: </w:t>
      </w:r>
      <w:r w:rsidRPr="0064003F">
        <w:rPr>
          <w:rFonts w:ascii="Times New Roman" w:hAnsi="Times New Roman"/>
          <w:sz w:val="20"/>
          <w:szCs w:val="24"/>
          <w:lang w:val="en-US"/>
        </w:rPr>
        <w:t>k</w:t>
      </w:r>
      <w:r w:rsidRPr="0064003F">
        <w:rPr>
          <w:rFonts w:ascii="Times New Roman" w:hAnsi="Times New Roman"/>
          <w:sz w:val="20"/>
          <w:szCs w:val="24"/>
        </w:rPr>
        <w:t>us49@bashkortostan.ru).</w:t>
      </w:r>
    </w:p>
    <w:p w:rsidR="003B472E" w:rsidRPr="004434C4" w:rsidRDefault="003B472E" w:rsidP="003B472E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p w:rsidR="00147CA9" w:rsidRDefault="00147CA9">
      <w:bookmarkStart w:id="9" w:name="_GoBack"/>
      <w:bookmarkEnd w:id="9"/>
    </w:p>
    <w:sectPr w:rsidR="00147CA9" w:rsidSect="0064003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C5"/>
    <w:rsid w:val="00147CA9"/>
    <w:rsid w:val="003B472E"/>
    <w:rsid w:val="004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72E"/>
    <w:rPr>
      <w:color w:val="0000FF"/>
      <w:u w:val="single"/>
    </w:rPr>
  </w:style>
  <w:style w:type="paragraph" w:customStyle="1" w:styleId="ConsPlusNormal">
    <w:name w:val="ConsPlusNormal"/>
    <w:link w:val="ConsPlusNormal0"/>
    <w:rsid w:val="003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B47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47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72E"/>
    <w:rPr>
      <w:color w:val="0000FF"/>
      <w:u w:val="single"/>
    </w:rPr>
  </w:style>
  <w:style w:type="paragraph" w:customStyle="1" w:styleId="ConsPlusNormal">
    <w:name w:val="ConsPlusNormal"/>
    <w:link w:val="ConsPlusNormal0"/>
    <w:rsid w:val="003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B47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47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admdavlek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9196</Words>
  <Characters>52418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2016-12-20T07:33:00Z</dcterms:created>
  <dcterms:modified xsi:type="dcterms:W3CDTF">2016-12-20T07:34:00Z</dcterms:modified>
</cp:coreProperties>
</file>