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FC" w:rsidRPr="001E3900" w:rsidRDefault="00393DFC" w:rsidP="001E3900">
      <w:pPr>
        <w:jc w:val="center"/>
        <w:rPr>
          <w:rFonts w:ascii="Times New Roman" w:hAnsi="Times New Roman"/>
          <w:sz w:val="24"/>
          <w:szCs w:val="24"/>
        </w:rPr>
      </w:pPr>
      <w:r w:rsidRPr="001E3900">
        <w:rPr>
          <w:rFonts w:ascii="Times New Roman" w:hAnsi="Times New Roman"/>
          <w:sz w:val="24"/>
          <w:szCs w:val="24"/>
        </w:rPr>
        <w:t>Администрация сельского поселения Имай-Кармалинский сельсовет муниципального района Давлекановский район Республики Башкортостан</w:t>
      </w:r>
    </w:p>
    <w:p w:rsidR="00393DFC" w:rsidRPr="001E3900" w:rsidRDefault="00393DFC" w:rsidP="00C16B80">
      <w:pPr>
        <w:spacing w:after="0" w:line="240" w:lineRule="auto"/>
        <w:ind w:firstLine="709"/>
        <w:jc w:val="both"/>
        <w:rPr>
          <w:rFonts w:ascii="Times New Roman" w:hAnsi="Times New Roman"/>
          <w:b/>
          <w:sz w:val="24"/>
          <w:szCs w:val="24"/>
        </w:rPr>
      </w:pPr>
    </w:p>
    <w:p w:rsidR="00393DFC" w:rsidRPr="001E3900" w:rsidRDefault="00393DFC" w:rsidP="008D0A69">
      <w:pPr>
        <w:spacing w:after="0" w:line="240" w:lineRule="auto"/>
        <w:jc w:val="center"/>
        <w:rPr>
          <w:rFonts w:ascii="Times New Roman" w:hAnsi="Times New Roman"/>
          <w:b/>
          <w:sz w:val="24"/>
          <w:szCs w:val="24"/>
        </w:rPr>
      </w:pPr>
      <w:r w:rsidRPr="001E3900">
        <w:rPr>
          <w:rFonts w:ascii="Times New Roman" w:hAnsi="Times New Roman"/>
          <w:b/>
          <w:sz w:val="24"/>
          <w:szCs w:val="24"/>
        </w:rPr>
        <w:t>ПОСТАНОВЛЕНИЕ</w:t>
      </w:r>
    </w:p>
    <w:p w:rsidR="00393DFC" w:rsidRPr="001E3900" w:rsidRDefault="00393DFC" w:rsidP="008D0A69">
      <w:pPr>
        <w:spacing w:after="0" w:line="240" w:lineRule="auto"/>
        <w:rPr>
          <w:rFonts w:ascii="Times New Roman" w:hAnsi="Times New Roman"/>
          <w:sz w:val="24"/>
          <w:szCs w:val="24"/>
        </w:rPr>
      </w:pPr>
    </w:p>
    <w:p w:rsidR="00393DFC" w:rsidRPr="001E3900" w:rsidRDefault="00393DFC" w:rsidP="008D0A69">
      <w:pPr>
        <w:spacing w:after="0" w:line="240" w:lineRule="auto"/>
        <w:rPr>
          <w:rFonts w:ascii="Times New Roman" w:hAnsi="Times New Roman"/>
          <w:sz w:val="24"/>
          <w:szCs w:val="24"/>
        </w:rPr>
      </w:pPr>
      <w:r>
        <w:rPr>
          <w:rFonts w:ascii="Times New Roman" w:hAnsi="Times New Roman"/>
          <w:sz w:val="24"/>
          <w:szCs w:val="24"/>
        </w:rPr>
        <w:t xml:space="preserve">                  </w:t>
      </w:r>
      <w:r w:rsidRPr="001E3900">
        <w:rPr>
          <w:rFonts w:ascii="Times New Roman" w:hAnsi="Times New Roman"/>
          <w:sz w:val="24"/>
          <w:szCs w:val="24"/>
        </w:rPr>
        <w:t>04.03.2016                                                                                                   №13</w:t>
      </w:r>
    </w:p>
    <w:p w:rsidR="00393DFC" w:rsidRPr="001E3900" w:rsidRDefault="00393DFC" w:rsidP="008D0A69">
      <w:pPr>
        <w:spacing w:after="0" w:line="240" w:lineRule="auto"/>
        <w:rPr>
          <w:rFonts w:ascii="Times New Roman" w:hAnsi="Times New Roman"/>
          <w:sz w:val="24"/>
          <w:szCs w:val="24"/>
        </w:rPr>
      </w:pPr>
    </w:p>
    <w:p w:rsidR="00393DFC" w:rsidRPr="001E3900" w:rsidRDefault="00393DFC" w:rsidP="00D9654C">
      <w:pPr>
        <w:spacing w:after="0" w:line="240" w:lineRule="auto"/>
        <w:ind w:firstLine="709"/>
        <w:jc w:val="both"/>
        <w:rPr>
          <w:rFonts w:ascii="Times New Roman" w:hAnsi="Times New Roman"/>
          <w:sz w:val="24"/>
          <w:szCs w:val="24"/>
        </w:rPr>
      </w:pPr>
      <w:r w:rsidRPr="001E3900">
        <w:rPr>
          <w:rFonts w:ascii="Times New Roman" w:hAnsi="Times New Roman"/>
          <w:sz w:val="24"/>
          <w:szCs w:val="24"/>
        </w:rPr>
        <w:t>Рассмотрев протест прокурора Давлекановского района, руководствуясь ст.ст. 14 Федерального закона от 06.10.2003 № 131-ФЗ «Об общих принципах организации местного самоуправления в РФ», постановляю:</w:t>
      </w:r>
    </w:p>
    <w:p w:rsidR="00393DFC" w:rsidRPr="001E3900" w:rsidRDefault="00393DFC" w:rsidP="00304B78">
      <w:pPr>
        <w:pStyle w:val="ConsPlusNormal"/>
        <w:widowControl/>
        <w:ind w:firstLine="709"/>
        <w:jc w:val="both"/>
        <w:rPr>
          <w:rFonts w:ascii="Times New Roman" w:hAnsi="Times New Roman" w:cs="Times New Roman"/>
          <w:sz w:val="24"/>
          <w:szCs w:val="24"/>
        </w:rPr>
      </w:pPr>
      <w:r w:rsidRPr="001E3900">
        <w:rPr>
          <w:rFonts w:ascii="Times New Roman" w:hAnsi="Times New Roman" w:cs="Times New Roman"/>
          <w:sz w:val="24"/>
          <w:szCs w:val="24"/>
        </w:rPr>
        <w:t xml:space="preserve">1.Внести изменения в Положение о Единой комиссии по осуществлению закупок товаров, работ, услуг для муниципальных нужд администрации сельского поселения </w:t>
      </w:r>
      <w:r w:rsidRPr="001E3900">
        <w:rPr>
          <w:rFonts w:ascii="Times New Roman" w:hAnsi="Times New Roman"/>
          <w:sz w:val="24"/>
          <w:szCs w:val="24"/>
        </w:rPr>
        <w:t xml:space="preserve">Имай-Кармалинский </w:t>
      </w:r>
      <w:r w:rsidRPr="001E3900">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Положение), утвержденное постановлением главы сельского поселения </w:t>
      </w:r>
      <w:r w:rsidRPr="001E3900">
        <w:rPr>
          <w:rFonts w:ascii="Times New Roman" w:hAnsi="Times New Roman"/>
          <w:sz w:val="24"/>
          <w:szCs w:val="24"/>
        </w:rPr>
        <w:t xml:space="preserve">Имай-Кармалинский </w:t>
      </w:r>
      <w:r w:rsidRPr="001E3900">
        <w:rPr>
          <w:rFonts w:ascii="Times New Roman" w:hAnsi="Times New Roman" w:cs="Times New Roman"/>
          <w:sz w:val="24"/>
          <w:szCs w:val="24"/>
        </w:rPr>
        <w:t>сельсовет муниципального района Давлекановский район от 25 августа 2014 № 30, п.п. 6.1.1. Положения изложить в следующей редакции:</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 xml:space="preserve">Проверяет соответствие участников закупок следующим требованиям: </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2) участник закупки не является офшорной компанией (за исключением случаев проведения электронного аукциона, запроса котировок и предварительного отбора);</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 xml:space="preserve">3) отсутствие в предусмотренном Федеральным законом «О контрактной системе» </w:t>
      </w:r>
      <w:r w:rsidRPr="001E3900">
        <w:rPr>
          <w:rFonts w:ascii="Times New Roman" w:hAnsi="Times New Roman"/>
          <w:color w:val="0000FF"/>
          <w:sz w:val="24"/>
          <w:szCs w:val="24"/>
          <w:u w:val="single"/>
        </w:rPr>
        <w:t>реестре</w:t>
      </w:r>
      <w:r w:rsidRPr="001E3900">
        <w:rPr>
          <w:rFonts w:ascii="Times New Roman" w:hAnsi="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наличии такого требования).</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 xml:space="preserve">В отношении отдельных видов закупок товаров, работ, услуг Комиссия по осуществлению закупок проверяет соответствие участников закупок требованиям, установленным в соответствии </w:t>
      </w:r>
      <w:r w:rsidRPr="001E3900">
        <w:rPr>
          <w:rFonts w:ascii="Times New Roman" w:hAnsi="Times New Roman"/>
          <w:color w:val="0000FF"/>
          <w:sz w:val="24"/>
          <w:szCs w:val="24"/>
          <w:u w:val="single"/>
        </w:rPr>
        <w:t>частями 2</w:t>
      </w:r>
      <w:r w:rsidRPr="001E3900">
        <w:rPr>
          <w:rFonts w:ascii="Times New Roman" w:hAnsi="Times New Roman"/>
          <w:sz w:val="24"/>
          <w:szCs w:val="24"/>
        </w:rPr>
        <w:t xml:space="preserve"> и </w:t>
      </w:r>
      <w:r w:rsidRPr="001E3900">
        <w:rPr>
          <w:rFonts w:ascii="Times New Roman" w:hAnsi="Times New Roman"/>
          <w:color w:val="0000FF"/>
          <w:sz w:val="24"/>
          <w:szCs w:val="24"/>
          <w:u w:val="single"/>
        </w:rPr>
        <w:t>2.1</w:t>
      </w:r>
      <w:r w:rsidRPr="001E3900">
        <w:rPr>
          <w:rFonts w:ascii="Times New Roman" w:hAnsi="Times New Roman"/>
          <w:sz w:val="24"/>
          <w:szCs w:val="24"/>
        </w:rPr>
        <w:t xml:space="preserve"> ст. 31 Федерального закона «О контрактной системе», если такие требования установлены Правительством Российской Федерации.</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2. Внести изменения в п. 6.1.2 Положения изложив его в следующей редакции:</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r w:rsidRPr="001E3900">
        <w:rPr>
          <w:rFonts w:ascii="Times New Roman" w:hAnsi="Times New Roman"/>
          <w:color w:val="0000FF"/>
          <w:sz w:val="24"/>
          <w:szCs w:val="24"/>
          <w:u w:val="single"/>
        </w:rPr>
        <w:t>части 1</w:t>
      </w:r>
      <w:r w:rsidRPr="001E3900">
        <w:rPr>
          <w:rFonts w:ascii="Times New Roman" w:hAnsi="Times New Roman"/>
          <w:sz w:val="24"/>
          <w:szCs w:val="24"/>
        </w:rPr>
        <w:t xml:space="preserve">, </w:t>
      </w:r>
      <w:r w:rsidRPr="001E3900">
        <w:rPr>
          <w:rFonts w:ascii="Times New Roman" w:hAnsi="Times New Roman"/>
          <w:color w:val="0000FF"/>
          <w:sz w:val="24"/>
          <w:szCs w:val="24"/>
          <w:u w:val="single"/>
        </w:rPr>
        <w:t>частях 1.1</w:t>
      </w:r>
      <w:r w:rsidRPr="001E3900">
        <w:rPr>
          <w:rFonts w:ascii="Times New Roman" w:hAnsi="Times New Roman"/>
          <w:sz w:val="24"/>
          <w:szCs w:val="24"/>
        </w:rPr>
        <w:t xml:space="preserve">, </w:t>
      </w:r>
      <w:r w:rsidRPr="001E3900">
        <w:rPr>
          <w:rFonts w:ascii="Times New Roman" w:hAnsi="Times New Roman"/>
          <w:color w:val="0000FF"/>
          <w:sz w:val="24"/>
          <w:szCs w:val="24"/>
          <w:u w:val="single"/>
        </w:rPr>
        <w:t>2</w:t>
      </w:r>
      <w:r w:rsidRPr="001E3900">
        <w:rPr>
          <w:rFonts w:ascii="Times New Roman" w:hAnsi="Times New Roman"/>
          <w:sz w:val="24"/>
          <w:szCs w:val="24"/>
        </w:rPr>
        <w:t xml:space="preserve"> и </w:t>
      </w:r>
      <w:r w:rsidRPr="001E3900">
        <w:rPr>
          <w:rFonts w:ascii="Times New Roman" w:hAnsi="Times New Roman"/>
          <w:color w:val="0000FF"/>
          <w:sz w:val="24"/>
          <w:szCs w:val="24"/>
          <w:u w:val="single"/>
        </w:rPr>
        <w:t>2.1</w:t>
      </w:r>
      <w:r w:rsidRPr="001E3900">
        <w:rPr>
          <w:rFonts w:ascii="Times New Roman" w:hAnsi="Times New Roman"/>
          <w:sz w:val="24"/>
          <w:szCs w:val="24"/>
        </w:rPr>
        <w:t xml:space="preserve"> (при наличии таких требований) ст. 31 Федерального закона «О контрактной системе», или предоставил недостоверную информацию в отношении своего соответствия указанным требованиям.</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3. Внести изменения в п. 6.2.1 Положения, изложив его в следующей редакции:</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Проверять соответствие участников закупок следующим требованиям:</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3DFC" w:rsidRPr="001E3900" w:rsidRDefault="00393DFC" w:rsidP="004E5CDD">
      <w:pPr>
        <w:spacing w:after="0" w:line="240" w:lineRule="auto"/>
        <w:ind w:firstLine="709"/>
        <w:jc w:val="both"/>
        <w:rPr>
          <w:rFonts w:ascii="Times New Roman" w:hAnsi="Times New Roman"/>
          <w:sz w:val="24"/>
          <w:szCs w:val="24"/>
        </w:rPr>
      </w:pPr>
      <w:r w:rsidRPr="001E3900">
        <w:rPr>
          <w:rFonts w:ascii="Times New Roman" w:hAnsi="Times New Roman"/>
          <w:sz w:val="24"/>
          <w:szCs w:val="24"/>
        </w:rPr>
        <w:t xml:space="preserve">2) неприостановление деятельности участника закупки в порядке, установленном </w:t>
      </w:r>
      <w:r w:rsidRPr="001E3900">
        <w:rPr>
          <w:rFonts w:ascii="Times New Roman" w:hAnsi="Times New Roman"/>
          <w:color w:val="0000FF"/>
          <w:sz w:val="24"/>
          <w:szCs w:val="24"/>
          <w:u w:val="single"/>
        </w:rPr>
        <w:t>Кодексом</w:t>
      </w:r>
      <w:r w:rsidRPr="001E3900">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393DFC" w:rsidRPr="001E3900" w:rsidRDefault="00393DFC" w:rsidP="004E5CDD">
      <w:pPr>
        <w:spacing w:after="0" w:line="240" w:lineRule="auto"/>
        <w:ind w:firstLine="709"/>
        <w:jc w:val="both"/>
        <w:rPr>
          <w:rFonts w:ascii="Times New Roman" w:hAnsi="Times New Roman"/>
          <w:sz w:val="24"/>
          <w:szCs w:val="24"/>
        </w:rPr>
      </w:pPr>
      <w:r w:rsidRPr="001E3900">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E3900">
        <w:rPr>
          <w:rFonts w:ascii="Times New Roman" w:hAnsi="Times New Roman"/>
          <w:color w:val="0000FF"/>
          <w:sz w:val="24"/>
          <w:szCs w:val="24"/>
          <w:u w:val="single"/>
        </w:rPr>
        <w:t>законодательством</w:t>
      </w:r>
      <w:r w:rsidRPr="001E3900">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E3900">
        <w:rPr>
          <w:rFonts w:ascii="Times New Roman" w:hAnsi="Times New Roman"/>
          <w:color w:val="0000FF"/>
          <w:sz w:val="24"/>
          <w:szCs w:val="24"/>
          <w:u w:val="single"/>
        </w:rPr>
        <w:t>законодательством</w:t>
      </w:r>
      <w:r w:rsidRPr="001E3900">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3DFC" w:rsidRPr="001E3900" w:rsidRDefault="00393DFC" w:rsidP="004E5CDD">
      <w:pPr>
        <w:spacing w:after="0" w:line="240" w:lineRule="auto"/>
        <w:ind w:firstLine="709"/>
        <w:jc w:val="both"/>
        <w:rPr>
          <w:rFonts w:ascii="Times New Roman" w:hAnsi="Times New Roman"/>
          <w:sz w:val="24"/>
          <w:szCs w:val="24"/>
        </w:rPr>
      </w:pPr>
      <w:r w:rsidRPr="001E3900">
        <w:rPr>
          <w:rFonts w:ascii="Times New Roman" w:hAnsi="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3DFC" w:rsidRPr="001E3900" w:rsidRDefault="00393DFC" w:rsidP="0059384A">
      <w:pPr>
        <w:spacing w:after="0" w:line="240" w:lineRule="auto"/>
        <w:ind w:firstLine="709"/>
        <w:jc w:val="both"/>
        <w:rPr>
          <w:rFonts w:ascii="Times New Roman" w:hAnsi="Times New Roman"/>
          <w:sz w:val="24"/>
          <w:szCs w:val="24"/>
        </w:rPr>
      </w:pPr>
      <w:r w:rsidRPr="001E3900">
        <w:rPr>
          <w:rFonts w:ascii="Times New Roman" w:hAnsi="Times New Roman"/>
          <w:sz w:val="24"/>
          <w:szCs w:val="24"/>
        </w:rPr>
        <w:t xml:space="preserve">При проведении электронного аукциона, запроса котировок и предварительного отбора Комиссия вправе проверять соответствие участника закупки требованию, указанному в </w:t>
      </w:r>
      <w:r w:rsidRPr="001E3900">
        <w:rPr>
          <w:rFonts w:ascii="Times New Roman" w:hAnsi="Times New Roman"/>
          <w:color w:val="0000FF"/>
          <w:sz w:val="24"/>
          <w:szCs w:val="24"/>
          <w:u w:val="single"/>
        </w:rPr>
        <w:t>пункте 10 части 1</w:t>
      </w:r>
      <w:r w:rsidRPr="001E3900">
        <w:rPr>
          <w:rFonts w:ascii="Times New Roman" w:hAnsi="Times New Roman"/>
          <w:sz w:val="24"/>
          <w:szCs w:val="24"/>
        </w:rPr>
        <w:t xml:space="preserve"> ст. 31 Федерального закона «О контрактной системе». </w:t>
      </w:r>
    </w:p>
    <w:p w:rsidR="00393DFC" w:rsidRPr="001E3900" w:rsidRDefault="00393DFC" w:rsidP="0059384A">
      <w:pPr>
        <w:widowControl w:val="0"/>
        <w:autoSpaceDE w:val="0"/>
        <w:autoSpaceDN w:val="0"/>
        <w:adjustRightInd w:val="0"/>
        <w:spacing w:after="0" w:line="240" w:lineRule="auto"/>
        <w:ind w:firstLine="709"/>
        <w:jc w:val="both"/>
        <w:rPr>
          <w:rFonts w:ascii="Times New Roman" w:hAnsi="Times New Roman"/>
          <w:sz w:val="24"/>
          <w:szCs w:val="24"/>
        </w:rPr>
      </w:pPr>
      <w:r w:rsidRPr="001E3900">
        <w:rPr>
          <w:rFonts w:ascii="Times New Roman" w:hAnsi="Times New Roman"/>
          <w:sz w:val="24"/>
          <w:szCs w:val="24"/>
        </w:rPr>
        <w:t>4. Настоящее  постановление подлежит обнародованию в порядке, установленном действующим законодательством.</w:t>
      </w:r>
    </w:p>
    <w:p w:rsidR="00393DFC" w:rsidRPr="001E3900" w:rsidRDefault="00393DFC" w:rsidP="0059384A">
      <w:pPr>
        <w:widowControl w:val="0"/>
        <w:autoSpaceDE w:val="0"/>
        <w:autoSpaceDN w:val="0"/>
        <w:adjustRightInd w:val="0"/>
        <w:spacing w:after="0" w:line="240" w:lineRule="auto"/>
        <w:ind w:firstLine="709"/>
        <w:jc w:val="both"/>
        <w:rPr>
          <w:rFonts w:ascii="Times New Roman" w:hAnsi="Times New Roman"/>
          <w:sz w:val="24"/>
          <w:szCs w:val="24"/>
        </w:rPr>
      </w:pPr>
      <w:r w:rsidRPr="001E3900">
        <w:rPr>
          <w:rFonts w:ascii="Times New Roman" w:hAnsi="Times New Roman"/>
          <w:sz w:val="24"/>
          <w:szCs w:val="24"/>
        </w:rPr>
        <w:t>5.Контроль за исполнением постановления оставляю за собой.</w:t>
      </w:r>
    </w:p>
    <w:p w:rsidR="00393DFC" w:rsidRPr="001E3900" w:rsidRDefault="00393DFC" w:rsidP="008D0A69">
      <w:pPr>
        <w:spacing w:after="0" w:line="240" w:lineRule="auto"/>
        <w:jc w:val="both"/>
        <w:rPr>
          <w:rFonts w:ascii="Times New Roman" w:hAnsi="Times New Roman"/>
          <w:sz w:val="24"/>
          <w:szCs w:val="24"/>
        </w:rPr>
      </w:pPr>
    </w:p>
    <w:p w:rsidR="00393DFC" w:rsidRPr="001E3900" w:rsidRDefault="00393DFC" w:rsidP="00D9654C">
      <w:pPr>
        <w:pStyle w:val="ConsNormal"/>
        <w:widowControl/>
        <w:ind w:right="0" w:firstLine="0"/>
        <w:jc w:val="both"/>
        <w:rPr>
          <w:rFonts w:ascii="Times New Roman" w:hAnsi="Times New Roman"/>
          <w:sz w:val="24"/>
          <w:szCs w:val="24"/>
        </w:rPr>
      </w:pPr>
      <w:r w:rsidRPr="001E3900">
        <w:rPr>
          <w:rFonts w:ascii="Times New Roman" w:hAnsi="Times New Roman"/>
          <w:sz w:val="24"/>
          <w:szCs w:val="24"/>
        </w:rPr>
        <w:t>Глава сельского поселения</w:t>
      </w:r>
    </w:p>
    <w:p w:rsidR="00393DFC" w:rsidRPr="001E3900" w:rsidRDefault="00393DFC" w:rsidP="00D9654C">
      <w:pPr>
        <w:pStyle w:val="ConsNormal"/>
        <w:widowControl/>
        <w:ind w:right="0" w:firstLine="0"/>
        <w:jc w:val="both"/>
        <w:rPr>
          <w:rFonts w:ascii="Times New Roman" w:hAnsi="Times New Roman" w:cs="Times New Roman"/>
          <w:sz w:val="24"/>
          <w:szCs w:val="24"/>
        </w:rPr>
      </w:pPr>
      <w:r w:rsidRPr="001E3900">
        <w:rPr>
          <w:rFonts w:ascii="Times New Roman" w:hAnsi="Times New Roman" w:cs="Times New Roman"/>
          <w:sz w:val="24"/>
          <w:szCs w:val="24"/>
        </w:rPr>
        <w:t>Имай-Кармалинский сельсовет</w:t>
      </w:r>
    </w:p>
    <w:p w:rsidR="00393DFC" w:rsidRPr="001E3900" w:rsidRDefault="00393DFC" w:rsidP="00D9654C">
      <w:pPr>
        <w:pStyle w:val="ConsNormal"/>
        <w:widowControl/>
        <w:ind w:right="0" w:firstLine="0"/>
        <w:jc w:val="both"/>
        <w:rPr>
          <w:rFonts w:ascii="Times New Roman" w:hAnsi="Times New Roman" w:cs="Times New Roman"/>
          <w:sz w:val="24"/>
          <w:szCs w:val="24"/>
        </w:rPr>
      </w:pPr>
      <w:r w:rsidRPr="001E3900">
        <w:rPr>
          <w:rFonts w:ascii="Times New Roman" w:hAnsi="Times New Roman" w:cs="Times New Roman"/>
          <w:sz w:val="24"/>
          <w:szCs w:val="24"/>
        </w:rPr>
        <w:t>муниципального района</w:t>
      </w:r>
    </w:p>
    <w:p w:rsidR="00393DFC" w:rsidRPr="001E3900" w:rsidRDefault="00393DFC" w:rsidP="00D9654C">
      <w:pPr>
        <w:pStyle w:val="ConsNormal"/>
        <w:widowControl/>
        <w:ind w:right="0" w:firstLine="0"/>
        <w:jc w:val="both"/>
        <w:rPr>
          <w:rFonts w:ascii="Times New Roman" w:hAnsi="Times New Roman" w:cs="Times New Roman"/>
          <w:sz w:val="24"/>
          <w:szCs w:val="24"/>
        </w:rPr>
      </w:pPr>
      <w:r w:rsidRPr="001E3900">
        <w:rPr>
          <w:rFonts w:ascii="Times New Roman" w:hAnsi="Times New Roman" w:cs="Times New Roman"/>
          <w:sz w:val="24"/>
          <w:szCs w:val="24"/>
        </w:rPr>
        <w:t>Давлекановский район РБ                                      Х.Р.Заманов</w:t>
      </w:r>
    </w:p>
    <w:sectPr w:rsidR="00393DFC" w:rsidRPr="001E3900" w:rsidSect="001E3900">
      <w:pgSz w:w="11906" w:h="16838"/>
      <w:pgMar w:top="1134"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703"/>
    <w:rsid w:val="0005582C"/>
    <w:rsid w:val="000D0636"/>
    <w:rsid w:val="000D19C0"/>
    <w:rsid w:val="00117C35"/>
    <w:rsid w:val="00124824"/>
    <w:rsid w:val="0012612F"/>
    <w:rsid w:val="0013075E"/>
    <w:rsid w:val="00154DA9"/>
    <w:rsid w:val="001E3900"/>
    <w:rsid w:val="00254D47"/>
    <w:rsid w:val="002C1729"/>
    <w:rsid w:val="00304B78"/>
    <w:rsid w:val="00371C4D"/>
    <w:rsid w:val="00393DFC"/>
    <w:rsid w:val="00396C63"/>
    <w:rsid w:val="003F306F"/>
    <w:rsid w:val="004E5CDD"/>
    <w:rsid w:val="0050102D"/>
    <w:rsid w:val="0056331B"/>
    <w:rsid w:val="0059384A"/>
    <w:rsid w:val="005A12A8"/>
    <w:rsid w:val="00624794"/>
    <w:rsid w:val="006322B0"/>
    <w:rsid w:val="00675703"/>
    <w:rsid w:val="006E3AA9"/>
    <w:rsid w:val="0071289D"/>
    <w:rsid w:val="00717515"/>
    <w:rsid w:val="007C5016"/>
    <w:rsid w:val="008412DA"/>
    <w:rsid w:val="0085616D"/>
    <w:rsid w:val="008D0A69"/>
    <w:rsid w:val="008D5894"/>
    <w:rsid w:val="0090130D"/>
    <w:rsid w:val="00986EAD"/>
    <w:rsid w:val="009D45E3"/>
    <w:rsid w:val="009F6A2A"/>
    <w:rsid w:val="00A43C51"/>
    <w:rsid w:val="00B36F0A"/>
    <w:rsid w:val="00C16B80"/>
    <w:rsid w:val="00C200DC"/>
    <w:rsid w:val="00D5083D"/>
    <w:rsid w:val="00D9654C"/>
    <w:rsid w:val="00DB7C78"/>
    <w:rsid w:val="00EA6B3D"/>
    <w:rsid w:val="00F100B5"/>
    <w:rsid w:val="00F66EF3"/>
    <w:rsid w:val="00F90FF6"/>
    <w:rsid w:val="00FB1001"/>
    <w:rsid w:val="00FC60FE"/>
    <w:rsid w:val="00FE7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3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DB7C78"/>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semiHidden/>
    <w:rsid w:val="00DB7C78"/>
    <w:rPr>
      <w:rFonts w:cs="Times New Roman"/>
      <w:color w:val="0000FF"/>
      <w:u w:val="single"/>
    </w:rPr>
  </w:style>
  <w:style w:type="character" w:customStyle="1" w:styleId="blk3">
    <w:name w:val="blk3"/>
    <w:basedOn w:val="DefaultParagraphFont"/>
    <w:uiPriority w:val="99"/>
    <w:rsid w:val="008D0A69"/>
    <w:rPr>
      <w:rFonts w:cs="Times New Roman"/>
    </w:rPr>
  </w:style>
  <w:style w:type="paragraph" w:customStyle="1" w:styleId="ConsNormal">
    <w:name w:val="ConsNormal"/>
    <w:uiPriority w:val="99"/>
    <w:rsid w:val="00F90FF6"/>
    <w:pPr>
      <w:widowControl w:val="0"/>
      <w:autoSpaceDE w:val="0"/>
      <w:autoSpaceDN w:val="0"/>
      <w:adjustRightInd w:val="0"/>
      <w:ind w:right="19772"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6E3AA9"/>
    <w:rPr>
      <w:rFonts w:ascii="Arial" w:hAnsi="Arial" w:cs="Arial"/>
      <w:lang w:val="ru-RU" w:eastAsia="ru-RU" w:bidi="ar-SA"/>
    </w:rPr>
  </w:style>
  <w:style w:type="character" w:customStyle="1" w:styleId="blk6">
    <w:name w:val="blk6"/>
    <w:basedOn w:val="DefaultParagraphFont"/>
    <w:uiPriority w:val="99"/>
    <w:rsid w:val="00304B78"/>
    <w:rPr>
      <w:rFonts w:cs="Times New Roman"/>
    </w:rPr>
  </w:style>
  <w:style w:type="paragraph" w:styleId="BalloonText">
    <w:name w:val="Balloon Text"/>
    <w:basedOn w:val="Normal"/>
    <w:link w:val="BalloonTextChar"/>
    <w:uiPriority w:val="99"/>
    <w:semiHidden/>
    <w:rsid w:val="001E3900"/>
    <w:rPr>
      <w:rFonts w:ascii="Tahoma" w:hAnsi="Tahoma" w:cs="Tahoma"/>
      <w:sz w:val="16"/>
      <w:szCs w:val="16"/>
    </w:rPr>
  </w:style>
  <w:style w:type="character" w:customStyle="1" w:styleId="BalloonTextChar">
    <w:name w:val="Balloon Text Char"/>
    <w:basedOn w:val="DefaultParagraphFont"/>
    <w:link w:val="BalloonText"/>
    <w:uiPriority w:val="99"/>
    <w:semiHidden/>
    <w:rsid w:val="003D71B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90524509">
      <w:marLeft w:val="0"/>
      <w:marRight w:val="0"/>
      <w:marTop w:val="0"/>
      <w:marBottom w:val="0"/>
      <w:divBdr>
        <w:top w:val="none" w:sz="0" w:space="0" w:color="auto"/>
        <w:left w:val="none" w:sz="0" w:space="0" w:color="auto"/>
        <w:bottom w:val="none" w:sz="0" w:space="0" w:color="auto"/>
        <w:right w:val="none" w:sz="0" w:space="0" w:color="auto"/>
      </w:divBdr>
    </w:div>
    <w:div w:id="290524510">
      <w:marLeft w:val="0"/>
      <w:marRight w:val="0"/>
      <w:marTop w:val="0"/>
      <w:marBottom w:val="0"/>
      <w:divBdr>
        <w:top w:val="none" w:sz="0" w:space="0" w:color="auto"/>
        <w:left w:val="none" w:sz="0" w:space="0" w:color="auto"/>
        <w:bottom w:val="none" w:sz="0" w:space="0" w:color="auto"/>
        <w:right w:val="none" w:sz="0" w:space="0" w:color="auto"/>
      </w:divBdr>
    </w:div>
    <w:div w:id="290524511">
      <w:marLeft w:val="0"/>
      <w:marRight w:val="0"/>
      <w:marTop w:val="0"/>
      <w:marBottom w:val="0"/>
      <w:divBdr>
        <w:top w:val="none" w:sz="0" w:space="0" w:color="auto"/>
        <w:left w:val="none" w:sz="0" w:space="0" w:color="auto"/>
        <w:bottom w:val="none" w:sz="0" w:space="0" w:color="auto"/>
        <w:right w:val="none" w:sz="0" w:space="0" w:color="auto"/>
      </w:divBdr>
    </w:div>
    <w:div w:id="290524513">
      <w:marLeft w:val="0"/>
      <w:marRight w:val="0"/>
      <w:marTop w:val="0"/>
      <w:marBottom w:val="0"/>
      <w:divBdr>
        <w:top w:val="none" w:sz="0" w:space="0" w:color="auto"/>
        <w:left w:val="none" w:sz="0" w:space="0" w:color="auto"/>
        <w:bottom w:val="none" w:sz="0" w:space="0" w:color="auto"/>
        <w:right w:val="none" w:sz="0" w:space="0" w:color="auto"/>
      </w:divBdr>
    </w:div>
    <w:div w:id="290524514">
      <w:marLeft w:val="0"/>
      <w:marRight w:val="0"/>
      <w:marTop w:val="0"/>
      <w:marBottom w:val="0"/>
      <w:divBdr>
        <w:top w:val="none" w:sz="0" w:space="0" w:color="auto"/>
        <w:left w:val="none" w:sz="0" w:space="0" w:color="auto"/>
        <w:bottom w:val="none" w:sz="0" w:space="0" w:color="auto"/>
        <w:right w:val="none" w:sz="0" w:space="0" w:color="auto"/>
      </w:divBdr>
    </w:div>
    <w:div w:id="290524515">
      <w:marLeft w:val="0"/>
      <w:marRight w:val="0"/>
      <w:marTop w:val="0"/>
      <w:marBottom w:val="0"/>
      <w:divBdr>
        <w:top w:val="none" w:sz="0" w:space="0" w:color="auto"/>
        <w:left w:val="none" w:sz="0" w:space="0" w:color="auto"/>
        <w:bottom w:val="none" w:sz="0" w:space="0" w:color="auto"/>
        <w:right w:val="none" w:sz="0" w:space="0" w:color="auto"/>
      </w:divBdr>
    </w:div>
    <w:div w:id="290524516">
      <w:marLeft w:val="0"/>
      <w:marRight w:val="0"/>
      <w:marTop w:val="0"/>
      <w:marBottom w:val="0"/>
      <w:divBdr>
        <w:top w:val="none" w:sz="0" w:space="0" w:color="auto"/>
        <w:left w:val="none" w:sz="0" w:space="0" w:color="auto"/>
        <w:bottom w:val="none" w:sz="0" w:space="0" w:color="auto"/>
        <w:right w:val="none" w:sz="0" w:space="0" w:color="auto"/>
      </w:divBdr>
    </w:div>
    <w:div w:id="290524517">
      <w:marLeft w:val="0"/>
      <w:marRight w:val="0"/>
      <w:marTop w:val="0"/>
      <w:marBottom w:val="0"/>
      <w:divBdr>
        <w:top w:val="none" w:sz="0" w:space="0" w:color="auto"/>
        <w:left w:val="none" w:sz="0" w:space="0" w:color="auto"/>
        <w:bottom w:val="none" w:sz="0" w:space="0" w:color="auto"/>
        <w:right w:val="none" w:sz="0" w:space="0" w:color="auto"/>
      </w:divBdr>
    </w:div>
    <w:div w:id="290524518">
      <w:marLeft w:val="0"/>
      <w:marRight w:val="0"/>
      <w:marTop w:val="0"/>
      <w:marBottom w:val="0"/>
      <w:divBdr>
        <w:top w:val="none" w:sz="0" w:space="0" w:color="auto"/>
        <w:left w:val="none" w:sz="0" w:space="0" w:color="auto"/>
        <w:bottom w:val="none" w:sz="0" w:space="0" w:color="auto"/>
        <w:right w:val="none" w:sz="0" w:space="0" w:color="auto"/>
      </w:divBdr>
    </w:div>
    <w:div w:id="290524519">
      <w:marLeft w:val="0"/>
      <w:marRight w:val="0"/>
      <w:marTop w:val="0"/>
      <w:marBottom w:val="0"/>
      <w:divBdr>
        <w:top w:val="none" w:sz="0" w:space="0" w:color="auto"/>
        <w:left w:val="none" w:sz="0" w:space="0" w:color="auto"/>
        <w:bottom w:val="none" w:sz="0" w:space="0" w:color="auto"/>
        <w:right w:val="none" w:sz="0" w:space="0" w:color="auto"/>
      </w:divBdr>
    </w:div>
    <w:div w:id="290524520">
      <w:marLeft w:val="0"/>
      <w:marRight w:val="0"/>
      <w:marTop w:val="0"/>
      <w:marBottom w:val="0"/>
      <w:divBdr>
        <w:top w:val="none" w:sz="0" w:space="0" w:color="auto"/>
        <w:left w:val="none" w:sz="0" w:space="0" w:color="auto"/>
        <w:bottom w:val="none" w:sz="0" w:space="0" w:color="auto"/>
        <w:right w:val="none" w:sz="0" w:space="0" w:color="auto"/>
      </w:divBdr>
    </w:div>
    <w:div w:id="290524521">
      <w:marLeft w:val="0"/>
      <w:marRight w:val="0"/>
      <w:marTop w:val="0"/>
      <w:marBottom w:val="0"/>
      <w:divBdr>
        <w:top w:val="none" w:sz="0" w:space="0" w:color="auto"/>
        <w:left w:val="none" w:sz="0" w:space="0" w:color="auto"/>
        <w:bottom w:val="none" w:sz="0" w:space="0" w:color="auto"/>
        <w:right w:val="none" w:sz="0" w:space="0" w:color="auto"/>
      </w:divBdr>
    </w:div>
    <w:div w:id="290524522">
      <w:marLeft w:val="0"/>
      <w:marRight w:val="0"/>
      <w:marTop w:val="0"/>
      <w:marBottom w:val="0"/>
      <w:divBdr>
        <w:top w:val="none" w:sz="0" w:space="0" w:color="auto"/>
        <w:left w:val="none" w:sz="0" w:space="0" w:color="auto"/>
        <w:bottom w:val="none" w:sz="0" w:space="0" w:color="auto"/>
        <w:right w:val="none" w:sz="0" w:space="0" w:color="auto"/>
      </w:divBdr>
    </w:div>
    <w:div w:id="290524523">
      <w:marLeft w:val="0"/>
      <w:marRight w:val="0"/>
      <w:marTop w:val="0"/>
      <w:marBottom w:val="0"/>
      <w:divBdr>
        <w:top w:val="none" w:sz="0" w:space="0" w:color="auto"/>
        <w:left w:val="none" w:sz="0" w:space="0" w:color="auto"/>
        <w:bottom w:val="none" w:sz="0" w:space="0" w:color="auto"/>
        <w:right w:val="none" w:sz="0" w:space="0" w:color="auto"/>
      </w:divBdr>
      <w:divsChild>
        <w:div w:id="290524512">
          <w:marLeft w:val="0"/>
          <w:marRight w:val="0"/>
          <w:marTop w:val="120"/>
          <w:marBottom w:val="96"/>
          <w:divBdr>
            <w:top w:val="none" w:sz="0" w:space="0" w:color="auto"/>
            <w:left w:val="none" w:sz="0" w:space="0" w:color="auto"/>
            <w:bottom w:val="none" w:sz="0" w:space="0" w:color="auto"/>
            <w:right w:val="none" w:sz="0" w:space="0" w:color="auto"/>
          </w:divBdr>
        </w:div>
      </w:divsChild>
    </w:div>
    <w:div w:id="290524524">
      <w:marLeft w:val="0"/>
      <w:marRight w:val="0"/>
      <w:marTop w:val="0"/>
      <w:marBottom w:val="0"/>
      <w:divBdr>
        <w:top w:val="none" w:sz="0" w:space="0" w:color="auto"/>
        <w:left w:val="none" w:sz="0" w:space="0" w:color="auto"/>
        <w:bottom w:val="none" w:sz="0" w:space="0" w:color="auto"/>
        <w:right w:val="none" w:sz="0" w:space="0" w:color="auto"/>
      </w:divBdr>
    </w:div>
    <w:div w:id="290524525">
      <w:marLeft w:val="0"/>
      <w:marRight w:val="0"/>
      <w:marTop w:val="0"/>
      <w:marBottom w:val="0"/>
      <w:divBdr>
        <w:top w:val="none" w:sz="0" w:space="0" w:color="auto"/>
        <w:left w:val="none" w:sz="0" w:space="0" w:color="auto"/>
        <w:bottom w:val="none" w:sz="0" w:space="0" w:color="auto"/>
        <w:right w:val="none" w:sz="0" w:space="0" w:color="auto"/>
      </w:divBdr>
    </w:div>
    <w:div w:id="290524526">
      <w:marLeft w:val="0"/>
      <w:marRight w:val="0"/>
      <w:marTop w:val="0"/>
      <w:marBottom w:val="0"/>
      <w:divBdr>
        <w:top w:val="none" w:sz="0" w:space="0" w:color="auto"/>
        <w:left w:val="none" w:sz="0" w:space="0" w:color="auto"/>
        <w:bottom w:val="none" w:sz="0" w:space="0" w:color="auto"/>
        <w:right w:val="none" w:sz="0" w:space="0" w:color="auto"/>
      </w:divBdr>
    </w:div>
    <w:div w:id="290524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2</Pages>
  <Words>1110</Words>
  <Characters>6330</Characters>
  <Application>Microsoft Office Outlook</Application>
  <DocSecurity>0</DocSecurity>
  <Lines>0</Lines>
  <Paragraphs>0</Paragraphs>
  <ScaleCrop>false</ScaleCrop>
  <Company>прокуратура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Delo</cp:lastModifiedBy>
  <cp:revision>20</cp:revision>
  <cp:lastPrinted>2016-04-06T09:15:00Z</cp:lastPrinted>
  <dcterms:created xsi:type="dcterms:W3CDTF">2015-08-18T09:31:00Z</dcterms:created>
  <dcterms:modified xsi:type="dcterms:W3CDTF">2016-04-06T09:16:00Z</dcterms:modified>
</cp:coreProperties>
</file>